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4D" w:rsidRPr="00681E4D" w:rsidRDefault="00681E4D" w:rsidP="00681E4D">
      <w:pPr>
        <w:widowControl/>
        <w:shd w:val="clear" w:color="auto" w:fill="FFFFFF"/>
        <w:spacing w:line="395" w:lineRule="atLeast"/>
        <w:ind w:left="300" w:right="150"/>
        <w:jc w:val="both"/>
        <w:rPr>
          <w:rFonts w:ascii="微軟正黑體" w:eastAsia="微軟正黑體" w:hAnsi="微軟正黑體" w:cs="新細明體"/>
          <w:color w:val="444444"/>
          <w:kern w:val="0"/>
          <w:sz w:val="27"/>
          <w:szCs w:val="27"/>
          <w:bdr w:val="single" w:sz="4" w:space="0" w:color="auto"/>
        </w:rPr>
      </w:pPr>
      <w:r w:rsidRPr="00681E4D">
        <w:rPr>
          <w:rFonts w:ascii="微軟正黑體" w:eastAsia="微軟正黑體" w:hAnsi="微軟正黑體" w:cs="新細明體" w:hint="eastAsia"/>
          <w:b/>
          <w:color w:val="444444"/>
          <w:kern w:val="0"/>
          <w:sz w:val="44"/>
          <w:szCs w:val="27"/>
          <w:bdr w:val="none" w:sz="0" w:space="0" w:color="auto" w:frame="1"/>
        </w:rPr>
        <w:t xml:space="preserve">        </w:t>
      </w:r>
      <w:r w:rsidRPr="00681E4D">
        <w:rPr>
          <w:rFonts w:ascii="微軟正黑體" w:eastAsia="微軟正黑體" w:hAnsi="微軟正黑體" w:cs="新細明體" w:hint="eastAsia"/>
          <w:b/>
          <w:color w:val="444444"/>
          <w:kern w:val="0"/>
          <w:sz w:val="44"/>
          <w:szCs w:val="27"/>
          <w:u w:val="single"/>
          <w:bdr w:val="single" w:sz="4" w:space="0" w:color="auto"/>
        </w:rPr>
        <w:t>元長鄉立圖書館圖書使用規範</w:t>
      </w:r>
    </w:p>
    <w:p w:rsidR="00C30DF2" w:rsidRPr="00C30DF2" w:rsidRDefault="00C30DF2" w:rsidP="00681E4D">
      <w:pPr>
        <w:widowControl/>
        <w:shd w:val="clear" w:color="auto" w:fill="FFFFFF"/>
        <w:spacing w:line="395" w:lineRule="atLeast"/>
        <w:ind w:left="300" w:right="150"/>
        <w:jc w:val="both"/>
        <w:rPr>
          <w:rFonts w:ascii="標楷體" w:eastAsia="標楷體" w:hAnsi="標楷體" w:cs="新細明體"/>
          <w:color w:val="444444"/>
          <w:kern w:val="0"/>
          <w:sz w:val="22"/>
        </w:rPr>
      </w:pPr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(</w:t>
      </w:r>
      <w:proofErr w:type="gramStart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一</w:t>
      </w:r>
      <w:proofErr w:type="gramEnd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)</w:t>
      </w:r>
      <w:proofErr w:type="gramStart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借閱證申請</w:t>
      </w:r>
      <w:proofErr w:type="gramEnd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：</w:t>
      </w:r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br/>
        <w:t>1.凡年滿0歲者，憑本人身分證、戶口名簿或有效期限內之駕照至本館辦理。</w:t>
      </w:r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br/>
        <w:t>2.兒童可由家長憑兒童之身分證或戶口名簿代為辦理。</w:t>
      </w:r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br/>
        <w:t>3.凡填寫</w:t>
      </w:r>
      <w:proofErr w:type="gramStart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借閱證申請表</w:t>
      </w:r>
      <w:proofErr w:type="gramEnd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經核對無誤後，即可當場發證。</w:t>
      </w:r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br/>
        <w:t>4.本館與各連線圖書館之</w:t>
      </w:r>
      <w:proofErr w:type="gramStart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借閱證為</w:t>
      </w:r>
      <w:proofErr w:type="gramEnd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一卡通用，不可重複辦證。</w:t>
      </w:r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br/>
        <w:t>5.借</w:t>
      </w:r>
      <w:proofErr w:type="gramStart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閱證限</w:t>
      </w:r>
      <w:proofErr w:type="gramEnd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本人使用，不得轉讓(借)他人使用，</w:t>
      </w:r>
      <w:proofErr w:type="gramStart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本證永遠</w:t>
      </w:r>
      <w:proofErr w:type="gramEnd"/>
      <w:r w:rsidRPr="00C30DF2">
        <w:rPr>
          <w:rFonts w:ascii="標楷體" w:eastAsia="標楷體" w:hAnsi="標楷體" w:cs="新細明體" w:hint="eastAsia"/>
          <w:color w:val="444444"/>
          <w:kern w:val="0"/>
          <w:sz w:val="27"/>
          <w:szCs w:val="27"/>
          <w:bdr w:val="none" w:sz="0" w:space="0" w:color="auto" w:frame="1"/>
        </w:rPr>
        <w:t>有效，請妥為保存。</w:t>
      </w:r>
    </w:p>
    <w:p w:rsidR="00144A22" w:rsidRPr="00144A22" w:rsidRDefault="00C30DF2" w:rsidP="00144A2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(二)借閱規則：</w:t>
      </w:r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br/>
        <w:t>1.借閱上限為十五冊，圖書借期三十天，過期期刊及視聽資料借期十五天，於借閱到期日前5日得予上網續借，借期三十天</w:t>
      </w:r>
      <w:proofErr w:type="gramStart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則予續借</w:t>
      </w:r>
      <w:proofErr w:type="gramEnd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十天、借期十五天</w:t>
      </w:r>
      <w:proofErr w:type="gramStart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則予續借</w:t>
      </w:r>
      <w:proofErr w:type="gramEnd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五天。續借以一次為限。</w:t>
      </w:r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br/>
        <w:t>2.逾期未還者，逾期</w:t>
      </w:r>
      <w:proofErr w:type="gramStart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一天停借一天</w:t>
      </w:r>
      <w:proofErr w:type="gramEnd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，逾期</w:t>
      </w:r>
      <w:proofErr w:type="gramStart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兩天停借兩天</w:t>
      </w:r>
      <w:proofErr w:type="gramEnd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，依此類推。</w:t>
      </w:r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br/>
        <w:t>3.書籍遺失或毀損嚴重，需賠償原書，無法購得原書，則需以同等價值之圖書賠償，限定近兩年出版之圖書。</w:t>
      </w:r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br/>
        <w:t>4.只要在某一連線館</w:t>
      </w:r>
      <w:proofErr w:type="gramStart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違規停借</w:t>
      </w:r>
      <w:proofErr w:type="gramEnd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，所有連線館皆不能再借閱圖書。</w:t>
      </w:r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br/>
        <w:t>5.借書證若遺失，需親自向原發證圖書館掛失，</w:t>
      </w:r>
      <w:proofErr w:type="gramStart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俟</w:t>
      </w:r>
      <w:proofErr w:type="gramEnd"/>
      <w:r w:rsidRPr="00C30DF2">
        <w:rPr>
          <w:rFonts w:ascii="標楷體" w:eastAsia="標楷體" w:hAnsi="標楷體" w:hint="eastAsia"/>
          <w:color w:val="444444"/>
          <w:sz w:val="27"/>
          <w:szCs w:val="27"/>
          <w:bdr w:val="none" w:sz="0" w:space="0" w:color="auto" w:frame="1"/>
        </w:rPr>
        <w:t>滿一個月後再申請補發，但每年一次為限。</w:t>
      </w:r>
      <w:r w:rsidR="00144A22">
        <w:rPr>
          <w:rFonts w:ascii="Arial" w:hAnsi="Arial" w:cs="Arial"/>
          <w:color w:val="343434"/>
          <w:sz w:val="28"/>
          <w:szCs w:val="28"/>
        </w:rPr>
        <w:t xml:space="preserve">    </w:t>
      </w:r>
      <w:r w:rsidR="00144A22">
        <w:rPr>
          <w:rFonts w:ascii="Arial" w:hAnsi="Arial" w:cs="Arial"/>
          <w:color w:val="343434"/>
          <w:sz w:val="28"/>
          <w:szCs w:val="28"/>
        </w:rPr>
        <w:t>【</w:t>
      </w:r>
      <w:r w:rsidR="00144A22">
        <w:rPr>
          <w:rFonts w:ascii="Arial" w:hAnsi="Arial" w:cs="Arial"/>
          <w:noProof/>
          <w:color w:val="343434"/>
          <w:sz w:val="28"/>
          <w:szCs w:val="28"/>
        </w:rPr>
        <w:drawing>
          <wp:inline distT="0" distB="0" distL="0" distR="0" wp14:anchorId="5165A27E" wp14:editId="4317AB91">
            <wp:extent cx="152400" cy="152400"/>
            <wp:effectExtent l="0" t="0" r="0" b="0"/>
            <wp:docPr id="4" name="圖片 4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22">
        <w:rPr>
          <w:rFonts w:ascii="Arial" w:hAnsi="Arial" w:cs="Arial"/>
          <w:color w:val="343434"/>
          <w:sz w:val="28"/>
          <w:szCs w:val="28"/>
        </w:rPr>
        <w:t>雲林縣公共圖書館館際代借代還圖書服務相關規定】</w:t>
      </w:r>
      <w:r w:rsidR="00144A22">
        <w:rPr>
          <w:rFonts w:ascii="Arial" w:hAnsi="Arial" w:cs="Arial"/>
          <w:noProof/>
          <w:color w:val="343434"/>
          <w:sz w:val="28"/>
          <w:szCs w:val="28"/>
        </w:rPr>
        <w:drawing>
          <wp:inline distT="0" distB="0" distL="0" distR="0" wp14:anchorId="5488201B" wp14:editId="05449B3B">
            <wp:extent cx="2019300" cy="5969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83cd383-d804-48d2-bb2d-4a872394b1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A22" w:rsidRDefault="00144A22" w:rsidP="00144A2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Segoe UI Symbol" w:hAnsi="Segoe UI Symbol" w:cs="Segoe UI Symbol"/>
          <w:color w:val="343434"/>
          <w:sz w:val="28"/>
          <w:szCs w:val="28"/>
        </w:rPr>
        <w:t>1.★</w:t>
      </w:r>
      <w:r>
        <w:rPr>
          <w:rFonts w:ascii="Arial" w:hAnsi="Arial" w:cs="Arial"/>
          <w:color w:val="343434"/>
          <w:sz w:val="28"/>
          <w:szCs w:val="28"/>
        </w:rPr>
        <w:t>持有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借閱證的</w:t>
      </w:r>
      <w:proofErr w:type="gramEnd"/>
      <w:r>
        <w:rPr>
          <w:rFonts w:ascii="Arial" w:hAnsi="Arial" w:cs="Arial"/>
          <w:color w:val="343434"/>
          <w:sz w:val="28"/>
          <w:szCs w:val="28"/>
        </w:rPr>
        <w:t>讀者，於圖書館館藏系統登入個人書房，選定書籍且確定書在館狀態，可將圖書調至鄰近圖書館取書。</w:t>
      </w:r>
      <w:r>
        <w:rPr>
          <w:rFonts w:ascii="Arial" w:hAnsi="Arial" w:cs="Arial"/>
          <w:color w:val="343434"/>
          <w:sz w:val="28"/>
          <w:szCs w:val="28"/>
        </w:rPr>
        <w:t>https://reurl.cc/e83znK</w:t>
      </w:r>
    </w:p>
    <w:p w:rsidR="00144A22" w:rsidRDefault="00144A22" w:rsidP="00144A2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Segoe UI Symbol" w:hAnsi="Segoe UI Symbol" w:cs="Segoe UI Symbol"/>
          <w:color w:val="343434"/>
          <w:sz w:val="28"/>
          <w:szCs w:val="28"/>
        </w:rPr>
        <w:t>2.★</w:t>
      </w:r>
      <w:r>
        <w:rPr>
          <w:rFonts w:ascii="Arial" w:hAnsi="Arial" w:cs="Arial"/>
          <w:color w:val="343434"/>
          <w:sz w:val="28"/>
          <w:szCs w:val="28"/>
        </w:rPr>
        <w:t>取書館收到書點收之後，系統會自動發送</w:t>
      </w:r>
      <w:r>
        <w:rPr>
          <w:rFonts w:ascii="Arial" w:hAnsi="Arial" w:cs="Arial"/>
          <w:color w:val="343434"/>
          <w:sz w:val="28"/>
          <w:szCs w:val="28"/>
        </w:rPr>
        <w:t>email</w:t>
      </w:r>
      <w:r>
        <w:rPr>
          <w:rFonts w:ascii="Arial" w:hAnsi="Arial" w:cs="Arial"/>
          <w:color w:val="343434"/>
          <w:sz w:val="28"/>
          <w:szCs w:val="28"/>
        </w:rPr>
        <w:t>給讀者，</w:t>
      </w:r>
      <w:r>
        <w:rPr>
          <w:rFonts w:ascii="Arial" w:hAnsi="Arial" w:cs="Arial"/>
          <w:color w:val="343434"/>
          <w:sz w:val="28"/>
          <w:szCs w:val="28"/>
        </w:rPr>
        <w:t>7</w:t>
      </w:r>
      <w:r>
        <w:rPr>
          <w:rFonts w:ascii="Arial" w:hAnsi="Arial" w:cs="Arial"/>
          <w:color w:val="343434"/>
          <w:sz w:val="28"/>
          <w:szCs w:val="28"/>
        </w:rPr>
        <w:t>日內取書。</w:t>
      </w:r>
    </w:p>
    <w:p w:rsidR="00220DD2" w:rsidRDefault="00144A22" w:rsidP="00144A22">
      <w:pPr>
        <w:pStyle w:val="Web"/>
        <w:shd w:val="clear" w:color="auto" w:fill="FFFFFF"/>
        <w:spacing w:before="0" w:beforeAutospacing="0" w:after="0" w:afterAutospacing="0"/>
        <w:rPr>
          <w:rFonts w:ascii="Segoe UI Symbol" w:hAnsi="Segoe UI Symbol" w:cs="Segoe UI Symbol"/>
          <w:color w:val="343434"/>
          <w:sz w:val="28"/>
          <w:szCs w:val="28"/>
        </w:rPr>
      </w:pPr>
      <w:r>
        <w:rPr>
          <w:rFonts w:ascii="Segoe UI Symbol" w:hAnsi="Segoe UI Symbol" w:cs="Segoe UI Symbol"/>
          <w:color w:val="343434"/>
          <w:sz w:val="28"/>
          <w:szCs w:val="28"/>
        </w:rPr>
        <w:t>3.★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借閱者如預約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3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次或一次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3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本書未取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.</w:t>
      </w:r>
      <w:r w:rsidR="00220DD2">
        <w:rPr>
          <w:rFonts w:ascii="Segoe UI Symbol" w:hAnsi="Segoe UI Symbol" w:cs="Segoe UI Symbol"/>
          <w:color w:val="343434"/>
          <w:sz w:val="28"/>
          <w:szCs w:val="28"/>
        </w:rPr>
        <w:t>停權半年不得</w:t>
      </w:r>
      <w:proofErr w:type="gramStart"/>
      <w:r w:rsidR="00220DD2">
        <w:rPr>
          <w:rFonts w:ascii="Segoe UI Symbol" w:hAnsi="Segoe UI Symbol" w:cs="Segoe UI Symbol"/>
          <w:color w:val="343434"/>
          <w:sz w:val="28"/>
          <w:szCs w:val="28"/>
        </w:rPr>
        <w:t>再通閱</w:t>
      </w:r>
      <w:proofErr w:type="gramEnd"/>
      <w:r w:rsidR="00220DD2">
        <w:rPr>
          <w:rFonts w:ascii="Segoe UI Symbol" w:hAnsi="Segoe UI Symbol" w:cs="Segoe UI Symbol"/>
          <w:color w:val="343434"/>
          <w:sz w:val="28"/>
          <w:szCs w:val="28"/>
        </w:rPr>
        <w:t>.</w:t>
      </w:r>
    </w:p>
    <w:p w:rsidR="00144A22" w:rsidRDefault="00220DD2" w:rsidP="00144A2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Segoe UI Symbol" w:hAnsi="Segoe UI Symbol" w:cs="Segoe UI Symbol"/>
          <w:color w:val="343434"/>
          <w:sz w:val="28"/>
          <w:szCs w:val="28"/>
        </w:rPr>
        <w:t>4★.</w:t>
      </w:r>
      <w:proofErr w:type="gramStart"/>
      <w:r w:rsidR="00144A22">
        <w:rPr>
          <w:rFonts w:ascii="Arial" w:hAnsi="Arial" w:cs="Arial"/>
          <w:color w:val="343434"/>
          <w:sz w:val="28"/>
          <w:szCs w:val="28"/>
        </w:rPr>
        <w:t>跨館借</w:t>
      </w:r>
      <w:proofErr w:type="gramEnd"/>
      <w:r w:rsidR="00144A22">
        <w:rPr>
          <w:rFonts w:ascii="Arial" w:hAnsi="Arial" w:cs="Arial"/>
          <w:color w:val="343434"/>
          <w:sz w:val="28"/>
          <w:szCs w:val="28"/>
        </w:rPr>
        <w:t>書費用：</w:t>
      </w:r>
      <w:r w:rsidR="00144A22">
        <w:rPr>
          <w:rFonts w:ascii="Arial" w:hAnsi="Arial" w:cs="Arial"/>
          <w:color w:val="343434"/>
          <w:sz w:val="28"/>
          <w:szCs w:val="28"/>
        </w:rPr>
        <w:t>1</w:t>
      </w:r>
      <w:r w:rsidR="00144A22">
        <w:rPr>
          <w:rFonts w:ascii="Arial" w:hAnsi="Arial" w:cs="Arial"/>
          <w:color w:val="343434"/>
          <w:sz w:val="28"/>
          <w:szCs w:val="28"/>
        </w:rPr>
        <w:t>本</w:t>
      </w:r>
      <w:r w:rsidR="00144A22">
        <w:rPr>
          <w:rFonts w:ascii="Arial" w:hAnsi="Arial" w:cs="Arial"/>
          <w:color w:val="343434"/>
          <w:sz w:val="28"/>
          <w:szCs w:val="28"/>
        </w:rPr>
        <w:t>10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元。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</w:p>
    <w:p w:rsidR="00144A22" w:rsidRDefault="00220DD2" w:rsidP="00144A2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Segoe UI Symbol" w:hAnsi="Segoe UI Symbol" w:cs="Segoe UI Symbol"/>
          <w:color w:val="343434"/>
          <w:sz w:val="28"/>
          <w:szCs w:val="28"/>
        </w:rPr>
        <w:t>5</w:t>
      </w:r>
      <w:r w:rsidR="00144A22">
        <w:rPr>
          <w:rFonts w:ascii="Segoe UI Symbol" w:hAnsi="Segoe UI Symbol" w:cs="Segoe UI Symbol"/>
          <w:color w:val="343434"/>
          <w:sz w:val="28"/>
          <w:szCs w:val="28"/>
        </w:rPr>
        <w:t>.★</w:t>
      </w:r>
      <w:r w:rsidR="00144A22">
        <w:rPr>
          <w:rFonts w:ascii="Arial" w:hAnsi="Arial" w:cs="Arial"/>
          <w:color w:val="343434"/>
          <w:sz w:val="28"/>
          <w:szCs w:val="28"/>
        </w:rPr>
        <w:t>圖書看完後可至雲林縣任一個圖書館進行歸還</w:t>
      </w:r>
      <w:r w:rsidR="00144A22">
        <w:rPr>
          <w:rFonts w:ascii="Arial" w:hAnsi="Arial" w:cs="Arial"/>
          <w:color w:val="343434"/>
          <w:sz w:val="28"/>
          <w:szCs w:val="28"/>
        </w:rPr>
        <w:t>(</w:t>
      </w:r>
      <w:r w:rsidR="00144A22">
        <w:rPr>
          <w:rFonts w:ascii="Arial" w:hAnsi="Arial" w:cs="Arial"/>
          <w:color w:val="343434"/>
          <w:sz w:val="28"/>
          <w:szCs w:val="28"/>
        </w:rPr>
        <w:t>免費</w:t>
      </w:r>
      <w:r w:rsidR="00144A22">
        <w:rPr>
          <w:rFonts w:ascii="Arial" w:hAnsi="Arial" w:cs="Arial"/>
          <w:color w:val="343434"/>
          <w:sz w:val="28"/>
          <w:szCs w:val="28"/>
        </w:rPr>
        <w:t>)</w:t>
      </w:r>
      <w:r w:rsidR="00144A22">
        <w:rPr>
          <w:rFonts w:ascii="Arial" w:hAnsi="Arial" w:cs="Arial"/>
          <w:color w:val="343434"/>
          <w:sz w:val="28"/>
          <w:szCs w:val="28"/>
        </w:rPr>
        <w:t>。</w:t>
      </w:r>
    </w:p>
    <w:p w:rsidR="00C30DF2" w:rsidRPr="006C75B7" w:rsidRDefault="00144A22" w:rsidP="00681E4D">
      <w:pPr>
        <w:widowControl/>
        <w:shd w:val="clear" w:color="auto" w:fill="FFFFFF"/>
        <w:spacing w:line="395" w:lineRule="atLeast"/>
        <w:ind w:left="300" w:right="150"/>
        <w:jc w:val="both"/>
        <w:rPr>
          <w:rFonts w:ascii="標楷體" w:eastAsia="標楷體" w:hAnsi="標楷體" w:cs="新細明體"/>
          <w:color w:val="444444"/>
          <w:kern w:val="0"/>
          <w:sz w:val="27"/>
          <w:szCs w:val="27"/>
          <w:bdr w:val="none" w:sz="0" w:space="0" w:color="auto" w:frame="1"/>
        </w:rPr>
      </w:pPr>
      <w:r>
        <w:rPr>
          <w:rFonts w:ascii="標楷體" w:eastAsia="標楷體" w:hAnsi="標楷體" w:cs="Helvetica"/>
          <w:b/>
          <w:bCs/>
          <w:color w:val="1D1D1F"/>
          <w:spacing w:val="8"/>
          <w:sz w:val="36"/>
          <w:szCs w:val="36"/>
          <w:shd w:val="clear" w:color="auto" w:fill="FFFFFF"/>
        </w:rPr>
        <w:t xml:space="preserve">   </w:t>
      </w:r>
      <w:r w:rsidR="00C30DF2" w:rsidRPr="006C75B7">
        <w:rPr>
          <w:rFonts w:ascii="標楷體" w:eastAsia="標楷體" w:hAnsi="標楷體" w:cs="Helvetica"/>
          <w:b/>
          <w:bCs/>
          <w:color w:val="1D1D1F"/>
          <w:spacing w:val="8"/>
          <w:sz w:val="36"/>
          <w:szCs w:val="36"/>
          <w:shd w:val="clear" w:color="auto" w:fill="FFFFFF"/>
        </w:rPr>
        <w:t>雲林</w:t>
      </w:r>
      <w:proofErr w:type="gramStart"/>
      <w:r w:rsidR="00C30DF2" w:rsidRPr="006C75B7">
        <w:rPr>
          <w:rFonts w:ascii="標楷體" w:eastAsia="標楷體" w:hAnsi="標楷體" w:cs="Helvetica"/>
          <w:b/>
          <w:bCs/>
          <w:color w:val="1D1D1F"/>
          <w:spacing w:val="8"/>
          <w:sz w:val="36"/>
          <w:szCs w:val="36"/>
          <w:shd w:val="clear" w:color="auto" w:fill="FFFFFF"/>
        </w:rPr>
        <w:t>幣扭一下</w:t>
      </w:r>
      <w:proofErr w:type="gramEnd"/>
      <w:r w:rsidR="00C30DF2" w:rsidRPr="006C75B7">
        <w:rPr>
          <w:rFonts w:ascii="標楷體" w:eastAsia="標楷體" w:hAnsi="標楷體" w:cs="Helvetica"/>
          <w:b/>
          <w:bCs/>
          <w:color w:val="1D1D1F"/>
          <w:spacing w:val="8"/>
          <w:sz w:val="36"/>
          <w:szCs w:val="36"/>
          <w:shd w:val="clear" w:color="auto" w:fill="FFFFFF"/>
        </w:rPr>
        <w:t>-雲林縣數位縣民平台 APP</w:t>
      </w:r>
    </w:p>
    <w:p w:rsidR="00C30DF2" w:rsidRPr="006C75B7" w:rsidRDefault="00681E4D" w:rsidP="00681E4D">
      <w:pPr>
        <w:pStyle w:val="a9"/>
        <w:widowControl/>
        <w:numPr>
          <w:ilvl w:val="0"/>
          <w:numId w:val="1"/>
        </w:numPr>
        <w:shd w:val="clear" w:color="auto" w:fill="FFFFFF"/>
        <w:spacing w:line="395" w:lineRule="atLeast"/>
        <w:ind w:leftChars="0" w:right="150"/>
        <w:jc w:val="both"/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u w:val="single"/>
          <w:shd w:val="clear" w:color="auto" w:fill="FFFFFF"/>
        </w:rPr>
      </w:pPr>
      <w:r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shd w:val="clear" w:color="auto" w:fill="FFFFFF"/>
        </w:rPr>
        <w:t>申請</w:t>
      </w:r>
      <w:r w:rsidR="00C30DF2"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shd w:val="clear" w:color="auto" w:fill="FFFFFF"/>
        </w:rPr>
        <w:t>數位</w:t>
      </w:r>
      <w:proofErr w:type="gramStart"/>
      <w:r w:rsidR="00C30DF2"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shd w:val="clear" w:color="auto" w:fill="FFFFFF"/>
        </w:rPr>
        <w:t>借閱證借</w:t>
      </w:r>
      <w:proofErr w:type="gramEnd"/>
      <w:r w:rsidR="00C30DF2"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shd w:val="clear" w:color="auto" w:fill="FFFFFF"/>
        </w:rPr>
        <w:t>書~</w:t>
      </w:r>
      <w:r w:rsidR="00C30DF2" w:rsidRPr="006C75B7">
        <w:rPr>
          <w:rFonts w:ascii="標楷體" w:eastAsia="標楷體" w:hAnsi="標楷體" w:hint="eastAsia"/>
          <w:noProof/>
          <w:sz w:val="22"/>
          <w:shd w:val="clear" w:color="auto" w:fill="FFFFFF"/>
        </w:rPr>
        <w:drawing>
          <wp:inline distT="0" distB="0" distL="0" distR="0">
            <wp:extent cx="781050" cy="361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7888850_370817468158095_70703441297565352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u w:val="single"/>
          <w:shd w:val="clear" w:color="auto" w:fill="FFFFFF"/>
        </w:rPr>
        <w:t>給你資</w:t>
      </w:r>
      <w:proofErr w:type="gramStart"/>
      <w:r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u w:val="single"/>
          <w:shd w:val="clear" w:color="auto" w:fill="FFFFFF"/>
        </w:rPr>
        <w:t>詢</w:t>
      </w:r>
      <w:proofErr w:type="gramEnd"/>
      <w:r w:rsidR="00144A22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u w:val="single"/>
          <w:shd w:val="clear" w:color="auto" w:fill="FFFFFF"/>
        </w:rPr>
        <w:t>方便</w:t>
      </w:r>
      <w:r w:rsidRPr="006C75B7">
        <w:rPr>
          <w:rFonts w:ascii="標楷體" w:eastAsia="標楷體" w:hAnsi="標楷體" w:cs="Helvetica"/>
          <w:b/>
          <w:bCs/>
          <w:color w:val="1D1D1F"/>
          <w:spacing w:val="8"/>
          <w:sz w:val="32"/>
          <w:szCs w:val="36"/>
          <w:u w:val="single"/>
          <w:shd w:val="clear" w:color="auto" w:fill="FFFFFF"/>
        </w:rPr>
        <w:t>多更多!!</w:t>
      </w:r>
    </w:p>
    <w:p w:rsidR="004B7360" w:rsidRPr="0089721F" w:rsidRDefault="00681E4D" w:rsidP="004B7360">
      <w:pPr>
        <w:pStyle w:val="a9"/>
        <w:widowControl/>
        <w:numPr>
          <w:ilvl w:val="0"/>
          <w:numId w:val="1"/>
        </w:numPr>
        <w:shd w:val="clear" w:color="auto" w:fill="FFFFFF"/>
        <w:spacing w:line="395" w:lineRule="atLeast"/>
        <w:ind w:leftChars="0" w:right="150"/>
        <w:jc w:val="both"/>
        <w:rPr>
          <w:rStyle w:val="a6"/>
          <w:rFonts w:ascii="Helvetica" w:hAnsi="Helvetica" w:cs="Helvetica" w:hint="eastAsia"/>
          <w:color w:val="1D1D1F"/>
          <w:spacing w:val="8"/>
          <w:sz w:val="36"/>
          <w:szCs w:val="36"/>
          <w:shd w:val="clear" w:color="auto" w:fill="FFFFFF"/>
        </w:rPr>
      </w:pPr>
      <w:r w:rsidRPr="006C75B7">
        <w:rPr>
          <w:rFonts w:ascii="標楷體" w:eastAsia="標楷體" w:hAnsi="標楷體" w:cs="Helvetica" w:hint="eastAsia"/>
          <w:b/>
          <w:bCs/>
          <w:noProof/>
          <w:color w:val="1D1D1F"/>
          <w:spacing w:val="8"/>
          <w:sz w:val="36"/>
          <w:szCs w:val="36"/>
          <w:shd w:val="clear" w:color="auto" w:fill="FFFFFF"/>
        </w:rPr>
        <w:drawing>
          <wp:inline distT="0" distB="0" distL="0" distR="0">
            <wp:extent cx="6057900" cy="16573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0482132_498614318711742_1593363375816984557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360" w:rsidRPr="0089721F" w:rsidSect="00220DD2">
      <w:pgSz w:w="11906" w:h="16838"/>
      <w:pgMar w:top="454" w:right="397" w:bottom="284" w:left="23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BA6"/>
    <w:multiLevelType w:val="hybridMultilevel"/>
    <w:tmpl w:val="DCA2D7A8"/>
    <w:lvl w:ilvl="0" w:tplc="336AE6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30"/>
    <w:rsid w:val="00124197"/>
    <w:rsid w:val="00144A22"/>
    <w:rsid w:val="00220DD2"/>
    <w:rsid w:val="002C302F"/>
    <w:rsid w:val="00337C16"/>
    <w:rsid w:val="004B7360"/>
    <w:rsid w:val="004C1587"/>
    <w:rsid w:val="00681E4D"/>
    <w:rsid w:val="006C75B7"/>
    <w:rsid w:val="0089721F"/>
    <w:rsid w:val="009B2E28"/>
    <w:rsid w:val="00C30DF2"/>
    <w:rsid w:val="00E969DA"/>
    <w:rsid w:val="00F42330"/>
    <w:rsid w:val="00F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58DB-7FF0-423C-8C9E-D8E5D6C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7360"/>
    <w:rPr>
      <w:i/>
      <w:iCs/>
    </w:rPr>
  </w:style>
  <w:style w:type="character" w:styleId="a4">
    <w:name w:val="Subtle Emphasis"/>
    <w:basedOn w:val="a0"/>
    <w:uiPriority w:val="19"/>
    <w:qFormat/>
    <w:rsid w:val="004B7360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4B7360"/>
    <w:rPr>
      <w:i/>
      <w:iCs/>
      <w:color w:val="5B9BD5" w:themeColor="accent1"/>
    </w:rPr>
  </w:style>
  <w:style w:type="character" w:styleId="a6">
    <w:name w:val="Strong"/>
    <w:basedOn w:val="a0"/>
    <w:uiPriority w:val="22"/>
    <w:qFormat/>
    <w:rsid w:val="004B73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2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2E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1E4D"/>
    <w:pPr>
      <w:ind w:leftChars="200" w:left="480"/>
    </w:pPr>
  </w:style>
  <w:style w:type="paragraph" w:styleId="Web">
    <w:name w:val="Normal (Web)"/>
    <w:basedOn w:val="a"/>
    <w:uiPriority w:val="99"/>
    <w:unhideWhenUsed/>
    <w:rsid w:val="00144A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B51D-7D21-40E2-9FDB-398A8EF4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2022-05-21T01:00:00Z</cp:lastPrinted>
  <dcterms:created xsi:type="dcterms:W3CDTF">2022-03-20T01:22:00Z</dcterms:created>
  <dcterms:modified xsi:type="dcterms:W3CDTF">2022-05-21T01:57:00Z</dcterms:modified>
</cp:coreProperties>
</file>