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91B6" w14:textId="77777777" w:rsidR="000D72B3" w:rsidRPr="000D72B3" w:rsidRDefault="000D72B3" w:rsidP="000D72B3">
      <w:pPr>
        <w:widowControl/>
        <w:shd w:val="clear" w:color="auto" w:fill="FFFFFF"/>
        <w:autoSpaceDE/>
        <w:autoSpaceDN/>
        <w:spacing w:before="0" w:after="75" w:line="240" w:lineRule="auto"/>
        <w:ind w:left="0" w:right="0"/>
        <w:outlineLvl w:val="2"/>
        <w:rPr>
          <w:rFonts w:ascii="Arial" w:eastAsia="新細明體" w:hAnsi="Arial" w:cs="Arial"/>
          <w:b/>
          <w:bCs/>
          <w:color w:val="4E5288"/>
          <w:spacing w:val="15"/>
          <w:kern w:val="0"/>
          <w:sz w:val="30"/>
          <w:szCs w:val="30"/>
        </w:rPr>
      </w:pPr>
      <w:r w:rsidRPr="000D72B3">
        <w:rPr>
          <w:rFonts w:ascii="Arial" w:eastAsia="新細明體" w:hAnsi="Arial" w:cs="Arial"/>
          <w:b/>
          <w:bCs/>
          <w:color w:val="4E5288"/>
          <w:spacing w:val="15"/>
          <w:kern w:val="0"/>
          <w:sz w:val="30"/>
          <w:szCs w:val="30"/>
        </w:rPr>
        <w:t>是植物還是肉</w:t>
      </w:r>
      <w:r w:rsidRPr="000D72B3">
        <w:rPr>
          <w:rFonts w:ascii="Arial" w:eastAsia="新細明體" w:hAnsi="Arial" w:cs="Arial"/>
          <w:b/>
          <w:bCs/>
          <w:color w:val="4E5288"/>
          <w:spacing w:val="15"/>
          <w:kern w:val="0"/>
          <w:sz w:val="30"/>
          <w:szCs w:val="30"/>
        </w:rPr>
        <w:t>?</w:t>
      </w:r>
      <w:r w:rsidRPr="000D72B3">
        <w:rPr>
          <w:rFonts w:ascii="Arial" w:eastAsia="新細明體" w:hAnsi="Arial" w:cs="Arial"/>
          <w:b/>
          <w:bCs/>
          <w:color w:val="4E5288"/>
          <w:spacing w:val="15"/>
          <w:kern w:val="0"/>
          <w:sz w:val="30"/>
          <w:szCs w:val="30"/>
        </w:rPr>
        <w:t>解開植物肉的身世之謎</w:t>
      </w:r>
    </w:p>
    <w:tbl>
      <w:tblPr>
        <w:tblW w:w="5000" w:type="pct"/>
        <w:tblCellSpacing w:w="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6"/>
      </w:tblGrid>
      <w:tr w:rsidR="000D72B3" w:rsidRPr="000D72B3" w14:paraId="43C6C6C3" w14:textId="77777777" w:rsidTr="000D72B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C0A6AB" w14:textId="77777777" w:rsidR="000D72B3" w:rsidRPr="000D72B3" w:rsidRDefault="000D72B3" w:rsidP="000D72B3">
            <w:pPr>
              <w:widowControl/>
              <w:autoSpaceDE/>
              <w:autoSpaceDN/>
              <w:spacing w:before="0" w:line="480" w:lineRule="atLeast"/>
              <w:ind w:left="0" w:right="0"/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</w:pP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 xml:space="preserve">    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從國內外各大新聞、廣告，甚至是餐廳的菜單中，不難看出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植物肉已逐步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踏進民眾日常生活！尤其當咬下飄香的漢堡，那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宛如真肉的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質地與色澤，真讓人感到奇妙。面對畜牧業所帶來的環境污染，以及預估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2050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年可能達到供需市場失衡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的缺肉議題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，都讓植物肉宛如時代下的飲食解方。為了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一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解植物肉的身世之謎，食品藥物管理署（下稱食藥署）請到營養師侯沂錚來為民眾說明。</w:t>
            </w:r>
          </w:p>
        </w:tc>
      </w:tr>
      <w:tr w:rsidR="000D72B3" w:rsidRPr="000D72B3" w14:paraId="68AB8CC5" w14:textId="77777777" w:rsidTr="000D72B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C3FC1C" w14:textId="77777777" w:rsidR="000D72B3" w:rsidRPr="000D72B3" w:rsidRDefault="000D72B3" w:rsidP="000D72B3">
            <w:pPr>
              <w:widowControl/>
              <w:shd w:val="clear" w:color="auto" w:fill="FFFFFF"/>
              <w:autoSpaceDE/>
              <w:autoSpaceDN/>
              <w:spacing w:before="0" w:line="480" w:lineRule="atLeast"/>
              <w:ind w:left="0" w:right="0"/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</w:pPr>
            <w:r w:rsidRPr="000D72B3">
              <w:rPr>
                <w:rFonts w:ascii="Arial" w:eastAsia="新細明體" w:hAnsi="Arial" w:cs="Arial"/>
                <w:b/>
                <w:bCs/>
                <w:color w:val="333399"/>
                <w:spacing w:val="14"/>
                <w:kern w:val="0"/>
                <w:sz w:val="28"/>
                <w:szCs w:val="28"/>
              </w:rPr>
              <w:t>植物肉，類似低脂或</w:t>
            </w:r>
            <w:proofErr w:type="gramStart"/>
            <w:r w:rsidRPr="000D72B3">
              <w:rPr>
                <w:rFonts w:ascii="Arial" w:eastAsia="新細明體" w:hAnsi="Arial" w:cs="Arial"/>
                <w:b/>
                <w:bCs/>
                <w:color w:val="333399"/>
                <w:spacing w:val="14"/>
                <w:kern w:val="0"/>
                <w:sz w:val="28"/>
                <w:szCs w:val="28"/>
              </w:rPr>
              <w:t>中脂的豆魚蛋</w:t>
            </w:r>
            <w:proofErr w:type="gramEnd"/>
            <w:r w:rsidRPr="000D72B3">
              <w:rPr>
                <w:rFonts w:ascii="Arial" w:eastAsia="新細明體" w:hAnsi="Arial" w:cs="Arial"/>
                <w:b/>
                <w:bCs/>
                <w:color w:val="333399"/>
                <w:spacing w:val="14"/>
                <w:kern w:val="0"/>
                <w:sz w:val="28"/>
                <w:szCs w:val="28"/>
              </w:rPr>
              <w:t>肉類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br/>
              <w:t xml:space="preserve">    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植物肉，字面含意看似衝突卻相當直白，顧名思義就是透過植物性原料加工製作成仿真的肉品，也讓蔬食者多一種選擇。</w:t>
            </w:r>
          </w:p>
        </w:tc>
      </w:tr>
      <w:tr w:rsidR="000D72B3" w:rsidRPr="000D72B3" w14:paraId="0FC412A2" w14:textId="77777777" w:rsidTr="000D72B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44502A" w14:textId="77777777" w:rsidR="000D72B3" w:rsidRPr="000D72B3" w:rsidRDefault="000D72B3" w:rsidP="000D72B3">
            <w:pPr>
              <w:widowControl/>
              <w:autoSpaceDE/>
              <w:autoSpaceDN/>
              <w:spacing w:before="0" w:line="480" w:lineRule="atLeast"/>
              <w:ind w:left="0" w:right="0"/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</w:pP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 xml:space="preserve">    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侯沂錚營養師分析，民眾可以把植物肉歸類為組成類似的低脂或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中脂的豆魚蛋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肉類，且含有豐富的膳食纖維。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此外，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許多植物肉品牌會將多種維生素、礦物質，特別是素食者較不易攝取到的維生素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B12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、鐵等加入植物肉中，以此強化植物肉的營養價值。</w:t>
            </w:r>
          </w:p>
        </w:tc>
      </w:tr>
      <w:tr w:rsidR="000D72B3" w:rsidRPr="000D72B3" w14:paraId="06366CCD" w14:textId="77777777" w:rsidTr="000D72B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B8D3E" w14:textId="77777777" w:rsidR="000D72B3" w:rsidRPr="000D72B3" w:rsidRDefault="000D72B3" w:rsidP="000D72B3">
            <w:pPr>
              <w:widowControl/>
              <w:shd w:val="clear" w:color="auto" w:fill="FFFFFF"/>
              <w:autoSpaceDE/>
              <w:autoSpaceDN/>
              <w:spacing w:before="0" w:line="480" w:lineRule="atLeast"/>
              <w:ind w:left="0" w:right="0"/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</w:pPr>
            <w:r w:rsidRPr="000D72B3">
              <w:rPr>
                <w:rFonts w:ascii="Arial" w:eastAsia="新細明體" w:hAnsi="Arial" w:cs="Arial"/>
                <w:b/>
                <w:bCs/>
                <w:color w:val="333399"/>
                <w:spacing w:val="14"/>
                <w:kern w:val="0"/>
                <w:sz w:val="28"/>
                <w:szCs w:val="28"/>
              </w:rPr>
              <w:lastRenderedPageBreak/>
              <w:t>選擇植物肉，小心飽和脂肪酸與鈉含量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br/>
              <w:t xml:space="preserve">    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植物肉誕生的初衷是為了解決飲食市場的失衡，也意外創造出一種全新的飲食選擇。然而，侯沂錚提醒，民眾仍要注意飽和脂肪量，尤其每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個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廠牌的配方比例不同，市售植物肉</w:t>
            </w:r>
            <w:proofErr w:type="gramStart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漢堡排每</w:t>
            </w:r>
            <w:proofErr w:type="gramEnd"/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100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公克當中的飽和脂肪含量介於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0.7g~7.1g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（豬絞肉每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100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公克的飽和脂肪含量則落在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5.4g~9.3g</w:t>
            </w:r>
            <w:r w:rsidRPr="000D72B3">
              <w:rPr>
                <w:rFonts w:ascii="Arial" w:eastAsia="新細明體" w:hAnsi="Arial" w:cs="Arial"/>
                <w:color w:val="333333"/>
                <w:spacing w:val="14"/>
                <w:kern w:val="0"/>
                <w:sz w:val="28"/>
                <w:szCs w:val="28"/>
              </w:rPr>
              <w:t>），從數值落差來看，具有心血管疾病、高血壓的高風險族群若選用植物肉，應謹慎看清成分表與營養標示，並且特別注意攝取量。</w:t>
            </w:r>
          </w:p>
        </w:tc>
      </w:tr>
    </w:tbl>
    <w:p w14:paraId="1DAE3712" w14:textId="77777777" w:rsidR="00FE4BC1" w:rsidRPr="000D72B3" w:rsidRDefault="00FE4BC1"/>
    <w:sectPr w:rsidR="00FE4BC1" w:rsidRPr="000D7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8EB4" w14:textId="77777777" w:rsidR="00000B54" w:rsidRDefault="00000B54" w:rsidP="000D72B3">
      <w:pPr>
        <w:spacing w:before="0" w:line="240" w:lineRule="auto"/>
      </w:pPr>
      <w:r>
        <w:separator/>
      </w:r>
    </w:p>
  </w:endnote>
  <w:endnote w:type="continuationSeparator" w:id="0">
    <w:p w14:paraId="69850F65" w14:textId="77777777" w:rsidR="00000B54" w:rsidRDefault="00000B54" w:rsidP="000D72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3371" w14:textId="77777777" w:rsidR="00000B54" w:rsidRDefault="00000B54" w:rsidP="000D72B3">
      <w:pPr>
        <w:spacing w:before="0" w:line="240" w:lineRule="auto"/>
      </w:pPr>
      <w:r>
        <w:separator/>
      </w:r>
    </w:p>
  </w:footnote>
  <w:footnote w:type="continuationSeparator" w:id="0">
    <w:p w14:paraId="5D546D2C" w14:textId="77777777" w:rsidR="00000B54" w:rsidRDefault="00000B54" w:rsidP="000D72B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314C"/>
    <w:rsid w:val="00000B54"/>
    <w:rsid w:val="000D72B3"/>
    <w:rsid w:val="0082314C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1D1EF1-1157-4129-88A3-CB2CC6D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90" w:line="302" w:lineRule="auto"/>
        <w:ind w:left="970" w:right="78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0D72B3"/>
    <w:pPr>
      <w:widowControl/>
      <w:autoSpaceDE/>
      <w:autoSpaceDN/>
      <w:spacing w:before="100" w:beforeAutospacing="1" w:after="100" w:afterAutospacing="1" w:line="240" w:lineRule="auto"/>
      <w:ind w:left="0" w:right="0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72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72B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D72B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0D7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台西鄉衛生所</dc:creator>
  <cp:keywords/>
  <dc:description/>
  <cp:lastModifiedBy>台西鄉衛生所</cp:lastModifiedBy>
  <cp:revision>2</cp:revision>
  <dcterms:created xsi:type="dcterms:W3CDTF">2023-02-24T01:38:00Z</dcterms:created>
  <dcterms:modified xsi:type="dcterms:W3CDTF">2023-02-24T01:38:00Z</dcterms:modified>
</cp:coreProperties>
</file>