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4EC2A" w14:textId="77777777" w:rsidR="00B81C5B" w:rsidRPr="00264090" w:rsidRDefault="000518CD" w:rsidP="006A67EC">
      <w:pPr>
        <w:pStyle w:val="Standard"/>
        <w:overflowPunct w:val="0"/>
        <w:rPr>
          <w:rFonts w:ascii="標楷體" w:eastAsia="標楷體" w:hAnsi="標楷體"/>
          <w:vanish/>
          <w:color w:val="000000" w:themeColor="text1"/>
          <w:sz w:val="32"/>
          <w:szCs w:val="32"/>
        </w:rPr>
      </w:pPr>
      <w:r w:rsidRPr="00264090">
        <w:rPr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BAF11E8" wp14:editId="364EF442">
                <wp:simplePos x="0" y="0"/>
                <wp:positionH relativeFrom="column">
                  <wp:posOffset>5715</wp:posOffset>
                </wp:positionH>
                <wp:positionV relativeFrom="paragraph">
                  <wp:posOffset>-9525</wp:posOffset>
                </wp:positionV>
                <wp:extent cx="637540" cy="311785"/>
                <wp:effectExtent l="0" t="0" r="10795" b="12065"/>
                <wp:wrapNone/>
                <wp:docPr id="8" name="外框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540" cy="311785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307BB55" w14:textId="77777777" w:rsidR="00B81C5B" w:rsidRDefault="009A488C">
                            <w:pPr>
                              <w:pStyle w:val="Standard"/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</w:rPr>
                              <w:t>附件</w:t>
                            </w:r>
                            <w:r w:rsidR="0025287C">
                              <w:rPr>
                                <w:rFonts w:ascii="標楷體" w:eastAsia="標楷體" w:hAnsi="標楷體" w:cs="標楷體" w:hint="eastAsia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F11E8" id="_x0000_t202" coordsize="21600,21600" o:spt="202" path="m,l,21600r21600,l21600,xe">
                <v:stroke joinstyle="miter"/>
                <v:path gradientshapeok="t" o:connecttype="rect"/>
              </v:shapetype>
              <v:shape id="外框2" o:spid="_x0000_s1026" type="#_x0000_t202" style="position:absolute;margin-left:.45pt;margin-top:-.75pt;width:50.2pt;height:24.55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hR3AEAAJgDAAAOAAAAZHJzL2Uyb0RvYy54bWysU1uu0zAQ/UdiD5b/aZo+btuo6ZWgugip&#10;AqTCAhzHaSz8ksc06QZYAv9IbA3WwdgJvdW9f4h8OLHP8cycM5Ptfa8VOQsP0pqS5pMpJcJwW0tz&#10;KunnTw+v1pRAYKZmyhpR0osAer97+WLbuULMbGtVLTzBIAaKzpW0DcEVWQa8FZrBxDphEGys1yzg&#10;1p+y2rMOo2uVzabTu6yzvnbecgGAp/sBpLsUv2kEDx+aBkQgqqRYW0irT2sV12y3ZcXJM9dKPpbB&#10;/qEKzaTBpNdQexYY+erls1Bacm/BNmHCrc5s00gukgZUk0+fqDm2zImkBc0Bd7UJ/l9Y/v780RNZ&#10;lxQbZZjGFv36+f33j2+zaE3noEDG0SEn9K9tjy1OMsEdLP8CSMluOMMFQHa0om+8jm8USfAiun+5&#10;Oi76QDge3s1XywUiHKF5nq/Wy5g2e7zsPIS3wmoSP0rqsaGpAHY+QBiofykxlzKkK+lmvlkPZVol&#10;6wepVMTAn6o3ypMzi7OQnjEZ3NJiuD2DduAlaKQpM8odFEbhoa/60afK1he0qcNZKqnBYadEvTPY&#10;qk2+iBJD2iyWqxlu/C1S3SI4Fo6Fgzk6PrqVHMb2J1/GUY3zdbtPhT3+ULs/AAAA//8DAFBLAwQU&#10;AAYACAAAACEAwecltdwAAAAGAQAADwAAAGRycy9kb3ducmV2LnhtbEyOwU7DMBBE70j9B2srcWud&#10;EChtyKYCKiTUEwREe3TjJYkar6PYacPf457gOJrRm5etR9OKE/WusYwQzyMQxKXVDVcInx8vsyUI&#10;5xVr1VomhB9ysM4nV5lKtT3zO50KX4kAYZcqhNr7LpXSlTUZ5ea2Iw7dt+2N8iH2ldS9Oge4aeVN&#10;FC2kUQ2Hh1p19FxTeSwGg7B/Jbst9l/V8YmXwy5JNm+J2SBeT8fHBxCeRv83hot+UIc8OB3swNqJ&#10;FmEVdgiz+A7EpY3iBMQB4fZ+ATLP5H/9/BcAAP//AwBQSwECLQAUAAYACAAAACEAtoM4kv4AAADh&#10;AQAAEwAAAAAAAAAAAAAAAAAAAAAAW0NvbnRlbnRfVHlwZXNdLnhtbFBLAQItABQABgAIAAAAIQA4&#10;/SH/1gAAAJQBAAALAAAAAAAAAAAAAAAAAC8BAABfcmVscy8ucmVsc1BLAQItABQABgAIAAAAIQAe&#10;o3hR3AEAAJgDAAAOAAAAAAAAAAAAAAAAAC4CAABkcnMvZTJvRG9jLnhtbFBLAQItABQABgAIAAAA&#10;IQDB5yW13AAAAAYBAAAPAAAAAAAAAAAAAAAAADYEAABkcnMvZG93bnJldi54bWxQSwUGAAAAAAQA&#10;BADzAAAAPwUAAAAA&#10;" filled="f" strokeweight=".74pt">
                <v:path arrowok="t"/>
                <v:textbox>
                  <w:txbxContent>
                    <w:p w14:paraId="5307BB55" w14:textId="77777777" w:rsidR="00B81C5B" w:rsidRDefault="009A488C">
                      <w:pPr>
                        <w:pStyle w:val="Standard"/>
                        <w:snapToGrid w:val="0"/>
                        <w:spacing w:line="240" w:lineRule="atLeast"/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</w:rPr>
                        <w:t>附件</w:t>
                      </w:r>
                      <w:r w:rsidR="0025287C">
                        <w:rPr>
                          <w:rFonts w:ascii="標楷體" w:eastAsia="標楷體" w:hAnsi="標楷體" w:cs="標楷體" w:hint="eastAsia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854AED3" w14:textId="77777777" w:rsidR="00B81C5B" w:rsidRPr="00264090" w:rsidRDefault="009A488C" w:rsidP="006A67EC">
      <w:pPr>
        <w:pStyle w:val="Standard"/>
        <w:overflowPunct w:val="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264090">
        <w:rPr>
          <w:rFonts w:ascii="標楷體" w:eastAsia="標楷體" w:hAnsi="標楷體"/>
          <w:b/>
          <w:color w:val="000000" w:themeColor="text1"/>
          <w:sz w:val="36"/>
          <w:szCs w:val="36"/>
        </w:rPr>
        <w:t>住宅用火災警報器安裝注意事項</w:t>
      </w:r>
    </w:p>
    <w:tbl>
      <w:tblPr>
        <w:tblW w:w="104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840"/>
        <w:gridCol w:w="5236"/>
      </w:tblGrid>
      <w:tr w:rsidR="00264090" w:rsidRPr="00264090" w14:paraId="1DC11E54" w14:textId="77777777" w:rsidTr="00264090">
        <w:trPr>
          <w:trHeight w:val="36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38488" w14:textId="77777777" w:rsidR="00BF0B5C" w:rsidRPr="00264090" w:rsidRDefault="00BF0B5C" w:rsidP="00623719">
            <w:pPr>
              <w:pStyle w:val="Standard"/>
              <w:widowControl/>
              <w:numPr>
                <w:ilvl w:val="0"/>
                <w:numId w:val="41"/>
              </w:numPr>
              <w:rPr>
                <w:rFonts w:ascii="標楷體" w:eastAsia="標楷體" w:hAnsi="標楷體" w:cs="細明體, MingLiU"/>
                <w:color w:val="000000" w:themeColor="text1"/>
                <w:kern w:val="0"/>
                <w:szCs w:val="28"/>
              </w:rPr>
            </w:pPr>
            <w:r w:rsidRPr="00264090">
              <w:rPr>
                <w:rFonts w:ascii="標楷體" w:eastAsia="標楷體" w:hAnsi="標楷體" w:cs="細明體, MingLiU"/>
                <w:color w:val="000000" w:themeColor="text1"/>
                <w:kern w:val="0"/>
                <w:szCs w:val="28"/>
              </w:rPr>
              <w:t>要注意產品是否張貼內政部消防署個別認可合格標示。</w:t>
            </w:r>
          </w:p>
          <w:p w14:paraId="6EC031DD" w14:textId="77777777" w:rsidR="00623719" w:rsidRPr="00264090" w:rsidRDefault="00623719" w:rsidP="00623719">
            <w:pPr>
              <w:pStyle w:val="Standard"/>
              <w:widowControl/>
              <w:ind w:left="480"/>
              <w:rPr>
                <w:rFonts w:ascii="標楷體" w:eastAsia="標楷體" w:hAnsi="標楷體"/>
                <w:color w:val="000000" w:themeColor="text1"/>
              </w:rPr>
            </w:pPr>
            <w:r w:rsidRPr="00264090">
              <w:rPr>
                <w:color w:val="000000" w:themeColor="text1"/>
              </w:rPr>
              <w:object w:dxaOrig="6950" w:dyaOrig="5530" w14:anchorId="0DFD4E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2.1pt;height:144.9pt" o:ole="">
                  <v:imagedata r:id="rId8" o:title=""/>
                </v:shape>
                <o:OLEObject Type="Embed" ProgID="PBrush" ShapeID="_x0000_i1025" DrawAspect="Content" ObjectID="_1676787648" r:id="rId9"/>
              </w:objec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F108" w14:textId="77777777" w:rsidR="00623719" w:rsidRPr="00264090" w:rsidRDefault="00623719" w:rsidP="00264090">
            <w:pPr>
              <w:pStyle w:val="Standar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4090">
              <w:rPr>
                <w:rFonts w:ascii="標楷體" w:eastAsia="標楷體" w:hAnsi="標楷體" w:hint="eastAsia"/>
                <w:color w:val="000000" w:themeColor="text1"/>
              </w:rPr>
              <w:t>二、</w:t>
            </w:r>
            <w:r w:rsidRPr="00264090">
              <w:rPr>
                <w:rFonts w:ascii="標楷體" w:eastAsia="標楷體" w:hAnsi="標楷體" w:cs="細明體, MingLiU" w:hint="eastAsia"/>
                <w:color w:val="000000" w:themeColor="text1"/>
                <w:kern w:val="0"/>
                <w:szCs w:val="28"/>
              </w:rPr>
              <w:t>安裝</w:t>
            </w:r>
            <w:r w:rsidRPr="00264090">
              <w:rPr>
                <w:rFonts w:ascii="標楷體" w:eastAsia="標楷體" w:hAnsi="標楷體" w:cs="細明體, MingLiU"/>
                <w:color w:val="000000" w:themeColor="text1"/>
                <w:kern w:val="0"/>
                <w:szCs w:val="28"/>
              </w:rPr>
              <w:t>位置：</w:t>
            </w:r>
          </w:p>
          <w:p w14:paraId="3C3CA296" w14:textId="77777777" w:rsidR="00264090" w:rsidRPr="00264090" w:rsidRDefault="00623719" w:rsidP="0026409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  <w:r w:rsidRPr="00264090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(</w:t>
            </w:r>
            <w:proofErr w:type="gramStart"/>
            <w:r w:rsidRPr="00264090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一</w:t>
            </w:r>
            <w:proofErr w:type="gramEnd"/>
            <w:r w:rsidRPr="00264090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)</w:t>
            </w:r>
            <w:r w:rsidRPr="00264090">
              <w:rPr>
                <w:rFonts w:ascii="標楷體" w:eastAsia="標楷體" w:hAnsi="標楷體" w:cs="標楷體"/>
                <w:color w:val="000000" w:themeColor="text1"/>
                <w:szCs w:val="28"/>
              </w:rPr>
              <w:t>寢室</w:t>
            </w:r>
            <w:r w:rsidRPr="00264090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。</w:t>
            </w:r>
          </w:p>
          <w:p w14:paraId="7D3636CB" w14:textId="77777777" w:rsidR="00623719" w:rsidRPr="00264090" w:rsidRDefault="00623719" w:rsidP="00264090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4090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(二)</w:t>
            </w:r>
            <w:r w:rsidRPr="00264090">
              <w:rPr>
                <w:rFonts w:ascii="標楷體" w:eastAsia="標楷體" w:hAnsi="標楷體" w:cs="標楷體"/>
                <w:color w:val="000000" w:themeColor="text1"/>
                <w:szCs w:val="28"/>
              </w:rPr>
              <w:t>廚房</w:t>
            </w:r>
            <w:r w:rsidRPr="00264090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。</w:t>
            </w:r>
          </w:p>
          <w:p w14:paraId="23E115F0" w14:textId="77777777" w:rsidR="00623719" w:rsidRPr="00264090" w:rsidRDefault="00623719" w:rsidP="0026409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  <w:r w:rsidRPr="00264090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(三)</w:t>
            </w:r>
            <w:r w:rsidRPr="00264090">
              <w:rPr>
                <w:rFonts w:ascii="標楷體" w:eastAsia="標楷體" w:hAnsi="標楷體" w:cs="標楷體"/>
                <w:color w:val="000000" w:themeColor="text1"/>
                <w:szCs w:val="28"/>
              </w:rPr>
              <w:t>樓梯：</w:t>
            </w:r>
          </w:p>
          <w:p w14:paraId="0D136C56" w14:textId="77777777" w:rsidR="00623719" w:rsidRPr="00264090" w:rsidRDefault="00623719" w:rsidP="00264090">
            <w:pPr>
              <w:pStyle w:val="Standard"/>
              <w:spacing w:line="400" w:lineRule="exact"/>
              <w:ind w:firstLineChars="100" w:firstLine="240"/>
              <w:jc w:val="both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  <w:r w:rsidRPr="00264090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1.</w:t>
            </w:r>
            <w:r w:rsidRPr="00264090">
              <w:rPr>
                <w:rFonts w:ascii="標楷體" w:eastAsia="標楷體" w:hAnsi="標楷體" w:cs="標楷體"/>
                <w:color w:val="000000" w:themeColor="text1"/>
                <w:szCs w:val="28"/>
              </w:rPr>
              <w:t>有寢室之樓層。但該樓層為</w:t>
            </w:r>
            <w:proofErr w:type="gramStart"/>
            <w:r w:rsidRPr="00264090">
              <w:rPr>
                <w:rFonts w:ascii="標楷體" w:eastAsia="標楷體" w:hAnsi="標楷體" w:cs="標楷體"/>
                <w:color w:val="000000" w:themeColor="text1"/>
                <w:szCs w:val="28"/>
              </w:rPr>
              <w:t>避難層者</w:t>
            </w:r>
            <w:proofErr w:type="gramEnd"/>
            <w:r w:rsidRPr="00264090">
              <w:rPr>
                <w:rFonts w:ascii="標楷體" w:eastAsia="標楷體" w:hAnsi="標楷體" w:cs="標楷體"/>
                <w:color w:val="000000" w:themeColor="text1"/>
                <w:szCs w:val="28"/>
              </w:rPr>
              <w:t>，不在此限。</w:t>
            </w:r>
          </w:p>
          <w:p w14:paraId="3D2FD20B" w14:textId="77777777" w:rsidR="00623719" w:rsidRPr="00264090" w:rsidRDefault="00623719" w:rsidP="00264090">
            <w:pPr>
              <w:pStyle w:val="Standard"/>
              <w:spacing w:line="400" w:lineRule="exact"/>
              <w:ind w:firstLineChars="100" w:firstLine="240"/>
              <w:jc w:val="both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  <w:r w:rsidRPr="00264090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2.</w:t>
            </w:r>
            <w:r w:rsidRPr="00264090">
              <w:rPr>
                <w:rFonts w:ascii="標楷體" w:eastAsia="標楷體" w:hAnsi="標楷體" w:cs="標楷體"/>
                <w:color w:val="000000" w:themeColor="text1"/>
                <w:szCs w:val="28"/>
              </w:rPr>
              <w:t>僅避難層有寢室者，通往上層樓梯之最頂層。</w:t>
            </w:r>
          </w:p>
          <w:p w14:paraId="6E99CFAD" w14:textId="77777777" w:rsidR="00623719" w:rsidRPr="00264090" w:rsidRDefault="00623719" w:rsidP="00264090">
            <w:pPr>
              <w:pStyle w:val="Standard"/>
              <w:spacing w:line="400" w:lineRule="exact"/>
              <w:ind w:left="480" w:hangingChars="200" w:hanging="480"/>
              <w:jc w:val="both"/>
              <w:rPr>
                <w:rFonts w:ascii="標楷體" w:eastAsiaTheme="minorEastAsia" w:hAnsi="標楷體"/>
                <w:color w:val="000000" w:themeColor="text1"/>
              </w:rPr>
            </w:pPr>
            <w:r w:rsidRPr="00264090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(四)</w:t>
            </w:r>
            <w:r w:rsidRPr="00264090">
              <w:rPr>
                <w:rFonts w:ascii="標楷體" w:eastAsia="標楷體" w:hAnsi="標楷體" w:cs="標楷體"/>
                <w:color w:val="000000" w:themeColor="text1"/>
                <w:szCs w:val="28"/>
              </w:rPr>
              <w:t>走廊(非屬前3款規定且任</w:t>
            </w:r>
            <w:proofErr w:type="gramStart"/>
            <w:r w:rsidRPr="00264090">
              <w:rPr>
                <w:rFonts w:ascii="標楷體" w:eastAsia="標楷體" w:hAnsi="標楷體" w:cs="標楷體"/>
                <w:color w:val="000000" w:themeColor="text1"/>
                <w:szCs w:val="28"/>
              </w:rPr>
              <w:t>一</w:t>
            </w:r>
            <w:proofErr w:type="gramEnd"/>
            <w:r w:rsidRPr="00264090">
              <w:rPr>
                <w:rFonts w:ascii="標楷體" w:eastAsia="標楷體" w:hAnsi="標楷體" w:cs="標楷體"/>
                <w:color w:val="000000" w:themeColor="text1"/>
                <w:szCs w:val="28"/>
              </w:rPr>
              <w:t>樓層有超過7平方公尺之居室達5間以上者，設於走廊)；無走廊者，設於樓梯。</w:t>
            </w:r>
          </w:p>
        </w:tc>
      </w:tr>
      <w:tr w:rsidR="00264090" w:rsidRPr="00264090" w14:paraId="097FCC99" w14:textId="77777777" w:rsidTr="00623719">
        <w:trPr>
          <w:trHeight w:val="432"/>
        </w:trPr>
        <w:tc>
          <w:tcPr>
            <w:tcW w:w="10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5475F" w14:textId="77777777" w:rsidR="00264090" w:rsidRPr="00264090" w:rsidRDefault="00264090" w:rsidP="00B04DA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細明體, MingLiU"/>
                <w:color w:val="000000" w:themeColor="text1"/>
                <w:kern w:val="0"/>
              </w:rPr>
            </w:pPr>
            <w:r w:rsidRPr="00264090">
              <w:rPr>
                <w:rFonts w:ascii="標楷體" w:eastAsia="標楷體" w:hAnsi="標楷體" w:cs="細明體, MingLiU" w:hint="eastAsia"/>
                <w:color w:val="000000" w:themeColor="text1"/>
                <w:kern w:val="0"/>
              </w:rPr>
              <w:t>三、安裝種類：</w:t>
            </w:r>
            <w:r w:rsidRPr="00264090">
              <w:rPr>
                <w:rFonts w:ascii="標楷體" w:eastAsia="標楷體" w:hAnsi="標楷體" w:cs="標楷體" w:hint="eastAsia"/>
                <w:color w:val="000000" w:themeColor="text1"/>
              </w:rPr>
              <w:t>除廚房、神明廳需裝設定</w:t>
            </w:r>
            <w:proofErr w:type="gramStart"/>
            <w:r w:rsidRPr="00264090">
              <w:rPr>
                <w:rFonts w:ascii="標楷體" w:eastAsia="標楷體" w:hAnsi="標楷體" w:cs="標楷體" w:hint="eastAsia"/>
                <w:color w:val="000000" w:themeColor="text1"/>
              </w:rPr>
              <w:t>溫式外</w:t>
            </w:r>
            <w:proofErr w:type="gramEnd"/>
            <w:r w:rsidRPr="00264090">
              <w:rPr>
                <w:rFonts w:ascii="標楷體" w:eastAsia="標楷體" w:hAnsi="標楷體" w:cs="標楷體" w:hint="eastAsia"/>
                <w:color w:val="000000" w:themeColor="text1"/>
              </w:rPr>
              <w:t>，其餘位置</w:t>
            </w:r>
            <w:proofErr w:type="gramStart"/>
            <w:r w:rsidRPr="00264090">
              <w:rPr>
                <w:rFonts w:ascii="標楷體" w:eastAsia="標楷體" w:hAnsi="標楷體" w:cs="標楷體" w:hint="eastAsia"/>
                <w:color w:val="000000" w:themeColor="text1"/>
              </w:rPr>
              <w:t>均裝設偵</w:t>
            </w:r>
            <w:proofErr w:type="gramEnd"/>
            <w:r w:rsidRPr="00264090">
              <w:rPr>
                <w:rFonts w:ascii="標楷體" w:eastAsia="標楷體" w:hAnsi="標楷體" w:cs="標楷體" w:hint="eastAsia"/>
                <w:color w:val="000000" w:themeColor="text1"/>
              </w:rPr>
              <w:t>煙式。</w:t>
            </w:r>
          </w:p>
        </w:tc>
      </w:tr>
      <w:tr w:rsidR="00264090" w:rsidRPr="00264090" w14:paraId="46915AD3" w14:textId="77777777" w:rsidTr="00623719">
        <w:trPr>
          <w:trHeight w:val="432"/>
        </w:trPr>
        <w:tc>
          <w:tcPr>
            <w:tcW w:w="10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8CF32" w14:textId="77777777" w:rsidR="00BF0B5C" w:rsidRPr="00264090" w:rsidRDefault="00264090" w:rsidP="00B04DA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細明體, MingLiU"/>
                <w:color w:val="000000" w:themeColor="text1"/>
                <w:kern w:val="0"/>
              </w:rPr>
            </w:pPr>
            <w:r w:rsidRPr="00264090">
              <w:rPr>
                <w:rFonts w:ascii="標楷體" w:eastAsia="標楷體" w:hAnsi="標楷體" w:cs="細明體, MingLiU" w:hint="eastAsia"/>
                <w:color w:val="000000" w:themeColor="text1"/>
                <w:kern w:val="0"/>
              </w:rPr>
              <w:t>四</w:t>
            </w:r>
            <w:r w:rsidR="00623719" w:rsidRPr="00264090">
              <w:rPr>
                <w:rFonts w:ascii="標楷體" w:eastAsia="標楷體" w:hAnsi="標楷體" w:cs="細明體, MingLiU" w:hint="eastAsia"/>
                <w:color w:val="000000" w:themeColor="text1"/>
                <w:kern w:val="0"/>
              </w:rPr>
              <w:t>、安裝距離：</w:t>
            </w:r>
          </w:p>
        </w:tc>
      </w:tr>
      <w:tr w:rsidR="00264090" w:rsidRPr="00264090" w14:paraId="40C3483E" w14:textId="77777777" w:rsidTr="0063423C">
        <w:trPr>
          <w:trHeight w:val="626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62A31" w14:textId="77777777" w:rsidR="00BF0B5C" w:rsidRPr="00264090" w:rsidRDefault="0063423C" w:rsidP="0063423C">
            <w:pPr>
              <w:pStyle w:val="Standard"/>
              <w:snapToGrid w:val="0"/>
              <w:ind w:left="550" w:hanging="55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)</w:t>
            </w:r>
            <w:r w:rsidR="00BF0B5C" w:rsidRPr="00264090">
              <w:rPr>
                <w:rFonts w:ascii="標楷體" w:eastAsia="標楷體" w:hAnsi="標楷體" w:cs="標楷體"/>
                <w:color w:val="000000" w:themeColor="text1"/>
                <w:szCs w:val="28"/>
              </w:rPr>
              <w:t>警報器下端距離天花板或樓板60公分</w:t>
            </w:r>
            <w:proofErr w:type="gramStart"/>
            <w:r w:rsidR="00BF0B5C" w:rsidRPr="00264090">
              <w:rPr>
                <w:rFonts w:ascii="標楷體" w:eastAsia="標楷體" w:hAnsi="標楷體" w:cs="標楷體"/>
                <w:color w:val="000000" w:themeColor="text1"/>
                <w:szCs w:val="28"/>
              </w:rPr>
              <w:t>以內，</w:t>
            </w:r>
            <w:proofErr w:type="gramEnd"/>
            <w:r w:rsidR="00BF0B5C" w:rsidRPr="00264090">
              <w:rPr>
                <w:rFonts w:ascii="標楷體" w:eastAsia="標楷體" w:hAnsi="標楷體" w:cs="標楷體"/>
                <w:color w:val="000000" w:themeColor="text1"/>
                <w:szCs w:val="28"/>
              </w:rPr>
              <w:t>超過60公分應分別設置。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D75F6" w14:textId="77777777" w:rsidR="00BF0B5C" w:rsidRPr="00264090" w:rsidRDefault="0063423C" w:rsidP="0063423C">
            <w:pPr>
              <w:pStyle w:val="Standard"/>
              <w:snapToGrid w:val="0"/>
              <w:ind w:left="508" w:hanging="508"/>
              <w:jc w:val="both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(二)</w:t>
            </w:r>
            <w:r w:rsidR="00BF0B5C" w:rsidRPr="00264090">
              <w:rPr>
                <w:rFonts w:ascii="標楷體" w:eastAsia="標楷體" w:hAnsi="標楷體" w:cs="標楷體"/>
                <w:color w:val="000000" w:themeColor="text1"/>
                <w:szCs w:val="28"/>
              </w:rPr>
              <w:t>裝設地點應距離牆面或</w:t>
            </w:r>
            <w:proofErr w:type="gramStart"/>
            <w:r w:rsidR="00BF0B5C" w:rsidRPr="00264090">
              <w:rPr>
                <w:rFonts w:ascii="標楷體" w:eastAsia="標楷體" w:hAnsi="標楷體" w:cs="標楷體"/>
                <w:color w:val="000000" w:themeColor="text1"/>
                <w:szCs w:val="28"/>
              </w:rPr>
              <w:t>樑</w:t>
            </w:r>
            <w:proofErr w:type="gramEnd"/>
            <w:r w:rsidR="00BF0B5C" w:rsidRPr="00264090">
              <w:rPr>
                <w:rFonts w:ascii="標楷體" w:eastAsia="標楷體" w:hAnsi="標楷體" w:cs="標楷體"/>
                <w:color w:val="000000" w:themeColor="text1"/>
                <w:szCs w:val="28"/>
              </w:rPr>
              <w:t>60公分以上之位置，並以裝置居室中心為原則。</w:t>
            </w:r>
          </w:p>
        </w:tc>
      </w:tr>
      <w:tr w:rsidR="00264090" w:rsidRPr="00264090" w14:paraId="1DA731EC" w14:textId="77777777" w:rsidTr="00BC5ABC">
        <w:trPr>
          <w:trHeight w:val="3630"/>
        </w:trPr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73F54" w14:textId="77777777" w:rsidR="00BF0B5C" w:rsidRPr="00264090" w:rsidRDefault="00BF0B5C" w:rsidP="00B04DA9">
            <w:pPr>
              <w:pStyle w:val="Standar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090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 wp14:anchorId="49CA0130" wp14:editId="659C6A86">
                  <wp:extent cx="2949933" cy="2052721"/>
                  <wp:effectExtent l="0" t="0" r="3175" b="5080"/>
                  <wp:docPr id="3" name="影像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影像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652" cy="2052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533F5" w14:textId="77777777" w:rsidR="00BF0B5C" w:rsidRPr="00264090" w:rsidRDefault="00BF0B5C" w:rsidP="00B04DA9">
            <w:pPr>
              <w:pStyle w:val="Standar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090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 wp14:anchorId="3CAF7996" wp14:editId="32D84057">
                  <wp:extent cx="2893554" cy="2043485"/>
                  <wp:effectExtent l="0" t="0" r="2540" b="0"/>
                  <wp:docPr id="4" name="影像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影像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670" cy="2049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090" w:rsidRPr="00264090" w14:paraId="261CE346" w14:textId="77777777" w:rsidTr="0063423C">
        <w:trPr>
          <w:trHeight w:val="641"/>
        </w:trPr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2DE36" w14:textId="77777777" w:rsidR="00BF0B5C" w:rsidRPr="00264090" w:rsidRDefault="0063423C" w:rsidP="0063423C">
            <w:pPr>
              <w:pStyle w:val="Standard"/>
              <w:snapToGrid w:val="0"/>
              <w:ind w:left="508" w:hanging="508"/>
              <w:jc w:val="both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(三)</w:t>
            </w:r>
            <w:r w:rsidR="00BF0B5C" w:rsidRPr="00264090">
              <w:rPr>
                <w:rFonts w:ascii="標楷體" w:eastAsia="標楷體" w:hAnsi="標楷體" w:cs="標楷體"/>
                <w:color w:val="000000" w:themeColor="text1"/>
                <w:szCs w:val="28"/>
              </w:rPr>
              <w:t>裝置於牆面上時，距天花板或樓板下方15公分以上50公分以下。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38F4A" w14:textId="77777777" w:rsidR="00BF0B5C" w:rsidRPr="00264090" w:rsidRDefault="0063423C" w:rsidP="0063423C">
            <w:pPr>
              <w:pStyle w:val="Standard"/>
              <w:snapToGrid w:val="0"/>
              <w:ind w:left="494" w:hanging="494"/>
              <w:jc w:val="both"/>
              <w:rPr>
                <w:rFonts w:ascii="標楷體" w:eastAsia="標楷體" w:hAnsi="標楷體" w:cs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(四)</w:t>
            </w:r>
            <w:r w:rsidR="00BF0B5C" w:rsidRPr="00264090">
              <w:rPr>
                <w:rFonts w:ascii="標楷體" w:eastAsia="標楷體" w:hAnsi="標楷體" w:cs="標楷體"/>
                <w:color w:val="000000" w:themeColor="text1"/>
                <w:szCs w:val="28"/>
              </w:rPr>
              <w:t>離出風口1.5公尺以上，避免氣流影響到警報器性能。</w:t>
            </w:r>
          </w:p>
        </w:tc>
      </w:tr>
      <w:tr w:rsidR="00264090" w:rsidRPr="00264090" w14:paraId="705754FF" w14:textId="77777777" w:rsidTr="00BC5ABC">
        <w:trPr>
          <w:trHeight w:val="3882"/>
        </w:trPr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7C2A8" w14:textId="77777777" w:rsidR="00BF0B5C" w:rsidRPr="00264090" w:rsidRDefault="00BF0B5C" w:rsidP="00B04DA9">
            <w:pPr>
              <w:pStyle w:val="Standar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090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 wp14:anchorId="2D292312" wp14:editId="1E333EBC">
                  <wp:extent cx="2879090" cy="2204085"/>
                  <wp:effectExtent l="0" t="0" r="0" b="5715"/>
                  <wp:docPr id="5" name="影像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影像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090" cy="220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372CA" w14:textId="77777777" w:rsidR="00BF0B5C" w:rsidRPr="00264090" w:rsidRDefault="00BF0B5C" w:rsidP="00B04DA9">
            <w:pPr>
              <w:pStyle w:val="Standar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090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 wp14:anchorId="2EFA79EE" wp14:editId="5A246BD0">
                  <wp:extent cx="2879090" cy="2205990"/>
                  <wp:effectExtent l="0" t="0" r="0" b="3810"/>
                  <wp:docPr id="6" name="影像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影像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090" cy="220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649B84" w14:textId="77777777" w:rsidR="00C6766E" w:rsidRPr="00264090" w:rsidRDefault="00C6766E" w:rsidP="00735943">
      <w:pPr>
        <w:pStyle w:val="Standard"/>
        <w:rPr>
          <w:rFonts w:ascii="標楷體" w:eastAsia="標楷體" w:hAnsi="標楷體" w:cs="標楷體"/>
          <w:color w:val="000000" w:themeColor="text1"/>
          <w:sz w:val="2"/>
          <w:szCs w:val="2"/>
        </w:rPr>
      </w:pPr>
    </w:p>
    <w:sectPr w:rsidR="00C6766E" w:rsidRPr="00264090" w:rsidSect="00BF0B5C">
      <w:footerReference w:type="default" r:id="rId14"/>
      <w:pgSz w:w="11906" w:h="16838"/>
      <w:pgMar w:top="720" w:right="720" w:bottom="720" w:left="720" w:header="720" w:footer="567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BCA53" w14:textId="77777777" w:rsidR="009770B2" w:rsidRDefault="009770B2">
      <w:pPr>
        <w:rPr>
          <w:rFonts w:hint="eastAsia"/>
        </w:rPr>
      </w:pPr>
      <w:r>
        <w:separator/>
      </w:r>
    </w:p>
  </w:endnote>
  <w:endnote w:type="continuationSeparator" w:id="0">
    <w:p w14:paraId="3249273A" w14:textId="77777777" w:rsidR="009770B2" w:rsidRDefault="009770B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, MingLiU">
    <w:charset w:val="00"/>
    <w:family w:val="moder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BA7ED" w14:textId="77777777" w:rsidR="009A488C" w:rsidRDefault="00D933F3">
    <w:pPr>
      <w:pStyle w:val="a7"/>
    </w:pP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62BBFFDA" wp14:editId="6153484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98120"/>
              <wp:effectExtent l="0" t="0" r="0" b="0"/>
              <wp:wrapSquare wrapText="bothSides"/>
              <wp:docPr id="2" name="外框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981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A1D5DB8" w14:textId="77777777" w:rsidR="009A488C" w:rsidRDefault="009A488C">
                          <w:pPr>
                            <w:pStyle w:val="a7"/>
                          </w:pP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BFFDA" id="_x0000_t202" coordsize="21600,21600" o:spt="202" path="m,l,21600r21600,l21600,xe">
              <v:stroke joinstyle="miter"/>
              <v:path gradientshapeok="t" o:connecttype="rect"/>
            </v:shapetype>
            <v:shape id="外框5" o:spid="_x0000_s1027" type="#_x0000_t202" style="position:absolute;margin-left:0;margin-top:.05pt;width:6.05pt;height:15.6pt;z-index:251657728;visibility:visible;mso-wrap-style:non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9zz1gEAAI8DAAAOAAAAZHJzL2Uyb0RvYy54bWysU1GO0zAQ/UfiDpb/adqiXUrUdAWsipAq&#10;QCocwHGcxsL2WB5vk16AI/CPxNXgHIydplvBH6If7th+fjPvzWR9N1jDjiqgBlfxxWzOmXISGu0O&#10;Ff/8aftsxRlG4RphwKmKnxTyu83TJ+vel2oJHZhGBUYkDsveV7yL0ZdFgbJTVuAMvHJ02UKwItI2&#10;HIomiJ7YrSmW8/lt0UNofACpEOn0frzkm8zftkrGD22LKjJTcaot5jXktU5rsVmL8hCE77Q8lyH+&#10;oQortKOkF6p7EQV7CPovKqtlAIQ2ziTYAtpWS5U1kJrF/A81+054lbWQOegvNuH/o5Xvjx8D003F&#10;l5w5YalFP398+/X9602ypvdYEmLvCROH1zBQi7NM9DuQX5AgxRVmfICETlYMbbDpn0Qyekjuny6O&#10;qyEySYcvblfPbziTdLN4uVosc0OKx7c+YHyrwLIUVDxQP3N+cdxhTNlFOUFSKgSjm602Jm/CoX5j&#10;AjsK6v02/8a3xndiPJ3S4QjNfFccWdsoJ6mMQz2cTamhOZEnPQ1OxR1NNmfmnaO+pBmbgjAF9RRQ&#10;z72IO7f3MkFzlf7VQ4StzmpSlpH6bCx1PRd1ntA0Vtf7jHr8jja/AQAA//8DAFBLAwQUAAYACAAA&#10;ACEAhhf2/9oAAAADAQAADwAAAGRycy9kb3ducmV2LnhtbEyPQUvDQBCF70L/wzIFL9JumoJIzKZU&#10;QY8WW9H2Ns2OSWh2Nuxumvjv3Zz0NLx5w3vf5JvRtOJKzjeWFayWCQji0uqGKwUfh5fFAwgfkDW2&#10;lknBD3nYFLObHDNtB36n6z5UIoawz1BBHUKXSenLmgz6pe2Io/dtncEQpaukdjjEcNPKNEnupcGG&#10;Y0ONHT3XVF72vVGQ7p5eh0+N/en4tvvS+tS7iu6Uup2P20cQgcbwdwwTfkSHIjKdbc/ai1ZBfCRM&#10;WzF5aZxnBevVGmSRy//sxS8AAAD//wMAUEsBAi0AFAAGAAgAAAAhALaDOJL+AAAA4QEAABMAAAAA&#10;AAAAAAAAAAAAAAAAAFtDb250ZW50X1R5cGVzXS54bWxQSwECLQAUAAYACAAAACEAOP0h/9YAAACU&#10;AQAACwAAAAAAAAAAAAAAAAAvAQAAX3JlbHMvLnJlbHNQSwECLQAUAAYACAAAACEAy5/c89YBAACP&#10;AwAADgAAAAAAAAAAAAAAAAAuAgAAZHJzL2Uyb0RvYy54bWxQSwECLQAUAAYACAAAACEAhhf2/9oA&#10;AAADAQAADwAAAAAAAAAAAAAAAAAwBAAAZHJzL2Rvd25yZXYueG1sUEsFBgAAAAAEAAQA8wAAADcF&#10;AAAAAA==&#10;" stroked="f">
              <v:fill opacity="0"/>
              <v:textbox style="mso-fit-shape-to-text:t" inset="0,0,0,0">
                <w:txbxContent>
                  <w:p w14:paraId="0A1D5DB8" w14:textId="77777777" w:rsidR="009A488C" w:rsidRDefault="009A488C">
                    <w:pPr>
                      <w:pStyle w:val="a7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41186" w14:textId="77777777" w:rsidR="009770B2" w:rsidRDefault="009770B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29B253C" w14:textId="77777777" w:rsidR="009770B2" w:rsidRDefault="009770B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25866"/>
    <w:multiLevelType w:val="multilevel"/>
    <w:tmpl w:val="F2621E66"/>
    <w:styleLink w:val="WW8Num16"/>
    <w:lvl w:ilvl="0">
      <w:start w:val="1"/>
      <w:numFmt w:val="ideographLegalTraditional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japaneseCounting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japaneseCounting"/>
      <w:lvlText w:val="（%3）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、"/>
      <w:lvlJc w:val="left"/>
      <w:rPr>
        <w:rFonts w:ascii="Times New Roman" w:eastAsia="標楷體" w:hAnsi="Times New Roman" w:cs="Times New Roman"/>
        <w:b w:val="0"/>
        <w:i w:val="0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japaneseCounting"/>
      <w:lvlText w:val="（%5）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" w15:restartNumberingAfterBreak="0">
    <w:nsid w:val="067F5541"/>
    <w:multiLevelType w:val="multilevel"/>
    <w:tmpl w:val="C354EABA"/>
    <w:styleLink w:val="WW8Num26"/>
    <w:lvl w:ilvl="0">
      <w:start w:val="1"/>
      <w:numFmt w:val="decimal"/>
      <w:lvlText w:val="%1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" w15:restartNumberingAfterBreak="0">
    <w:nsid w:val="08F1336C"/>
    <w:multiLevelType w:val="multilevel"/>
    <w:tmpl w:val="C50E65CC"/>
    <w:styleLink w:val="WW8Num22"/>
    <w:lvl w:ilvl="0">
      <w:start w:val="1"/>
      <w:numFmt w:val="decimal"/>
      <w:lvlText w:val="%1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3" w15:restartNumberingAfterBreak="0">
    <w:nsid w:val="0BF60B4C"/>
    <w:multiLevelType w:val="multilevel"/>
    <w:tmpl w:val="22103B0A"/>
    <w:styleLink w:val="WW8Num32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4" w15:restartNumberingAfterBreak="0">
    <w:nsid w:val="104B4B22"/>
    <w:multiLevelType w:val="multilevel"/>
    <w:tmpl w:val="5AD4DF7C"/>
    <w:styleLink w:val="WW8Num8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5" w15:restartNumberingAfterBreak="0">
    <w:nsid w:val="11FA67C0"/>
    <w:multiLevelType w:val="multilevel"/>
    <w:tmpl w:val="F126EC60"/>
    <w:styleLink w:val="WW8Num9"/>
    <w:lvl w:ilvl="0">
      <w:start w:val="1"/>
      <w:numFmt w:val="decimal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6" w15:restartNumberingAfterBreak="0">
    <w:nsid w:val="18A075FA"/>
    <w:multiLevelType w:val="multilevel"/>
    <w:tmpl w:val="6D6C231A"/>
    <w:styleLink w:val="WW8Num31"/>
    <w:lvl w:ilvl="0">
      <w:start w:val="1"/>
      <w:numFmt w:val="decimal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7" w15:restartNumberingAfterBreak="0">
    <w:nsid w:val="19003EFF"/>
    <w:multiLevelType w:val="multilevel"/>
    <w:tmpl w:val="08A27DA4"/>
    <w:styleLink w:val="WW8Num14"/>
    <w:lvl w:ilvl="0">
      <w:start w:val="1"/>
      <w:numFmt w:val="decimal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8" w15:restartNumberingAfterBreak="0">
    <w:nsid w:val="1A032150"/>
    <w:multiLevelType w:val="hybridMultilevel"/>
    <w:tmpl w:val="3B78F9DA"/>
    <w:lvl w:ilvl="0" w:tplc="E3A27962">
      <w:start w:val="2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3F67DE"/>
    <w:multiLevelType w:val="multilevel"/>
    <w:tmpl w:val="105E4F06"/>
    <w:styleLink w:val="WW8Num25"/>
    <w:lvl w:ilvl="0">
      <w:start w:val="1"/>
      <w:numFmt w:val="decimal"/>
      <w:lvlText w:val="%1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decimal"/>
      <w:lvlText w:val="(%2)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0" w15:restartNumberingAfterBreak="0">
    <w:nsid w:val="31252379"/>
    <w:multiLevelType w:val="multilevel"/>
    <w:tmpl w:val="34B2D8FA"/>
    <w:styleLink w:val="WW8Num28"/>
    <w:lvl w:ilvl="0">
      <w:start w:val="1"/>
      <w:numFmt w:val="decimal"/>
      <w:lvlText w:val="%1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1" w15:restartNumberingAfterBreak="0">
    <w:nsid w:val="364A7E2E"/>
    <w:multiLevelType w:val="multilevel"/>
    <w:tmpl w:val="17D0DB38"/>
    <w:styleLink w:val="WW8Num29"/>
    <w:lvl w:ilvl="0">
      <w:start w:val="1"/>
      <w:numFmt w:val="japaneseCounting"/>
      <w:lvlText w:val="（%1）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2" w15:restartNumberingAfterBreak="0">
    <w:nsid w:val="3AFF017E"/>
    <w:multiLevelType w:val="multilevel"/>
    <w:tmpl w:val="DFB84AB0"/>
    <w:styleLink w:val="WW8Num4"/>
    <w:lvl w:ilvl="0">
      <w:start w:val="1"/>
      <w:numFmt w:val="japaneseCounting"/>
      <w:lvlText w:val="%1、"/>
      <w:lvlJc w:val="left"/>
      <w:rPr>
        <w:rFonts w:ascii="Times New Roman" w:eastAsia="Times New Roman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3" w15:restartNumberingAfterBreak="0">
    <w:nsid w:val="3E335BDA"/>
    <w:multiLevelType w:val="multilevel"/>
    <w:tmpl w:val="02F4CD44"/>
    <w:styleLink w:val="WW8Num13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4" w15:restartNumberingAfterBreak="0">
    <w:nsid w:val="3FDA3D34"/>
    <w:multiLevelType w:val="multilevel"/>
    <w:tmpl w:val="63760720"/>
    <w:styleLink w:val="WW8Num19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5" w15:restartNumberingAfterBreak="0">
    <w:nsid w:val="42090B8A"/>
    <w:multiLevelType w:val="multilevel"/>
    <w:tmpl w:val="9A4497B8"/>
    <w:styleLink w:val="WW8Num15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6" w15:restartNumberingAfterBreak="0">
    <w:nsid w:val="467A0ABC"/>
    <w:multiLevelType w:val="multilevel"/>
    <w:tmpl w:val="00A656AE"/>
    <w:styleLink w:val="WW8Num1"/>
    <w:lvl w:ilvl="0">
      <w:start w:val="1"/>
      <w:numFmt w:val="decimal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7" w15:restartNumberingAfterBreak="0">
    <w:nsid w:val="48E118DF"/>
    <w:multiLevelType w:val="multilevel"/>
    <w:tmpl w:val="A67A3774"/>
    <w:styleLink w:val="WW8Num17"/>
    <w:lvl w:ilvl="0">
      <w:start w:val="1"/>
      <w:numFmt w:val="decimal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8" w15:restartNumberingAfterBreak="0">
    <w:nsid w:val="4B204A77"/>
    <w:multiLevelType w:val="multilevel"/>
    <w:tmpl w:val="F3B4E28C"/>
    <w:styleLink w:val="WW8Num11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  <w:color w:val="000000"/>
        <w:kern w:val="3"/>
        <w:sz w:val="24"/>
        <w:szCs w:val="24"/>
        <w:lang w:val="en-US" w:eastAsia="zh-TW" w:bidi="ar-SA"/>
      </w:rPr>
    </w:lvl>
    <w:lvl w:ilvl="1">
      <w:start w:val="1"/>
      <w:numFmt w:val="japaneseCounting"/>
      <w:lvlText w:val="(%2)"/>
      <w:lvlJc w:val="left"/>
      <w:rPr>
        <w:rFonts w:ascii="Times New Roman" w:eastAsia="新細明體, PMingLiU" w:hAnsi="Times New Roman" w:cs="Times New Roman"/>
        <w:color w:val="000000"/>
        <w:kern w:val="3"/>
        <w:sz w:val="24"/>
        <w:szCs w:val="24"/>
        <w:lang w:val="en-US" w:eastAsia="zh-TW" w:bidi="ar-SA"/>
      </w:rPr>
    </w:lvl>
    <w:lvl w:ilvl="2">
      <w:start w:val="1"/>
      <w:numFmt w:val="decimal"/>
      <w:lvlText w:val="%3."/>
      <w:lvlJc w:val="left"/>
      <w:rPr>
        <w:rFonts w:ascii="Times New Roman" w:eastAsia="新細明體, PMingLiU" w:hAnsi="Times New Roman" w:cs="Times New Roman"/>
        <w:color w:val="000000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(%4)"/>
      <w:lvlJc w:val="left"/>
      <w:rPr>
        <w:rFonts w:ascii="Times New Roman" w:eastAsia="新細明體, PMingLiU" w:hAnsi="Times New Roman" w:cs="Times New Roman"/>
        <w:b w:val="0"/>
        <w:i w:val="0"/>
        <w:color w:val="000000"/>
        <w:kern w:val="3"/>
        <w:sz w:val="24"/>
        <w:szCs w:val="24"/>
        <w:lang w:val="en-US" w:eastAsia="zh-TW" w:bidi="ar-SA"/>
      </w:rPr>
    </w:lvl>
    <w:lvl w:ilvl="4">
      <w:start w:val="1"/>
      <w:numFmt w:val="lowerRoman"/>
      <w:lvlText w:val="%5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9" w15:restartNumberingAfterBreak="0">
    <w:nsid w:val="4D051071"/>
    <w:multiLevelType w:val="multilevel"/>
    <w:tmpl w:val="D05CD058"/>
    <w:styleLink w:val="WW8Num3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bCs/>
        <w:color w:val="auto"/>
        <w:kern w:val="3"/>
        <w:sz w:val="28"/>
        <w:szCs w:val="28"/>
        <w:lang w:val="en-US" w:eastAsia="zh-TW" w:bidi="ar-SA"/>
      </w:rPr>
    </w:lvl>
    <w:lvl w:ilvl="1">
      <w:start w:val="1"/>
      <w:numFmt w:val="japaneseCounting"/>
      <w:lvlText w:val="(%2)"/>
      <w:lvlJc w:val="left"/>
      <w:rPr>
        <w:rFonts w:ascii="標楷體" w:eastAsia="標楷體" w:hAnsi="標楷體" w:cs="標楷體"/>
        <w:bCs/>
        <w:color w:val="auto"/>
        <w:kern w:val="3"/>
        <w:sz w:val="28"/>
        <w:szCs w:val="28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0" w15:restartNumberingAfterBreak="0">
    <w:nsid w:val="4D7011CF"/>
    <w:multiLevelType w:val="multilevel"/>
    <w:tmpl w:val="E9FE6DF6"/>
    <w:styleLink w:val="WW8Num23"/>
    <w:lvl w:ilvl="0">
      <w:start w:val="1"/>
      <w:numFmt w:val="upperLetter"/>
      <w:lvlText w:val="%1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1" w15:restartNumberingAfterBreak="0">
    <w:nsid w:val="4E8203E5"/>
    <w:multiLevelType w:val="multilevel"/>
    <w:tmpl w:val="AAE0BDC6"/>
    <w:styleLink w:val="WW8Num6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color w:val="auto"/>
        <w:kern w:val="3"/>
        <w:sz w:val="24"/>
        <w:szCs w:val="28"/>
        <w:lang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2" w15:restartNumberingAfterBreak="0">
    <w:nsid w:val="51B011A3"/>
    <w:multiLevelType w:val="multilevel"/>
    <w:tmpl w:val="7D06C926"/>
    <w:styleLink w:val="WW8Num27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bCs/>
        <w:color w:val="auto"/>
        <w:kern w:val="3"/>
        <w:sz w:val="28"/>
        <w:szCs w:val="28"/>
        <w:lang w:val="en-US" w:eastAsia="zh-TW" w:bidi="ar-SA"/>
      </w:rPr>
    </w:lvl>
    <w:lvl w:ilvl="1">
      <w:start w:val="1"/>
      <w:numFmt w:val="decimal"/>
      <w:lvlText w:val="%2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3" w15:restartNumberingAfterBreak="0">
    <w:nsid w:val="567345BA"/>
    <w:multiLevelType w:val="multilevel"/>
    <w:tmpl w:val="50564B6A"/>
    <w:styleLink w:val="WW8Num18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decimal"/>
      <w:lvlText w:val="%2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4" w15:restartNumberingAfterBreak="0">
    <w:nsid w:val="5BCD1DDF"/>
    <w:multiLevelType w:val="multilevel"/>
    <w:tmpl w:val="5FE8D0B4"/>
    <w:styleLink w:val="WW8Num30"/>
    <w:lvl w:ilvl="0">
      <w:start w:val="1"/>
      <w:numFmt w:val="japaneseCounting"/>
      <w:lvlText w:val="(%1)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5" w15:restartNumberingAfterBreak="0">
    <w:nsid w:val="5E0956D3"/>
    <w:multiLevelType w:val="multilevel"/>
    <w:tmpl w:val="49FEE8CC"/>
    <w:styleLink w:val="WW8Num12"/>
    <w:lvl w:ilvl="0">
      <w:start w:val="1"/>
      <w:numFmt w:val="japaneseCounting"/>
      <w:lvlText w:val="(%1)"/>
      <w:lvlJc w:val="left"/>
      <w:rPr>
        <w:rFonts w:ascii="標楷體" w:eastAsia="標楷體" w:hAnsi="標楷體" w:cs="標楷體"/>
        <w:color w:val="000000"/>
        <w:kern w:val="3"/>
        <w:sz w:val="28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6" w15:restartNumberingAfterBreak="0">
    <w:nsid w:val="5E565CAA"/>
    <w:multiLevelType w:val="multilevel"/>
    <w:tmpl w:val="5F584C1C"/>
    <w:styleLink w:val="WW8Num7"/>
    <w:lvl w:ilvl="0">
      <w:start w:val="1"/>
      <w:numFmt w:val="decimal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7" w15:restartNumberingAfterBreak="0">
    <w:nsid w:val="5F63288D"/>
    <w:multiLevelType w:val="multilevel"/>
    <w:tmpl w:val="DBFAAB28"/>
    <w:styleLink w:val="WW8Num5"/>
    <w:lvl w:ilvl="0">
      <w:start w:val="1"/>
      <w:numFmt w:val="decimal"/>
      <w:lvlText w:val="%1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8" w15:restartNumberingAfterBreak="0">
    <w:nsid w:val="605B5496"/>
    <w:multiLevelType w:val="multilevel"/>
    <w:tmpl w:val="774AAC42"/>
    <w:styleLink w:val="WW8Num20"/>
    <w:lvl w:ilvl="0">
      <w:start w:val="1"/>
      <w:numFmt w:val="upperLetter"/>
      <w:lvlText w:val="%1、"/>
      <w:lvlJc w:val="left"/>
      <w:rPr>
        <w:rFonts w:ascii="Times New Roman" w:eastAsia="新細明體, PMingLiU" w:hAnsi="Times New Roman" w:cs="Times New Roman"/>
        <w:color w:val="000000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9" w15:restartNumberingAfterBreak="0">
    <w:nsid w:val="698856FA"/>
    <w:multiLevelType w:val="multilevel"/>
    <w:tmpl w:val="E3ACD164"/>
    <w:styleLink w:val="WW8Num2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b w:val="0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30" w15:restartNumberingAfterBreak="0">
    <w:nsid w:val="6B3F2A75"/>
    <w:multiLevelType w:val="multilevel"/>
    <w:tmpl w:val="2182CBDC"/>
    <w:styleLink w:val="WW8Num24"/>
    <w:lvl w:ilvl="0">
      <w:start w:val="1"/>
      <w:numFmt w:val="decimal"/>
      <w:lvlText w:val="%1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31" w15:restartNumberingAfterBreak="0">
    <w:nsid w:val="6B63773F"/>
    <w:multiLevelType w:val="multilevel"/>
    <w:tmpl w:val="208CEF14"/>
    <w:styleLink w:val="WW8Num10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32" w15:restartNumberingAfterBreak="0">
    <w:nsid w:val="75867502"/>
    <w:multiLevelType w:val="multilevel"/>
    <w:tmpl w:val="4D8432B8"/>
    <w:styleLink w:val="WW8Num21"/>
    <w:lvl w:ilvl="0">
      <w:start w:val="1"/>
      <w:numFmt w:val="decimal"/>
      <w:lvlText w:val="%1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33" w15:restartNumberingAfterBreak="0">
    <w:nsid w:val="77C21104"/>
    <w:multiLevelType w:val="hybridMultilevel"/>
    <w:tmpl w:val="6AE0AB9E"/>
    <w:lvl w:ilvl="0" w:tplc="6E982CF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F2354C"/>
    <w:multiLevelType w:val="hybridMultilevel"/>
    <w:tmpl w:val="BA04B1F6"/>
    <w:lvl w:ilvl="0" w:tplc="9F6C6B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9"/>
  </w:num>
  <w:num w:numId="3">
    <w:abstractNumId w:val="19"/>
  </w:num>
  <w:num w:numId="4">
    <w:abstractNumId w:val="12"/>
  </w:num>
  <w:num w:numId="5">
    <w:abstractNumId w:val="27"/>
  </w:num>
  <w:num w:numId="6">
    <w:abstractNumId w:val="21"/>
  </w:num>
  <w:num w:numId="7">
    <w:abstractNumId w:val="26"/>
  </w:num>
  <w:num w:numId="8">
    <w:abstractNumId w:val="4"/>
  </w:num>
  <w:num w:numId="9">
    <w:abstractNumId w:val="5"/>
  </w:num>
  <w:num w:numId="10">
    <w:abstractNumId w:val="31"/>
  </w:num>
  <w:num w:numId="11">
    <w:abstractNumId w:val="18"/>
  </w:num>
  <w:num w:numId="12">
    <w:abstractNumId w:val="25"/>
  </w:num>
  <w:num w:numId="13">
    <w:abstractNumId w:val="13"/>
  </w:num>
  <w:num w:numId="14">
    <w:abstractNumId w:val="7"/>
  </w:num>
  <w:num w:numId="15">
    <w:abstractNumId w:val="15"/>
  </w:num>
  <w:num w:numId="16">
    <w:abstractNumId w:val="0"/>
  </w:num>
  <w:num w:numId="17">
    <w:abstractNumId w:val="17"/>
  </w:num>
  <w:num w:numId="18">
    <w:abstractNumId w:val="23"/>
  </w:num>
  <w:num w:numId="19">
    <w:abstractNumId w:val="14"/>
  </w:num>
  <w:num w:numId="20">
    <w:abstractNumId w:val="28"/>
  </w:num>
  <w:num w:numId="21">
    <w:abstractNumId w:val="32"/>
  </w:num>
  <w:num w:numId="22">
    <w:abstractNumId w:val="2"/>
  </w:num>
  <w:num w:numId="23">
    <w:abstractNumId w:val="20"/>
  </w:num>
  <w:num w:numId="24">
    <w:abstractNumId w:val="30"/>
  </w:num>
  <w:num w:numId="25">
    <w:abstractNumId w:val="9"/>
  </w:num>
  <w:num w:numId="26">
    <w:abstractNumId w:val="1"/>
  </w:num>
  <w:num w:numId="27">
    <w:abstractNumId w:val="22"/>
  </w:num>
  <w:num w:numId="28">
    <w:abstractNumId w:val="10"/>
  </w:num>
  <w:num w:numId="29">
    <w:abstractNumId w:val="11"/>
  </w:num>
  <w:num w:numId="30">
    <w:abstractNumId w:val="24"/>
  </w:num>
  <w:num w:numId="31">
    <w:abstractNumId w:val="6"/>
  </w:num>
  <w:num w:numId="32">
    <w:abstractNumId w:val="3"/>
  </w:num>
  <w:num w:numId="33">
    <w:abstractNumId w:val="22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29"/>
    <w:lvlOverride w:ilvl="0">
      <w:startOverride w:val="1"/>
    </w:lvlOverride>
  </w:num>
  <w:num w:numId="36">
    <w:abstractNumId w:val="21"/>
    <w:lvlOverride w:ilvl="0">
      <w:startOverride w:val="1"/>
    </w:lvlOverride>
  </w:num>
  <w:num w:numId="37">
    <w:abstractNumId w:val="24"/>
    <w:lvlOverride w:ilvl="0">
      <w:startOverride w:val="1"/>
    </w:lvlOverride>
  </w:num>
  <w:num w:numId="38">
    <w:abstractNumId w:val="21"/>
    <w:lvlOverride w:ilvl="0">
      <w:startOverride w:val="1"/>
      <w:lvl w:ilvl="0">
        <w:start w:val="1"/>
        <w:numFmt w:val="japaneseCounting"/>
        <w:lvlText w:val="%1、"/>
        <w:lvlJc w:val="left"/>
        <w:rPr>
          <w:rFonts w:ascii="標楷體" w:eastAsia="標楷體" w:hAnsi="標楷體" w:cs="標楷體"/>
          <w:color w:val="auto"/>
          <w:kern w:val="3"/>
          <w:sz w:val="24"/>
          <w:szCs w:val="28"/>
          <w:lang w:val="en-US" w:bidi="ar-SA"/>
        </w:rPr>
      </w:lvl>
    </w:lvlOverride>
  </w:num>
  <w:num w:numId="39">
    <w:abstractNumId w:val="8"/>
  </w:num>
  <w:num w:numId="40">
    <w:abstractNumId w:val="34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8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3F3"/>
    <w:rsid w:val="000070F9"/>
    <w:rsid w:val="000518CD"/>
    <w:rsid w:val="00056149"/>
    <w:rsid w:val="000862A3"/>
    <w:rsid w:val="00137771"/>
    <w:rsid w:val="001A3BEF"/>
    <w:rsid w:val="001C17E5"/>
    <w:rsid w:val="001C448A"/>
    <w:rsid w:val="001F22F4"/>
    <w:rsid w:val="0021129F"/>
    <w:rsid w:val="00233CF6"/>
    <w:rsid w:val="0025287C"/>
    <w:rsid w:val="00264090"/>
    <w:rsid w:val="002B5E51"/>
    <w:rsid w:val="002D6166"/>
    <w:rsid w:val="003A5EE6"/>
    <w:rsid w:val="004816ED"/>
    <w:rsid w:val="00524A02"/>
    <w:rsid w:val="00623719"/>
    <w:rsid w:val="0063423C"/>
    <w:rsid w:val="006A67EC"/>
    <w:rsid w:val="006D79D3"/>
    <w:rsid w:val="0073031D"/>
    <w:rsid w:val="00735943"/>
    <w:rsid w:val="007A49FF"/>
    <w:rsid w:val="007E6FD1"/>
    <w:rsid w:val="007F27D7"/>
    <w:rsid w:val="00861731"/>
    <w:rsid w:val="008A4E63"/>
    <w:rsid w:val="008C638D"/>
    <w:rsid w:val="00927387"/>
    <w:rsid w:val="00933160"/>
    <w:rsid w:val="00957623"/>
    <w:rsid w:val="009770B2"/>
    <w:rsid w:val="009A488C"/>
    <w:rsid w:val="009D7295"/>
    <w:rsid w:val="009E1DE5"/>
    <w:rsid w:val="00B34998"/>
    <w:rsid w:val="00B75550"/>
    <w:rsid w:val="00B81C5B"/>
    <w:rsid w:val="00B8237F"/>
    <w:rsid w:val="00BA29F3"/>
    <w:rsid w:val="00BC5ABC"/>
    <w:rsid w:val="00BF0B5C"/>
    <w:rsid w:val="00BF2A70"/>
    <w:rsid w:val="00C0101A"/>
    <w:rsid w:val="00C304F1"/>
    <w:rsid w:val="00C34BA2"/>
    <w:rsid w:val="00C456BB"/>
    <w:rsid w:val="00C5153D"/>
    <w:rsid w:val="00C6766E"/>
    <w:rsid w:val="00C93E55"/>
    <w:rsid w:val="00CD6E86"/>
    <w:rsid w:val="00CF46D8"/>
    <w:rsid w:val="00D377D5"/>
    <w:rsid w:val="00D576CF"/>
    <w:rsid w:val="00D933F3"/>
    <w:rsid w:val="00DA0C91"/>
    <w:rsid w:val="00DC0876"/>
    <w:rsid w:val="00E65D28"/>
    <w:rsid w:val="00EA31E5"/>
    <w:rsid w:val="00F3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9874D"/>
  <w15:docId w15:val="{B8ADC684-F758-4D99-9039-0B002364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主旨"/>
    <w:basedOn w:val="Standard"/>
    <w:pPr>
      <w:snapToGrid w:val="0"/>
      <w:spacing w:line="240" w:lineRule="atLeast"/>
      <w:ind w:left="960" w:hanging="960"/>
    </w:pPr>
    <w:rPr>
      <w:rFonts w:ascii="標楷體" w:eastAsia="標楷體" w:hAnsi="標楷體" w:cs="標楷體"/>
      <w:sz w:val="32"/>
      <w:szCs w:val="32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 w:cs="Cambria"/>
      <w:sz w:val="18"/>
      <w:szCs w:val="18"/>
    </w:rPr>
  </w:style>
  <w:style w:type="paragraph" w:styleId="2">
    <w:name w:val="Body Text Indent 2"/>
    <w:basedOn w:val="Standard"/>
    <w:pPr>
      <w:spacing w:before="120" w:after="120" w:line="520" w:lineRule="exact"/>
      <w:ind w:left="630"/>
    </w:pPr>
    <w:rPr>
      <w:rFonts w:ascii="標楷體" w:eastAsia="標楷體" w:hAnsi="標楷體" w:cs="標楷體"/>
      <w:sz w:val="28"/>
      <w:szCs w:val="28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  <w:kern w:val="0"/>
    </w:rPr>
  </w:style>
  <w:style w:type="paragraph" w:styleId="ab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1">
    <w:name w:val="WW8Num1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2">
    <w:name w:val="WW8Num1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3">
    <w:name w:val="WW8Num1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4">
    <w:name w:val="WW8Num1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5">
    <w:name w:val="WW8Num1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6">
    <w:name w:val="WW8Num1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7">
    <w:name w:val="WW8Num1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8">
    <w:name w:val="WW8Num1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0">
    <w:name w:val="WW8Num2z0"/>
    <w:rPr>
      <w:rFonts w:ascii="標楷體" w:eastAsia="標楷體" w:hAnsi="標楷體" w:cs="標楷體"/>
      <w:b w:val="0"/>
      <w:color w:val="auto"/>
      <w:kern w:val="3"/>
      <w:sz w:val="24"/>
      <w:szCs w:val="24"/>
      <w:lang w:val="en-US" w:eastAsia="zh-TW" w:bidi="ar-SA"/>
    </w:rPr>
  </w:style>
  <w:style w:type="character" w:customStyle="1" w:styleId="WW8Num2z1">
    <w:name w:val="WW8Num2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2">
    <w:name w:val="WW8Num2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3">
    <w:name w:val="WW8Num2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4">
    <w:name w:val="WW8Num2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5">
    <w:name w:val="WW8Num2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6">
    <w:name w:val="WW8Num2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7">
    <w:name w:val="WW8Num2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8">
    <w:name w:val="WW8Num2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0">
    <w:name w:val="WW8Num3z0"/>
    <w:rPr>
      <w:rFonts w:ascii="標楷體" w:eastAsia="標楷體" w:hAnsi="標楷體" w:cs="標楷體"/>
      <w:bCs/>
      <w:color w:val="auto"/>
      <w:kern w:val="3"/>
      <w:sz w:val="28"/>
      <w:szCs w:val="28"/>
      <w:lang w:val="en-US" w:eastAsia="zh-TW" w:bidi="ar-SA"/>
    </w:rPr>
  </w:style>
  <w:style w:type="character" w:customStyle="1" w:styleId="WW8Num3z2">
    <w:name w:val="WW8Num3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3">
    <w:name w:val="WW8Num3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4">
    <w:name w:val="WW8Num3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5">
    <w:name w:val="WW8Num3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6">
    <w:name w:val="WW8Num3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7">
    <w:name w:val="WW8Num3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8">
    <w:name w:val="WW8Num3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1">
    <w:name w:val="WW8Num4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2">
    <w:name w:val="WW8Num4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3">
    <w:name w:val="WW8Num4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4">
    <w:name w:val="WW8Num4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5">
    <w:name w:val="WW8Num4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6">
    <w:name w:val="WW8Num4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7">
    <w:name w:val="WW8Num4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8">
    <w:name w:val="WW8Num4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0">
    <w:name w:val="WW8Num5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1">
    <w:name w:val="WW8Num5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2">
    <w:name w:val="WW8Num5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3">
    <w:name w:val="WW8Num5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4">
    <w:name w:val="WW8Num5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5">
    <w:name w:val="WW8Num5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6">
    <w:name w:val="WW8Num5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7">
    <w:name w:val="WW8Num5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8">
    <w:name w:val="WW8Num5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0">
    <w:name w:val="WW8Num6z0"/>
    <w:rPr>
      <w:rFonts w:ascii="標楷體" w:eastAsia="標楷體" w:hAnsi="標楷體" w:cs="標楷體"/>
      <w:color w:val="auto"/>
      <w:kern w:val="3"/>
      <w:sz w:val="24"/>
      <w:szCs w:val="28"/>
      <w:lang w:bidi="ar-SA"/>
    </w:rPr>
  </w:style>
  <w:style w:type="character" w:customStyle="1" w:styleId="WW8Num6z1">
    <w:name w:val="WW8Num6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2">
    <w:name w:val="WW8Num6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3">
    <w:name w:val="WW8Num6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4">
    <w:name w:val="WW8Num6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5">
    <w:name w:val="WW8Num6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6">
    <w:name w:val="WW8Num6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7">
    <w:name w:val="WW8Num6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8">
    <w:name w:val="WW8Num6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0">
    <w:name w:val="WW8Num7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1">
    <w:name w:val="WW8Num7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2">
    <w:name w:val="WW8Num7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3">
    <w:name w:val="WW8Num7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4">
    <w:name w:val="WW8Num7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5">
    <w:name w:val="WW8Num7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6">
    <w:name w:val="WW8Num7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7">
    <w:name w:val="WW8Num7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8">
    <w:name w:val="WW8Num7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0">
    <w:name w:val="WW8Num8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1">
    <w:name w:val="WW8Num8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2">
    <w:name w:val="WW8Num8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3">
    <w:name w:val="WW8Num8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4">
    <w:name w:val="WW8Num8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5">
    <w:name w:val="WW8Num8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6">
    <w:name w:val="WW8Num8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7">
    <w:name w:val="WW8Num8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8">
    <w:name w:val="WW8Num8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0">
    <w:name w:val="WW8Num9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1">
    <w:name w:val="WW8Num9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2">
    <w:name w:val="WW8Num9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3">
    <w:name w:val="WW8Num9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4">
    <w:name w:val="WW8Num9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5">
    <w:name w:val="WW8Num9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6">
    <w:name w:val="WW8Num9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7">
    <w:name w:val="WW8Num9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8">
    <w:name w:val="WW8Num9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0">
    <w:name w:val="WW8Num10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1">
    <w:name w:val="WW8Num10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2">
    <w:name w:val="WW8Num10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3">
    <w:name w:val="WW8Num10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4">
    <w:name w:val="WW8Num10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5">
    <w:name w:val="WW8Num10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6">
    <w:name w:val="WW8Num10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7">
    <w:name w:val="WW8Num10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8">
    <w:name w:val="WW8Num10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0">
    <w:name w:val="WW8Num11z0"/>
    <w:rPr>
      <w:rFonts w:ascii="Times New Roman" w:eastAsia="新細明體, PMingLiU" w:hAnsi="Times New Roman" w:cs="Times New Roman"/>
      <w:color w:val="000000"/>
      <w:kern w:val="3"/>
      <w:sz w:val="24"/>
      <w:szCs w:val="24"/>
      <w:lang w:val="en-US" w:eastAsia="zh-TW" w:bidi="ar-SA"/>
    </w:rPr>
  </w:style>
  <w:style w:type="character" w:customStyle="1" w:styleId="WW8Num11z1">
    <w:name w:val="WW8Num11z1"/>
    <w:rPr>
      <w:rFonts w:ascii="Times New Roman" w:eastAsia="新細明體, PMingLiU" w:hAnsi="Times New Roman" w:cs="Times New Roman"/>
      <w:color w:val="000000"/>
      <w:kern w:val="3"/>
      <w:sz w:val="24"/>
      <w:szCs w:val="24"/>
      <w:lang w:val="en-US" w:eastAsia="zh-TW" w:bidi="ar-SA"/>
    </w:rPr>
  </w:style>
  <w:style w:type="character" w:customStyle="1" w:styleId="WW8Num11z2">
    <w:name w:val="WW8Num11z2"/>
    <w:rPr>
      <w:rFonts w:ascii="Times New Roman" w:eastAsia="新細明體, PMingLiU" w:hAnsi="Times New Roman" w:cs="Times New Roman"/>
      <w:color w:val="000000"/>
      <w:kern w:val="3"/>
      <w:sz w:val="24"/>
      <w:szCs w:val="24"/>
      <w:lang w:val="en-US" w:eastAsia="zh-TW" w:bidi="ar-SA"/>
    </w:rPr>
  </w:style>
  <w:style w:type="character" w:customStyle="1" w:styleId="WW8Num11z3">
    <w:name w:val="WW8Num11z3"/>
    <w:rPr>
      <w:rFonts w:ascii="Times New Roman" w:eastAsia="新細明體, PMingLiU" w:hAnsi="Times New Roman" w:cs="Times New Roman"/>
      <w:b w:val="0"/>
      <w:i w:val="0"/>
      <w:color w:val="000000"/>
      <w:kern w:val="3"/>
      <w:sz w:val="24"/>
      <w:szCs w:val="24"/>
      <w:lang w:val="en-US" w:eastAsia="zh-TW" w:bidi="ar-SA"/>
    </w:rPr>
  </w:style>
  <w:style w:type="character" w:customStyle="1" w:styleId="WW8Num11z4">
    <w:name w:val="WW8Num11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5">
    <w:name w:val="WW8Num11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6">
    <w:name w:val="WW8Num11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7">
    <w:name w:val="WW8Num11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8">
    <w:name w:val="WW8Num11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0">
    <w:name w:val="WW8Num12z0"/>
    <w:rPr>
      <w:rFonts w:ascii="標楷體" w:eastAsia="標楷體" w:hAnsi="標楷體" w:cs="標楷體"/>
      <w:color w:val="000000"/>
      <w:kern w:val="3"/>
      <w:sz w:val="28"/>
      <w:szCs w:val="24"/>
      <w:lang w:val="en-US" w:eastAsia="zh-TW" w:bidi="ar-SA"/>
    </w:rPr>
  </w:style>
  <w:style w:type="character" w:customStyle="1" w:styleId="WW8Num12z1">
    <w:name w:val="WW8Num12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2">
    <w:name w:val="WW8Num12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3">
    <w:name w:val="WW8Num12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4">
    <w:name w:val="WW8Num12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5">
    <w:name w:val="WW8Num12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6">
    <w:name w:val="WW8Num12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7">
    <w:name w:val="WW8Num12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8">
    <w:name w:val="WW8Num12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0">
    <w:name w:val="WW8Num13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1">
    <w:name w:val="WW8Num13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2">
    <w:name w:val="WW8Num13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3">
    <w:name w:val="WW8Num13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4">
    <w:name w:val="WW8Num13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5">
    <w:name w:val="WW8Num13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6">
    <w:name w:val="WW8Num13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7">
    <w:name w:val="WW8Num13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8">
    <w:name w:val="WW8Num13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0">
    <w:name w:val="WW8Num14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1">
    <w:name w:val="WW8Num14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2">
    <w:name w:val="WW8Num14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3">
    <w:name w:val="WW8Num14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4">
    <w:name w:val="WW8Num14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5">
    <w:name w:val="WW8Num14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6">
    <w:name w:val="WW8Num14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7">
    <w:name w:val="WW8Num14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4z8">
    <w:name w:val="WW8Num14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0">
    <w:name w:val="WW8Num15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1">
    <w:name w:val="WW8Num15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2">
    <w:name w:val="WW8Num15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3">
    <w:name w:val="WW8Num15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4">
    <w:name w:val="WW8Num15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5">
    <w:name w:val="WW8Num15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6">
    <w:name w:val="WW8Num15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7">
    <w:name w:val="WW8Num15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5z8">
    <w:name w:val="WW8Num15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0">
    <w:name w:val="WW8Num16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3">
    <w:name w:val="WW8Num16z3"/>
    <w:rPr>
      <w:rFonts w:ascii="Times New Roman" w:eastAsia="標楷體" w:hAnsi="Times New Roman" w:cs="Times New Roman"/>
      <w:b w:val="0"/>
      <w:i w:val="0"/>
      <w:color w:val="auto"/>
      <w:kern w:val="3"/>
      <w:sz w:val="24"/>
      <w:szCs w:val="24"/>
      <w:lang w:val="en-US" w:eastAsia="zh-TW" w:bidi="ar-SA"/>
    </w:rPr>
  </w:style>
  <w:style w:type="character" w:customStyle="1" w:styleId="WW8Num16z5">
    <w:name w:val="WW8Num16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6">
    <w:name w:val="WW8Num16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7">
    <w:name w:val="WW8Num16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8">
    <w:name w:val="WW8Num16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0">
    <w:name w:val="WW8Num17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1">
    <w:name w:val="WW8Num17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2">
    <w:name w:val="WW8Num17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3">
    <w:name w:val="WW8Num17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4">
    <w:name w:val="WW8Num17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5">
    <w:name w:val="WW8Num17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6">
    <w:name w:val="WW8Num17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7">
    <w:name w:val="WW8Num17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8">
    <w:name w:val="WW8Num17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0">
    <w:name w:val="WW8Num18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1">
    <w:name w:val="WW8Num18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2">
    <w:name w:val="WW8Num18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3">
    <w:name w:val="WW8Num18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4">
    <w:name w:val="WW8Num18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5">
    <w:name w:val="WW8Num18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6">
    <w:name w:val="WW8Num18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7">
    <w:name w:val="WW8Num18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8">
    <w:name w:val="WW8Num18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0">
    <w:name w:val="WW8Num19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1">
    <w:name w:val="WW8Num19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2">
    <w:name w:val="WW8Num19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3">
    <w:name w:val="WW8Num19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4">
    <w:name w:val="WW8Num19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5">
    <w:name w:val="WW8Num19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6">
    <w:name w:val="WW8Num19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7">
    <w:name w:val="WW8Num19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9z8">
    <w:name w:val="WW8Num19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0">
    <w:name w:val="WW8Num20z0"/>
    <w:rPr>
      <w:rFonts w:ascii="Times New Roman" w:eastAsia="新細明體, PMingLiU" w:hAnsi="Times New Roman" w:cs="Times New Roman"/>
      <w:color w:val="000000"/>
      <w:kern w:val="3"/>
      <w:sz w:val="24"/>
      <w:szCs w:val="24"/>
      <w:lang w:val="en-US" w:eastAsia="zh-TW" w:bidi="ar-SA"/>
    </w:rPr>
  </w:style>
  <w:style w:type="character" w:customStyle="1" w:styleId="WW8Num20z1">
    <w:name w:val="WW8Num20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2">
    <w:name w:val="WW8Num20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3">
    <w:name w:val="WW8Num20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4">
    <w:name w:val="WW8Num20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5">
    <w:name w:val="WW8Num20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6">
    <w:name w:val="WW8Num20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7">
    <w:name w:val="WW8Num20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0z8">
    <w:name w:val="WW8Num20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0">
    <w:name w:val="WW8Num21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1">
    <w:name w:val="WW8Num21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2">
    <w:name w:val="WW8Num21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3">
    <w:name w:val="WW8Num21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4">
    <w:name w:val="WW8Num21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5">
    <w:name w:val="WW8Num21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6">
    <w:name w:val="WW8Num21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7">
    <w:name w:val="WW8Num21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1z8">
    <w:name w:val="WW8Num21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0">
    <w:name w:val="WW8Num22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1">
    <w:name w:val="WW8Num22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2">
    <w:name w:val="WW8Num22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3">
    <w:name w:val="WW8Num22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4">
    <w:name w:val="WW8Num22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5">
    <w:name w:val="WW8Num22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6">
    <w:name w:val="WW8Num22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7">
    <w:name w:val="WW8Num22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2z8">
    <w:name w:val="WW8Num22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0">
    <w:name w:val="WW8Num23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1">
    <w:name w:val="WW8Num23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2">
    <w:name w:val="WW8Num23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3">
    <w:name w:val="WW8Num23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4">
    <w:name w:val="WW8Num23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5">
    <w:name w:val="WW8Num23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6">
    <w:name w:val="WW8Num23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7">
    <w:name w:val="WW8Num23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3z8">
    <w:name w:val="WW8Num23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0">
    <w:name w:val="WW8Num24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1">
    <w:name w:val="WW8Num24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2">
    <w:name w:val="WW8Num24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3">
    <w:name w:val="WW8Num24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4">
    <w:name w:val="WW8Num24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5">
    <w:name w:val="WW8Num24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6">
    <w:name w:val="WW8Num24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7">
    <w:name w:val="WW8Num24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4z8">
    <w:name w:val="WW8Num24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0">
    <w:name w:val="WW8Num25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1">
    <w:name w:val="WW8Num25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2">
    <w:name w:val="WW8Num25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3">
    <w:name w:val="WW8Num25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4">
    <w:name w:val="WW8Num25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5">
    <w:name w:val="WW8Num25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6">
    <w:name w:val="WW8Num25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7">
    <w:name w:val="WW8Num25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5z8">
    <w:name w:val="WW8Num25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0">
    <w:name w:val="WW8Num26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1">
    <w:name w:val="WW8Num26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2">
    <w:name w:val="WW8Num26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3">
    <w:name w:val="WW8Num26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4">
    <w:name w:val="WW8Num26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5">
    <w:name w:val="WW8Num26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6">
    <w:name w:val="WW8Num26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7">
    <w:name w:val="WW8Num26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6z8">
    <w:name w:val="WW8Num26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0">
    <w:name w:val="WW8Num27z0"/>
    <w:rPr>
      <w:rFonts w:ascii="標楷體" w:eastAsia="標楷體" w:hAnsi="標楷體" w:cs="標楷體"/>
      <w:bCs/>
      <w:color w:val="auto"/>
      <w:kern w:val="3"/>
      <w:sz w:val="28"/>
      <w:szCs w:val="28"/>
      <w:lang w:val="en-US" w:eastAsia="zh-TW" w:bidi="ar-SA"/>
    </w:rPr>
  </w:style>
  <w:style w:type="character" w:customStyle="1" w:styleId="WW8Num27z1">
    <w:name w:val="WW8Num27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2">
    <w:name w:val="WW8Num27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3">
    <w:name w:val="WW8Num27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4">
    <w:name w:val="WW8Num27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5">
    <w:name w:val="WW8Num27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6">
    <w:name w:val="WW8Num27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7">
    <w:name w:val="WW8Num27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7z8">
    <w:name w:val="WW8Num27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0">
    <w:name w:val="WW8Num28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1">
    <w:name w:val="WW8Num28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2">
    <w:name w:val="WW8Num28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3">
    <w:name w:val="WW8Num28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4">
    <w:name w:val="WW8Num28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5">
    <w:name w:val="WW8Num28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6">
    <w:name w:val="WW8Num28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7">
    <w:name w:val="WW8Num28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8z8">
    <w:name w:val="WW8Num28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0">
    <w:name w:val="WW8Num29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1">
    <w:name w:val="WW8Num29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2">
    <w:name w:val="WW8Num29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3">
    <w:name w:val="WW8Num29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4">
    <w:name w:val="WW8Num29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5">
    <w:name w:val="WW8Num29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6">
    <w:name w:val="WW8Num29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7">
    <w:name w:val="WW8Num29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9z8">
    <w:name w:val="WW8Num29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0">
    <w:name w:val="WW8Num30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1">
    <w:name w:val="WW8Num30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2">
    <w:name w:val="WW8Num30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3">
    <w:name w:val="WW8Num30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4">
    <w:name w:val="WW8Num30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5">
    <w:name w:val="WW8Num30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6">
    <w:name w:val="WW8Num30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7">
    <w:name w:val="WW8Num30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0z8">
    <w:name w:val="WW8Num30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0">
    <w:name w:val="WW8Num31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1">
    <w:name w:val="WW8Num31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2">
    <w:name w:val="WW8Num31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3">
    <w:name w:val="WW8Num31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4">
    <w:name w:val="WW8Num31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5">
    <w:name w:val="WW8Num31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6">
    <w:name w:val="WW8Num31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7">
    <w:name w:val="WW8Num31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1z8">
    <w:name w:val="WW8Num31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0">
    <w:name w:val="WW8Num32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1">
    <w:name w:val="WW8Num32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2">
    <w:name w:val="WW8Num32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3">
    <w:name w:val="WW8Num32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4">
    <w:name w:val="WW8Num32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5">
    <w:name w:val="WW8Num32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6">
    <w:name w:val="WW8Num32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7">
    <w:name w:val="WW8Num32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2z8">
    <w:name w:val="WW8Num32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ac">
    <w:name w:val="頁首 字元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ad">
    <w:name w:val="頁尾 字元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ae">
    <w:name w:val="註解方塊文字 字元"/>
    <w:rPr>
      <w:rFonts w:ascii="Cambria" w:eastAsia="新細明體, PMingLiU" w:hAnsi="Cambria" w:cs="Times New Roman"/>
      <w:color w:val="auto"/>
      <w:kern w:val="3"/>
      <w:sz w:val="18"/>
      <w:szCs w:val="18"/>
      <w:lang w:val="en-US" w:eastAsia="zh-TW" w:bidi="ar-SA"/>
    </w:rPr>
  </w:style>
  <w:style w:type="character" w:styleId="af">
    <w:name w:val="page number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20">
    <w:name w:val="本文縮排 2 字元"/>
    <w:rPr>
      <w:rFonts w:ascii="標楷體" w:eastAsia="標楷體" w:hAnsi="標楷體" w:cs="標楷體"/>
      <w:color w:val="auto"/>
      <w:kern w:val="3"/>
      <w:sz w:val="28"/>
      <w:szCs w:val="28"/>
      <w:lang w:val="en-US" w:eastAsia="zh-TW" w:bidi="ar-SA"/>
    </w:rPr>
  </w:style>
  <w:style w:type="character" w:styleId="af0">
    <w:name w:val="annotation reference"/>
    <w:rPr>
      <w:rFonts w:ascii="Times New Roman" w:eastAsia="新細明體, PMingLiU" w:hAnsi="Times New Roman" w:cs="Times New Roman"/>
      <w:color w:val="auto"/>
      <w:kern w:val="3"/>
      <w:sz w:val="18"/>
      <w:szCs w:val="18"/>
      <w:lang w:val="en-US" w:eastAsia="zh-TW" w:bidi="ar-SA"/>
    </w:rPr>
  </w:style>
  <w:style w:type="character" w:customStyle="1" w:styleId="af1">
    <w:name w:val="註解文字 字元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af2">
    <w:name w:val="註解主旨 字元"/>
    <w:rPr>
      <w:rFonts w:ascii="Times New Roman" w:eastAsia="新細明體, PMingLiU" w:hAnsi="Times New Roman" w:cs="Times New Roman"/>
      <w:b/>
      <w:bCs/>
      <w:color w:val="auto"/>
      <w:kern w:val="3"/>
      <w:sz w:val="24"/>
      <w:szCs w:val="24"/>
      <w:lang w:val="en-US" w:eastAsia="zh-TW" w:bidi="ar-SA"/>
    </w:rPr>
  </w:style>
  <w:style w:type="character" w:customStyle="1" w:styleId="Internetlink">
    <w:name w:val="Internet link"/>
    <w:rPr>
      <w:rFonts w:ascii="Times New Roman" w:eastAsia="新細明體, PMingLiU" w:hAnsi="Times New Roman" w:cs="Times New Roman"/>
      <w:color w:val="0000FF"/>
      <w:kern w:val="3"/>
      <w:sz w:val="24"/>
      <w:szCs w:val="24"/>
      <w:u w:val="single"/>
      <w:lang w:val="en-US" w:eastAsia="zh-TW" w:bidi="ar-SA"/>
    </w:rPr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color w:val="auto"/>
      <w:kern w:val="3"/>
      <w:sz w:val="24"/>
      <w:szCs w:val="24"/>
      <w:lang w:val="en-US" w:eastAsia="zh-TW"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0003;&#35531;&#20303;&#35686;&#22120;&#20316;&#26989;&#27969;&#31243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1179-3142-42D3-8244-BC03AD93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申請住警器作業流程</Template>
  <TotalTime>14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Links>
    <vt:vector size="6" baseType="variant"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http://law.ndppc.nat.gov.tw/GNFA/Chi/FLAW/LW02040.asp?lsid=FL057403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內政部消防署補助各直轄市、縣（市）政府辦理災害防救演習作業原則（草案）審核表</dc:title>
  <dc:creator>user</dc:creator>
  <cp:lastModifiedBy>PC</cp:lastModifiedBy>
  <cp:revision>7</cp:revision>
  <cp:lastPrinted>2020-03-23T08:53:00Z</cp:lastPrinted>
  <dcterms:created xsi:type="dcterms:W3CDTF">2020-03-24T06:03:00Z</dcterms:created>
  <dcterms:modified xsi:type="dcterms:W3CDTF">2021-03-09T01:34:00Z</dcterms:modified>
</cp:coreProperties>
</file>