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2BB" w:rsidRDefault="00657682" w:rsidP="00B126D3">
      <w:pPr>
        <w:pStyle w:val="a3"/>
        <w:pageBreakBefore/>
        <w:snapToGrid w:val="0"/>
        <w:spacing w:line="240" w:lineRule="auto"/>
        <w:ind w:left="0" w:firstLine="0"/>
        <w:jc w:val="center"/>
      </w:pPr>
      <w:r w:rsidRPr="00B126D3">
        <w:rPr>
          <w:rFonts w:hint="eastAsia"/>
          <w:b/>
          <w:color w:val="000000" w:themeColor="text1"/>
          <w:sz w:val="28"/>
          <w:szCs w:val="28"/>
        </w:rPr>
        <w:t>110年度</w:t>
      </w:r>
      <w:r w:rsidR="009312BB">
        <w:rPr>
          <w:rFonts w:cs="新細明體"/>
          <w:b/>
          <w:color w:val="000000"/>
          <w:sz w:val="28"/>
          <w:szCs w:val="28"/>
        </w:rPr>
        <w:t>辦理「</w:t>
      </w:r>
      <w:r w:rsidR="009312BB">
        <w:rPr>
          <w:b/>
          <w:sz w:val="28"/>
          <w:szCs w:val="28"/>
        </w:rPr>
        <w:t>多元宣導長照」</w:t>
      </w:r>
      <w:r w:rsidR="009312BB">
        <w:rPr>
          <w:rFonts w:cs="新細明體"/>
          <w:b/>
          <w:color w:val="000000"/>
          <w:sz w:val="28"/>
          <w:szCs w:val="28"/>
        </w:rPr>
        <w:t>成果</w:t>
      </w:r>
      <w:r w:rsidR="00E96094">
        <w:rPr>
          <w:rFonts w:cs="新細明體"/>
          <w:b/>
          <w:color w:val="000000"/>
          <w:sz w:val="28"/>
          <w:szCs w:val="28"/>
        </w:rPr>
        <w:t>-</w:t>
      </w:r>
      <w:r w:rsidR="009312BB">
        <w:rPr>
          <w:rFonts w:cs="新細明體"/>
          <w:b/>
          <w:color w:val="000000"/>
          <w:sz w:val="28"/>
          <w:szCs w:val="28"/>
        </w:rPr>
        <w:t>佐證資料</w:t>
      </w:r>
    </w:p>
    <w:tbl>
      <w:tblPr>
        <w:tblW w:w="9890" w:type="dxa"/>
        <w:tblInd w:w="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4361"/>
        <w:gridCol w:w="883"/>
        <w:gridCol w:w="3653"/>
      </w:tblGrid>
      <w:tr w:rsidR="009312BB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12BB" w:rsidRPr="00EE3EC5" w:rsidRDefault="009312BB" w:rsidP="00FB0D92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編號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12BB" w:rsidRPr="00EE3EC5" w:rsidRDefault="00464017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05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C20" w:rsidRPr="00EE3EC5" w:rsidRDefault="00E17C20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宣導</w:t>
            </w:r>
          </w:p>
          <w:p w:rsidR="009312BB" w:rsidRPr="00EE3EC5" w:rsidRDefault="00E17C20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主題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(1)長照2.0制度及服務資源介</w:t>
            </w:r>
          </w:p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紹、1966專線</w:t>
            </w:r>
          </w:p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(2)如何選擇合法立案機構</w:t>
            </w:r>
          </w:p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(3)認識失智症及其服務資源</w:t>
            </w:r>
          </w:p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(4)聘有外籍看護工家庭可使</w:t>
            </w:r>
          </w:p>
          <w:p w:rsidR="009312BB" w:rsidRPr="00EE3EC5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sz w:val="28"/>
                <w:szCs w:val="28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用之長照服務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464017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110.04.21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4A139F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E253EC" w:rsidRPr="0008267D">
              <w:rPr>
                <w:rFonts w:ascii="標楷體" w:eastAsia="標楷體" w:hAnsi="標楷體" w:hint="eastAsia"/>
                <w:sz w:val="28"/>
                <w:szCs w:val="28"/>
              </w:rPr>
              <w:t>AM</w:t>
            </w:r>
            <w:r w:rsidR="00464017">
              <w:rPr>
                <w:rFonts w:ascii="標楷體" w:eastAsia="標楷體" w:hAnsi="標楷體" w:hint="eastAsia"/>
                <w:sz w:val="28"/>
                <w:szCs w:val="28"/>
              </w:rPr>
              <w:t>00-10AM3</w:t>
            </w:r>
            <w:r w:rsidR="008D17D0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464017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hint="eastAsia"/>
                <w:sz w:val="28"/>
                <w:szCs w:val="28"/>
              </w:rPr>
              <w:t>莿桐鄉</w:t>
            </w:r>
            <w:r w:rsidR="00464017">
              <w:rPr>
                <w:rFonts w:ascii="標楷體" w:eastAsia="標楷體" w:hAnsi="標楷體" w:hint="eastAsia"/>
                <w:sz w:val="28"/>
                <w:szCs w:val="28"/>
              </w:rPr>
              <w:t>甘西活動中心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參加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對象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464017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據點長者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/>
                <w:color w:val="000000"/>
                <w:sz w:val="28"/>
                <w:szCs w:val="28"/>
              </w:rPr>
              <w:t>參加</w:t>
            </w:r>
          </w:p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/>
                <w:color w:val="000000"/>
                <w:sz w:val="28"/>
                <w:szCs w:val="28"/>
              </w:rPr>
              <w:t>人數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464017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4A139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合作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單位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類型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 xml:space="preserve">□無　</w:t>
            </w:r>
            <w:r w:rsidR="00464017"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社政□民政</w:t>
            </w:r>
            <w:r w:rsidR="00464017">
              <w:rPr>
                <w:rFonts w:ascii="Microsoft JhengHei UI Light" w:eastAsia="Microsoft JhengHei UI Light" w:hAnsi="Microsoft JhengHei UI Light" w:cs="新細明體" w:hint="eastAsia"/>
                <w:color w:val="000000"/>
                <w:sz w:val="28"/>
                <w:szCs w:val="28"/>
              </w:rPr>
              <w:t>▄</w:t>
            </w: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教育</w:t>
            </w:r>
          </w:p>
          <w:p w:rsidR="00E253EC" w:rsidRPr="0008267D" w:rsidRDefault="00E253EC" w:rsidP="004A139F">
            <w:pPr>
              <w:pStyle w:val="Textbody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□勞政□戶政</w:t>
            </w:r>
            <w:r w:rsidR="004A139F"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其他：</w:t>
            </w:r>
            <w:r w:rsidR="00B126D3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學生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合作</w:t>
            </w:r>
          </w:p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單位</w:t>
            </w:r>
          </w:p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名稱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4A139F" w:rsidP="00E253EC">
            <w:pPr>
              <w:pStyle w:val="Textbody"/>
              <w:widowControl/>
              <w:snapToGrid w:val="0"/>
              <w:spacing w:line="160" w:lineRule="atLeas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莿桐</w:t>
            </w:r>
            <w:r w:rsidR="00464017">
              <w:rPr>
                <w:rFonts w:ascii="標楷體" w:eastAsia="標楷體" w:hAnsi="標楷體" w:hint="eastAsia"/>
                <w:sz w:val="28"/>
                <w:szCs w:val="28"/>
              </w:rPr>
              <w:t>樂齡中心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擇一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評分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項目</w:t>
            </w:r>
          </w:p>
        </w:tc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BA0800" w:rsidRDefault="004A139F" w:rsidP="005E592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自行辦理宣導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村里鄰長宣導</w:t>
            </w:r>
            <w:r w:rsidR="005E592C">
              <w:rPr>
                <w:rFonts w:ascii="Microsoft JhengHei UI Light" w:eastAsia="Microsoft JhengHei UI Light" w:hAnsi="Microsoft JhengHei UI Light" w:hint="eastAsia"/>
                <w:color w:val="000000"/>
                <w:sz w:val="28"/>
                <w:szCs w:val="28"/>
              </w:rPr>
              <w:t>▄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結合多元單位宣導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辦理人事單位宣導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記者會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大型活動宣導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運用多元通路宣導</w:t>
            </w:r>
          </w:p>
        </w:tc>
      </w:tr>
      <w:tr w:rsidR="00E253EC" w:rsidRPr="00EE3EC5" w:rsidTr="007B341D">
        <w:trPr>
          <w:trHeight w:val="3843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佐證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資料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464017" w:rsidP="007B341D">
            <w:pPr>
              <w:pStyle w:val="Textbody"/>
              <w:snapToGrid w:val="0"/>
              <w:spacing w:line="240" w:lineRule="atLeast"/>
              <w:ind w:rightChars="-14" w:right="-2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33675" cy="2050415"/>
                  <wp:effectExtent l="0" t="0" r="9525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0BBE62C-90A3-4F94-AFCA-062894BBCEF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464017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35FF05" wp14:editId="1985202F">
                  <wp:extent cx="2733675" cy="2050415"/>
                  <wp:effectExtent l="0" t="0" r="9525" b="698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25AE700-8618-4D46-8B15-D09143713EF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3EC" w:rsidRPr="00EE3EC5" w:rsidTr="007B341D">
        <w:trPr>
          <w:trHeight w:val="3843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464017" w:rsidP="00E253EC">
            <w:pPr>
              <w:pStyle w:val="Textbody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33675" cy="2050415"/>
                  <wp:effectExtent l="0" t="0" r="9525" b="698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371576A-9974-412B-9F0D-6F433E1F7B8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464017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D4C854" wp14:editId="6515FBF4">
                  <wp:extent cx="2527935" cy="2527935"/>
                  <wp:effectExtent l="0" t="0" r="5715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B32EB87-D8FA-4D8C-878B-78A12F354C8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7935" cy="25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2BB" w:rsidRDefault="009312BB" w:rsidP="009312BB">
      <w:pPr>
        <w:pStyle w:val="a3"/>
        <w:snapToGrid w:val="0"/>
        <w:spacing w:line="240" w:lineRule="auto"/>
        <w:ind w:left="2" w:firstLine="0"/>
        <w:rPr>
          <w:rFonts w:cs="新細明體"/>
          <w:color w:val="000000"/>
          <w:sz w:val="28"/>
          <w:szCs w:val="28"/>
        </w:rPr>
      </w:pPr>
    </w:p>
    <w:p w:rsidR="00AE48F9" w:rsidRDefault="009312BB" w:rsidP="005E6906">
      <w:pPr>
        <w:pStyle w:val="a3"/>
        <w:snapToGrid w:val="0"/>
        <w:spacing w:line="240" w:lineRule="auto"/>
        <w:ind w:left="1166" w:hanging="1164"/>
        <w:rPr>
          <w:rFonts w:hint="eastAsia"/>
          <w:sz w:val="24"/>
        </w:rPr>
      </w:pPr>
      <w:r>
        <w:rPr>
          <w:sz w:val="24"/>
        </w:rPr>
        <w:t>注意：所有執行成果均應檢附上開佐證資料(含照片、截圖、網址、播出證明等</w:t>
      </w:r>
      <w:r w:rsidR="00EE3EC5">
        <w:rPr>
          <w:sz w:val="24"/>
        </w:rPr>
        <w:t>)</w:t>
      </w:r>
    </w:p>
    <w:p w:rsidR="00AE48F9" w:rsidRDefault="005E6906" w:rsidP="005E6906">
      <w:pPr>
        <w:pStyle w:val="a3"/>
        <w:snapToGrid w:val="0"/>
        <w:spacing w:line="240" w:lineRule="auto"/>
        <w:ind w:left="0" w:firstLine="0"/>
        <w:rPr>
          <w:sz w:val="24"/>
        </w:rPr>
      </w:pPr>
      <w:r w:rsidRPr="005E6906">
        <w:rPr>
          <w:noProof/>
          <w:sz w:val="24"/>
        </w:rPr>
        <w:lastRenderedPageBreak/>
        <w:drawing>
          <wp:inline distT="0" distB="0" distL="0" distR="0">
            <wp:extent cx="6119495" cy="9136380"/>
            <wp:effectExtent l="0" t="0" r="0" b="762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06" w:rsidRDefault="005E6906" w:rsidP="005E6906">
      <w:pPr>
        <w:pStyle w:val="a3"/>
        <w:snapToGrid w:val="0"/>
        <w:spacing w:line="240" w:lineRule="auto"/>
        <w:ind w:left="0" w:firstLine="0"/>
        <w:rPr>
          <w:sz w:val="24"/>
        </w:rPr>
      </w:pPr>
    </w:p>
    <w:p w:rsidR="005E6906" w:rsidRDefault="005E6906" w:rsidP="005E6906">
      <w:pPr>
        <w:pStyle w:val="a3"/>
        <w:snapToGrid w:val="0"/>
        <w:spacing w:line="240" w:lineRule="auto"/>
        <w:ind w:left="0" w:firstLine="0"/>
        <w:rPr>
          <w:rFonts w:hint="eastAsia"/>
          <w:sz w:val="24"/>
        </w:rPr>
      </w:pPr>
      <w:r w:rsidRPr="005E6906">
        <w:rPr>
          <w:rFonts w:hint="eastAsia"/>
          <w:noProof/>
          <w:sz w:val="24"/>
        </w:rPr>
        <w:drawing>
          <wp:inline distT="0" distB="0" distL="0" distR="0">
            <wp:extent cx="6119495" cy="9044940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27" cy="904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906" w:rsidSect="009312B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846" w:rsidRDefault="00105846" w:rsidP="00BA0800">
      <w:r>
        <w:separator/>
      </w:r>
    </w:p>
  </w:endnote>
  <w:endnote w:type="continuationSeparator" w:id="0">
    <w:p w:rsidR="00105846" w:rsidRDefault="00105846" w:rsidP="00BA0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846" w:rsidRDefault="00105846" w:rsidP="00BA0800">
      <w:r>
        <w:separator/>
      </w:r>
    </w:p>
  </w:footnote>
  <w:footnote w:type="continuationSeparator" w:id="0">
    <w:p w:rsidR="00105846" w:rsidRDefault="00105846" w:rsidP="00BA0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32113"/>
    <w:multiLevelType w:val="multilevel"/>
    <w:tmpl w:val="B81ECB8C"/>
    <w:lvl w:ilvl="0">
      <w:start w:val="1"/>
      <w:numFmt w:val="decimal"/>
      <w:lvlText w:val="%1."/>
      <w:lvlJc w:val="left"/>
      <w:pPr>
        <w:ind w:left="482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2" w:hanging="480"/>
      </w:p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1922" w:hanging="480"/>
      </w:pPr>
    </w:lvl>
    <w:lvl w:ilvl="4">
      <w:start w:val="1"/>
      <w:numFmt w:val="ideographTradition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ideographTraditional"/>
      <w:lvlText w:val="%8、"/>
      <w:lvlJc w:val="left"/>
      <w:pPr>
        <w:ind w:left="3842" w:hanging="480"/>
      </w:pPr>
    </w:lvl>
    <w:lvl w:ilvl="8">
      <w:start w:val="1"/>
      <w:numFmt w:val="lowerRoman"/>
      <w:lvlText w:val="%9."/>
      <w:lvlJc w:val="right"/>
      <w:pPr>
        <w:ind w:left="4322" w:hanging="480"/>
      </w:pPr>
    </w:lvl>
  </w:abstractNum>
  <w:abstractNum w:abstractNumId="1">
    <w:nsid w:val="2B5C17DE"/>
    <w:multiLevelType w:val="multilevel"/>
    <w:tmpl w:val="B81ECB8C"/>
    <w:lvl w:ilvl="0">
      <w:start w:val="1"/>
      <w:numFmt w:val="decimal"/>
      <w:lvlText w:val="%1."/>
      <w:lvlJc w:val="left"/>
      <w:pPr>
        <w:ind w:left="482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2" w:hanging="480"/>
      </w:p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1922" w:hanging="480"/>
      </w:pPr>
    </w:lvl>
    <w:lvl w:ilvl="4">
      <w:start w:val="1"/>
      <w:numFmt w:val="ideographTradition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ideographTraditional"/>
      <w:lvlText w:val="%8、"/>
      <w:lvlJc w:val="left"/>
      <w:pPr>
        <w:ind w:left="3842" w:hanging="480"/>
      </w:pPr>
    </w:lvl>
    <w:lvl w:ilvl="8">
      <w:start w:val="1"/>
      <w:numFmt w:val="lowerRoman"/>
      <w:lvlText w:val="%9."/>
      <w:lvlJc w:val="right"/>
      <w:pPr>
        <w:ind w:left="4322" w:hanging="480"/>
      </w:pPr>
    </w:lvl>
  </w:abstractNum>
  <w:abstractNum w:abstractNumId="2">
    <w:nsid w:val="525A0493"/>
    <w:multiLevelType w:val="multilevel"/>
    <w:tmpl w:val="6DD874BE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745958C1"/>
    <w:multiLevelType w:val="multilevel"/>
    <w:tmpl w:val="7A7AFCD8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2BB"/>
    <w:rsid w:val="00020CF1"/>
    <w:rsid w:val="0008267D"/>
    <w:rsid w:val="000F4550"/>
    <w:rsid w:val="00105846"/>
    <w:rsid w:val="0014587D"/>
    <w:rsid w:val="0029135F"/>
    <w:rsid w:val="003C2CF4"/>
    <w:rsid w:val="003D1482"/>
    <w:rsid w:val="003D5D8F"/>
    <w:rsid w:val="003F69A4"/>
    <w:rsid w:val="004561F9"/>
    <w:rsid w:val="00464017"/>
    <w:rsid w:val="004A139F"/>
    <w:rsid w:val="005D387E"/>
    <w:rsid w:val="005E592C"/>
    <w:rsid w:val="005E6906"/>
    <w:rsid w:val="005F6669"/>
    <w:rsid w:val="00653F18"/>
    <w:rsid w:val="00657682"/>
    <w:rsid w:val="006A4780"/>
    <w:rsid w:val="006D7DE7"/>
    <w:rsid w:val="00705485"/>
    <w:rsid w:val="007838E7"/>
    <w:rsid w:val="00787426"/>
    <w:rsid w:val="007B341D"/>
    <w:rsid w:val="007E1E75"/>
    <w:rsid w:val="00865F9C"/>
    <w:rsid w:val="008828FF"/>
    <w:rsid w:val="008D17D0"/>
    <w:rsid w:val="008E4514"/>
    <w:rsid w:val="009312BB"/>
    <w:rsid w:val="00971E48"/>
    <w:rsid w:val="009A79FC"/>
    <w:rsid w:val="00A71998"/>
    <w:rsid w:val="00A9032A"/>
    <w:rsid w:val="00AD696C"/>
    <w:rsid w:val="00AD7E5E"/>
    <w:rsid w:val="00AE34FB"/>
    <w:rsid w:val="00AE48F9"/>
    <w:rsid w:val="00B126D3"/>
    <w:rsid w:val="00B56619"/>
    <w:rsid w:val="00BA0800"/>
    <w:rsid w:val="00BB1A27"/>
    <w:rsid w:val="00BB2477"/>
    <w:rsid w:val="00BF1A3A"/>
    <w:rsid w:val="00D32C15"/>
    <w:rsid w:val="00DB3704"/>
    <w:rsid w:val="00DC1957"/>
    <w:rsid w:val="00E17C20"/>
    <w:rsid w:val="00E253EC"/>
    <w:rsid w:val="00E96094"/>
    <w:rsid w:val="00EE3EC5"/>
    <w:rsid w:val="00FD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4B17F3-2CF8-4D62-A352-6D2603741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2BB"/>
    <w:pPr>
      <w:widowControl w:val="0"/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B247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rsid w:val="009312BB"/>
    <w:pPr>
      <w:widowControl w:val="0"/>
      <w:suppressAutoHyphens/>
      <w:autoSpaceDN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paragraph" w:styleId="a3">
    <w:name w:val="Body Text Indent"/>
    <w:basedOn w:val="Textbody"/>
    <w:link w:val="a4"/>
    <w:rsid w:val="009312BB"/>
    <w:pPr>
      <w:ind w:left="1554" w:hanging="1554"/>
    </w:pPr>
    <w:rPr>
      <w:rFonts w:ascii="標楷體" w:eastAsia="標楷體" w:hAnsi="標楷體"/>
      <w:sz w:val="32"/>
    </w:rPr>
  </w:style>
  <w:style w:type="character" w:customStyle="1" w:styleId="a4">
    <w:name w:val="本文縮排 字元"/>
    <w:basedOn w:val="a0"/>
    <w:link w:val="a3"/>
    <w:rsid w:val="009312BB"/>
    <w:rPr>
      <w:rFonts w:ascii="標楷體" w:eastAsia="標楷體" w:hAnsi="標楷體" w:cs="Times New Roman"/>
      <w:kern w:val="0"/>
      <w:sz w:val="32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1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312B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No Spacing"/>
    <w:uiPriority w:val="1"/>
    <w:qFormat/>
    <w:rsid w:val="00BB2477"/>
    <w:pPr>
      <w:widowControl w:val="0"/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BB247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header"/>
    <w:basedOn w:val="a"/>
    <w:link w:val="a9"/>
    <w:uiPriority w:val="99"/>
    <w:unhideWhenUsed/>
    <w:rsid w:val="00BA0800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BA0800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A0800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BA0800"/>
    <w:rPr>
      <w:rFonts w:ascii="Times New Roman" w:eastAsia="新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35901-D5FC-4025-9E5A-398CCE99A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2021-04-21T05:57:00Z</dcterms:created>
  <dcterms:modified xsi:type="dcterms:W3CDTF">2021-04-21T06:04:00Z</dcterms:modified>
</cp:coreProperties>
</file>