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C388B5" w14:textId="2458D2C0" w:rsidR="001C6CF9" w:rsidRPr="002E1AEF" w:rsidRDefault="00DC2EB1" w:rsidP="001C6CF9">
      <w:pPr>
        <w:pageBreakBefore/>
        <w:snapToGrid w:val="0"/>
        <w:spacing w:line="360" w:lineRule="auto"/>
        <w:jc w:val="center"/>
        <w:rPr>
          <w:rFonts w:ascii="標楷體" w:eastAsia="標楷體" w:hAnsi="標楷體"/>
          <w:sz w:val="40"/>
        </w:rPr>
      </w:pPr>
      <w:bookmarkStart w:id="0" w:name="OLE_LINK6"/>
      <w:bookmarkStart w:id="1" w:name="OLE_LINK1"/>
      <w:r>
        <w:rPr>
          <w:rFonts w:ascii="標楷體" w:eastAsia="標楷體" w:hAnsi="標楷體" w:hint="eastAsia"/>
          <w:b/>
          <w:bCs/>
          <w:color w:val="000000"/>
          <w:kern w:val="0"/>
          <w:sz w:val="40"/>
        </w:rPr>
        <w:t>古坑</w:t>
      </w:r>
      <w:r w:rsidR="00F70320" w:rsidRPr="00B0512F">
        <w:rPr>
          <w:rFonts w:ascii="標楷體" w:eastAsia="標楷體" w:hAnsi="標楷體" w:hint="eastAsia"/>
          <w:b/>
          <w:bCs/>
          <w:color w:val="000000"/>
          <w:sz w:val="40"/>
        </w:rPr>
        <w:t>鄉</w:t>
      </w:r>
      <w:r w:rsidR="001C6CF9" w:rsidRPr="002E1AEF">
        <w:rPr>
          <w:rFonts w:ascii="標楷體" w:eastAsia="標楷體" w:hAnsi="標楷體" w:hint="eastAsia"/>
          <w:sz w:val="40"/>
        </w:rPr>
        <w:t>中低收</w:t>
      </w:r>
      <w:r w:rsidR="001C6CF9" w:rsidRPr="00B17306">
        <w:rPr>
          <w:rFonts w:ascii="標楷體" w:eastAsia="標楷體" w:hAnsi="標楷體" w:hint="eastAsia"/>
          <w:sz w:val="40"/>
        </w:rPr>
        <w:t>入(含低收入戶)</w:t>
      </w:r>
      <w:r w:rsidR="001C6CF9" w:rsidRPr="002E1AEF">
        <w:rPr>
          <w:rFonts w:ascii="標楷體" w:eastAsia="標楷體" w:hAnsi="標楷體" w:hint="eastAsia"/>
          <w:sz w:val="40"/>
        </w:rPr>
        <w:t>老人生活津貼編製說明</w:t>
      </w:r>
    </w:p>
    <w:p w14:paraId="7D604E2F" w14:textId="77777777" w:rsidR="001C6CF9" w:rsidRDefault="001C6CF9" w:rsidP="001C6CF9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</w:p>
    <w:p w14:paraId="72A45762" w14:textId="52C56ABB" w:rsidR="001C6CF9" w:rsidRPr="002E1AEF" w:rsidRDefault="001C6CF9" w:rsidP="001C6CF9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2E1AEF">
        <w:rPr>
          <w:rFonts w:ascii="標楷體" w:eastAsia="標楷體" w:hAnsi="標楷體" w:hint="eastAsia"/>
        </w:rPr>
        <w:t>一、統計範圍及對象：凡</w:t>
      </w:r>
      <w:r w:rsidR="00926E52">
        <w:rPr>
          <w:rFonts w:ascii="標楷體" w:eastAsia="標楷體" w:hAnsi="標楷體" w:hint="eastAsia"/>
        </w:rPr>
        <w:t>本</w:t>
      </w:r>
      <w:r w:rsidR="00DC2EB1">
        <w:rPr>
          <w:rFonts w:ascii="標楷體" w:eastAsia="標楷體" w:hAnsi="標楷體" w:hint="eastAsia"/>
        </w:rPr>
        <w:t>鄉</w:t>
      </w:r>
      <w:bookmarkStart w:id="2" w:name="_GoBack"/>
      <w:bookmarkEnd w:id="2"/>
      <w:r w:rsidRPr="002E1AEF">
        <w:rPr>
          <w:rFonts w:ascii="標楷體" w:eastAsia="標楷體" w:hAnsi="標楷體" w:hint="eastAsia"/>
        </w:rPr>
        <w:t>依據社會救助法及中低收入老人生活津貼發給辦法規定辦理者，均為統計對象。</w:t>
      </w:r>
    </w:p>
    <w:p w14:paraId="25B9439D" w14:textId="77777777" w:rsidR="001C6CF9" w:rsidRPr="002E1AEF" w:rsidRDefault="001C6CF9" w:rsidP="001C6CF9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2E1AEF">
        <w:rPr>
          <w:rFonts w:ascii="標楷體" w:eastAsia="標楷體" w:hAnsi="標楷體" w:hint="eastAsia"/>
        </w:rPr>
        <w:t>二、統計標準時間：動態資料以當月之事實為準；靜態資料以當月底之事實為準。</w:t>
      </w:r>
    </w:p>
    <w:p w14:paraId="4F639EFF" w14:textId="77777777" w:rsidR="001C6CF9" w:rsidRPr="00B17306" w:rsidRDefault="001C6CF9" w:rsidP="001C6CF9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B17306">
        <w:rPr>
          <w:rFonts w:ascii="標楷體" w:eastAsia="標楷體" w:hAnsi="標楷體" w:hint="eastAsia"/>
        </w:rPr>
        <w:t>三、分類標準：</w:t>
      </w:r>
      <w:r w:rsidRPr="00B17306">
        <w:rPr>
          <w:rFonts w:ascii="標楷體" w:eastAsia="標楷體" w:hAnsi="標楷體" w:hint="eastAsia"/>
          <w:szCs w:val="24"/>
        </w:rPr>
        <w:t>橫項依「身分別」分；縱項依「低收入戶」</w:t>
      </w:r>
      <w:r w:rsidR="00B17CC8" w:rsidRPr="008F48BF">
        <w:rPr>
          <w:rFonts w:ascii="標楷體" w:eastAsia="標楷體" w:hAnsi="標楷體" w:hint="eastAsia"/>
          <w:color w:val="FF0000"/>
          <w:szCs w:val="24"/>
          <w:u w:val="single"/>
        </w:rPr>
        <w:t>、</w:t>
      </w:r>
      <w:r w:rsidR="005562A0" w:rsidRPr="008F48BF">
        <w:rPr>
          <w:rFonts w:ascii="標楷體" w:eastAsia="標楷體" w:hAnsi="標楷體" w:hint="eastAsia"/>
          <w:color w:val="FF0000"/>
          <w:szCs w:val="24"/>
          <w:u w:val="single"/>
        </w:rPr>
        <w:t>「中低收入戶」</w:t>
      </w:r>
      <w:r w:rsidRPr="00B17306">
        <w:rPr>
          <w:rFonts w:ascii="標楷體" w:eastAsia="標楷體" w:hAnsi="標楷體" w:hint="eastAsia"/>
          <w:szCs w:val="24"/>
        </w:rPr>
        <w:t>、「中低收入</w:t>
      </w:r>
      <w:r w:rsidR="00BB53B7" w:rsidRPr="008F48BF">
        <w:rPr>
          <w:rFonts w:ascii="標楷體" w:eastAsia="標楷體" w:hAnsi="標楷體" w:hint="eastAsia"/>
          <w:color w:val="FF0000"/>
          <w:szCs w:val="24"/>
          <w:u w:val="single"/>
        </w:rPr>
        <w:t>老人</w:t>
      </w:r>
      <w:r w:rsidRPr="00B17306">
        <w:rPr>
          <w:rFonts w:ascii="標楷體" w:eastAsia="標楷體" w:hAnsi="標楷體" w:hint="eastAsia"/>
          <w:szCs w:val="24"/>
        </w:rPr>
        <w:t>」及「具原住民身分」分。</w:t>
      </w:r>
    </w:p>
    <w:p w14:paraId="3BD788FC" w14:textId="77777777" w:rsidR="001C6CF9" w:rsidRPr="00B17306" w:rsidRDefault="001C6CF9" w:rsidP="001C6CF9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B17306">
        <w:rPr>
          <w:rFonts w:ascii="標楷體" w:eastAsia="標楷體" w:hAnsi="標楷體" w:hint="eastAsia"/>
        </w:rPr>
        <w:t>四、統計項目定義：</w:t>
      </w:r>
    </w:p>
    <w:p w14:paraId="56AEF80C" w14:textId="77777777" w:rsidR="001C6CF9" w:rsidRPr="00B17306" w:rsidRDefault="001C6CF9" w:rsidP="001C6CF9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B17306">
        <w:rPr>
          <w:rFonts w:ascii="標楷體" w:eastAsia="標楷體" w:hAnsi="標楷體" w:hint="eastAsia"/>
        </w:rPr>
        <w:t>(一)人數：以核定有案，當月應發放之人數計算。</w:t>
      </w:r>
    </w:p>
    <w:p w14:paraId="116ECFA9" w14:textId="77777777" w:rsidR="001C6CF9" w:rsidRPr="00B17306" w:rsidRDefault="001C6CF9" w:rsidP="001C6CF9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B17306">
        <w:rPr>
          <w:rFonts w:ascii="標楷體" w:eastAsia="標楷體" w:hAnsi="標楷體" w:hint="eastAsia"/>
        </w:rPr>
        <w:t>(二)金額：指依上項應發放人數為基準所應發放之金額。</w:t>
      </w:r>
    </w:p>
    <w:p w14:paraId="63213E10" w14:textId="77777777" w:rsidR="001C6CF9" w:rsidRDefault="001C6CF9" w:rsidP="001C6CF9">
      <w:pPr>
        <w:autoSpaceDE w:val="0"/>
        <w:autoSpaceDN w:val="0"/>
        <w:adjustRightInd w:val="0"/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  <w:snapToGrid w:val="0"/>
          <w:kern w:val="0"/>
          <w:szCs w:val="24"/>
        </w:rPr>
      </w:pPr>
      <w:r w:rsidRPr="00B17306">
        <w:rPr>
          <w:rFonts w:ascii="標楷體" w:eastAsia="標楷體" w:hAnsi="標楷體" w:hint="eastAsia"/>
        </w:rPr>
        <w:t>(三)</w:t>
      </w:r>
      <w:r w:rsidRPr="00B17306">
        <w:rPr>
          <w:rFonts w:ascii="標楷體" w:eastAsia="標楷體" w:hAnsi="標楷體" w:hint="eastAsia"/>
          <w:snapToGrid w:val="0"/>
          <w:kern w:val="0"/>
          <w:szCs w:val="24"/>
        </w:rPr>
        <w:t>低收入戶：係指</w:t>
      </w:r>
      <w:r w:rsidRPr="00B17306">
        <w:rPr>
          <w:rFonts w:ascii="標楷體" w:eastAsia="標楷體" w:hAnsi="標楷體" w:hint="eastAsia"/>
        </w:rPr>
        <w:t>經申請戶籍所在地直轄市、縣(市)主管機關審核認定，</w:t>
      </w:r>
      <w:r w:rsidRPr="00B17306">
        <w:rPr>
          <w:rFonts w:ascii="標楷體" w:eastAsia="標楷體" w:hAnsi="標楷體" w:hint="eastAsia"/>
          <w:snapToGrid w:val="0"/>
          <w:kern w:val="0"/>
          <w:szCs w:val="24"/>
        </w:rPr>
        <w:t>符合家庭總收入，平均分配全家人口，每人每月在最低生活費以下，且家庭財產未超過中央、直轄市主管機關公告之當年度一定金額者</w:t>
      </w:r>
      <w:r w:rsidR="008A7F3A" w:rsidRPr="00383C9F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(即符合社會救助法規定之低收入戶)</w:t>
      </w:r>
      <w:r w:rsidRPr="008A7F3A">
        <w:rPr>
          <w:rFonts w:ascii="標楷體" w:eastAsia="標楷體" w:hAnsi="標楷體" w:hint="eastAsia"/>
          <w:snapToGrid w:val="0"/>
          <w:color w:val="FF0000"/>
          <w:kern w:val="0"/>
          <w:szCs w:val="24"/>
        </w:rPr>
        <w:t>。</w:t>
      </w:r>
    </w:p>
    <w:p w14:paraId="0D56EA72" w14:textId="77777777" w:rsidR="00B17CC8" w:rsidRPr="00B17CC8" w:rsidRDefault="00ED3911" w:rsidP="001C6CF9">
      <w:pPr>
        <w:autoSpaceDE w:val="0"/>
        <w:autoSpaceDN w:val="0"/>
        <w:adjustRightInd w:val="0"/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  <w:snapToGrid w:val="0"/>
          <w:color w:val="FF0000"/>
          <w:kern w:val="0"/>
          <w:szCs w:val="24"/>
        </w:rPr>
      </w:pPr>
      <w:r w:rsidRPr="00ED3911">
        <w:rPr>
          <w:rFonts w:ascii="標楷體" w:eastAsia="標楷體" w:hAnsi="標楷體" w:hint="eastAsia"/>
          <w:color w:val="FF0000"/>
        </w:rPr>
        <w:t>(四)</w:t>
      </w:r>
      <w:r w:rsidR="00B17CC8" w:rsidRPr="00383C9F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中低收入戶：係指</w:t>
      </w:r>
      <w:r w:rsidR="00B17CC8" w:rsidRPr="00383C9F">
        <w:rPr>
          <w:rFonts w:ascii="標楷體" w:eastAsia="標楷體" w:hAnsi="標楷體" w:hint="eastAsia"/>
          <w:color w:val="FF0000"/>
          <w:u w:val="single"/>
        </w:rPr>
        <w:t>經申請戶籍所在地直轄市、縣(市)主管機關審核認定，</w:t>
      </w:r>
      <w:r w:rsidR="00B17CC8" w:rsidRPr="00383C9F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符合家庭總收入，平均分配全家人口，每人每月在最低生活費1.5倍以下，且家庭財產未超過中央、直轄市主管機關公告之當年度一定金額者</w:t>
      </w:r>
      <w:r w:rsidR="008A7F3A" w:rsidRPr="00383C9F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(即符合社會救助法規定之中低收入戶)</w:t>
      </w:r>
      <w:r w:rsidR="00B17CC8" w:rsidRPr="00383C9F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。</w:t>
      </w:r>
    </w:p>
    <w:p w14:paraId="5A6CC9D7" w14:textId="77777777" w:rsidR="001C6CF9" w:rsidRPr="00B17306" w:rsidRDefault="001C6CF9" w:rsidP="001C6CF9">
      <w:pPr>
        <w:autoSpaceDE w:val="0"/>
        <w:autoSpaceDN w:val="0"/>
        <w:adjustRightInd w:val="0"/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  <w:snapToGrid w:val="0"/>
          <w:kern w:val="0"/>
          <w:szCs w:val="24"/>
        </w:rPr>
      </w:pPr>
      <w:r w:rsidRPr="00383C9F">
        <w:rPr>
          <w:rFonts w:ascii="標楷體" w:eastAsia="標楷體" w:hAnsi="標楷體" w:hint="eastAsia"/>
          <w:color w:val="FF0000"/>
          <w:u w:val="single"/>
        </w:rPr>
        <w:t>(</w:t>
      </w:r>
      <w:r w:rsidR="00383C9F" w:rsidRPr="00383C9F">
        <w:rPr>
          <w:rFonts w:ascii="標楷體" w:eastAsia="標楷體" w:hAnsi="標楷體" w:hint="eastAsia"/>
          <w:color w:val="FF0000"/>
          <w:u w:val="single"/>
        </w:rPr>
        <w:t>五</w:t>
      </w:r>
      <w:r w:rsidRPr="00383C9F">
        <w:rPr>
          <w:rFonts w:ascii="標楷體" w:eastAsia="標楷體" w:hAnsi="標楷體" w:hint="eastAsia"/>
          <w:color w:val="FF0000"/>
          <w:u w:val="single"/>
        </w:rPr>
        <w:t>)</w:t>
      </w:r>
      <w:r w:rsidRPr="00B17306">
        <w:rPr>
          <w:rFonts w:ascii="標楷體" w:eastAsia="標楷體" w:hAnsi="標楷體" w:hint="eastAsia"/>
        </w:rPr>
        <w:t>中低收入</w:t>
      </w:r>
      <w:r w:rsidR="00B17CC8" w:rsidRPr="00383C9F">
        <w:rPr>
          <w:rFonts w:ascii="標楷體" w:eastAsia="標楷體" w:hAnsi="標楷體" w:hint="eastAsia"/>
          <w:color w:val="FF0000"/>
          <w:u w:val="single"/>
        </w:rPr>
        <w:t>老人</w:t>
      </w:r>
      <w:r w:rsidRPr="00B17306">
        <w:rPr>
          <w:rFonts w:ascii="標楷體" w:eastAsia="標楷體" w:hAnsi="標楷體" w:hint="eastAsia"/>
        </w:rPr>
        <w:t>：係指經申請戶籍所在地直轄市、縣(市)主管機關審核認定，符合家庭總收入，平均分配全家人口，每人每月不超過最低生活費2.5倍，且家庭財產未超過中央、直轄市主管機關公告之當年度一定金額者。</w:t>
      </w:r>
    </w:p>
    <w:p w14:paraId="1A882050" w14:textId="77777777" w:rsidR="001C6CF9" w:rsidRPr="00B17306" w:rsidRDefault="001C6CF9" w:rsidP="001C6CF9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383C9F">
        <w:rPr>
          <w:rFonts w:ascii="標楷體" w:eastAsia="標楷體" w:hAnsi="標楷體" w:hint="eastAsia"/>
          <w:color w:val="FF0000"/>
          <w:u w:val="single"/>
        </w:rPr>
        <w:t>(</w:t>
      </w:r>
      <w:r w:rsidR="00383C9F" w:rsidRPr="00383C9F">
        <w:rPr>
          <w:rFonts w:ascii="標楷體" w:eastAsia="標楷體" w:hAnsi="標楷體" w:hint="eastAsia"/>
          <w:color w:val="FF0000"/>
          <w:u w:val="single"/>
        </w:rPr>
        <w:t>六</w:t>
      </w:r>
      <w:r w:rsidRPr="00383C9F">
        <w:rPr>
          <w:rFonts w:ascii="標楷體" w:eastAsia="標楷體" w:hAnsi="標楷體" w:hint="eastAsia"/>
          <w:color w:val="FF0000"/>
          <w:u w:val="single"/>
        </w:rPr>
        <w:t>)</w:t>
      </w:r>
      <w:r w:rsidRPr="00B17306">
        <w:rPr>
          <w:rFonts w:ascii="標楷體" w:eastAsia="標楷體" w:hAnsi="標楷體" w:hint="eastAsia"/>
        </w:rPr>
        <w:t>原住民：依</w:t>
      </w:r>
      <w:r w:rsidRPr="00B17306">
        <w:rPr>
          <w:rFonts w:ascii="標楷體" w:eastAsia="標楷體" w:hAnsi="標楷體"/>
          <w:bCs/>
        </w:rPr>
        <w:t>原住民身分</w:t>
      </w:r>
      <w:r w:rsidRPr="00B17306">
        <w:rPr>
          <w:rFonts w:ascii="標楷體" w:eastAsia="標楷體" w:hAnsi="標楷體" w:hint="eastAsia"/>
          <w:bCs/>
        </w:rPr>
        <w:t>法，</w:t>
      </w:r>
      <w:r w:rsidRPr="00B17306">
        <w:rPr>
          <w:rFonts w:ascii="標楷體" w:eastAsia="標楷體" w:hAnsi="標楷體" w:hint="eastAsia"/>
        </w:rPr>
        <w:t>具原住民身分者即予以統計，而不論其是否隸屬於原住民戶。</w:t>
      </w:r>
    </w:p>
    <w:p w14:paraId="734C636B" w14:textId="3E982DD8" w:rsidR="001C6CF9" w:rsidRPr="00B17306" w:rsidRDefault="001C6CF9" w:rsidP="001C6CF9">
      <w:pPr>
        <w:snapToGrid w:val="0"/>
        <w:spacing w:line="360" w:lineRule="auto"/>
        <w:rPr>
          <w:rFonts w:ascii="標楷體" w:eastAsia="標楷體" w:hAnsi="標楷體"/>
        </w:rPr>
      </w:pPr>
      <w:r w:rsidRPr="00B17306">
        <w:rPr>
          <w:rFonts w:ascii="標楷體" w:eastAsia="標楷體" w:hAnsi="標楷體" w:hint="eastAsia"/>
        </w:rPr>
        <w:t>五、資料蒐集方法及編製程序：依據本</w:t>
      </w:r>
      <w:r w:rsidR="00F70320">
        <w:rPr>
          <w:rFonts w:ascii="標楷體" w:eastAsia="標楷體" w:hAnsi="標楷體" w:hint="eastAsia"/>
        </w:rPr>
        <w:t>所</w:t>
      </w:r>
      <w:r w:rsidRPr="00B17306">
        <w:rPr>
          <w:rFonts w:ascii="標楷體" w:eastAsia="標楷體" w:hAnsi="標楷體" w:hint="eastAsia"/>
        </w:rPr>
        <w:t>辦理中低收入老人生活津貼登記資料彙編。</w:t>
      </w:r>
    </w:p>
    <w:p w14:paraId="4E927050" w14:textId="77777777" w:rsidR="00F70320" w:rsidRPr="00F70320" w:rsidRDefault="001C6CF9" w:rsidP="00F70320">
      <w:pPr>
        <w:ind w:left="425" w:hangingChars="177" w:hanging="425"/>
        <w:rPr>
          <w:color w:val="000000" w:themeColor="text1"/>
        </w:rPr>
      </w:pPr>
      <w:r w:rsidRPr="00B17306">
        <w:rPr>
          <w:rFonts w:ascii="標楷體" w:eastAsia="標楷體" w:hAnsi="標楷體" w:hint="eastAsia"/>
        </w:rPr>
        <w:t>六、編送對象：</w:t>
      </w:r>
      <w:bookmarkEnd w:id="0"/>
      <w:bookmarkEnd w:id="1"/>
      <w:r w:rsidR="00F70320" w:rsidRPr="00F70320">
        <w:rPr>
          <w:rFonts w:ascii="標楷體" w:eastAsia="標楷體" w:hAnsi="標楷體" w:hint="eastAsia"/>
          <w:color w:val="000000" w:themeColor="text1"/>
        </w:rPr>
        <w:t>本表編製2份，於完成會核程序並經機關</w:t>
      </w:r>
      <w:r w:rsidR="00F70320" w:rsidRPr="00F70320">
        <w:rPr>
          <w:rFonts w:ascii="標楷體" w:eastAsia="標楷體" w:hAnsi="標楷體" w:hint="eastAsia"/>
          <w:color w:val="000000" w:themeColor="text1"/>
          <w:u w:val="single"/>
        </w:rPr>
        <w:t>首</w:t>
      </w:r>
      <w:r w:rsidR="00F70320" w:rsidRPr="00F70320">
        <w:rPr>
          <w:rFonts w:ascii="標楷體" w:eastAsia="標楷體" w:hAnsi="標楷體" w:hint="eastAsia"/>
          <w:color w:val="000000" w:themeColor="text1"/>
        </w:rPr>
        <w:t>長核章後，</w:t>
      </w:r>
      <w:r w:rsidR="00F70320" w:rsidRPr="00F70320">
        <w:rPr>
          <w:rFonts w:ascii="標楷體" w:eastAsia="標楷體" w:hAnsi="標楷體"/>
          <w:color w:val="000000" w:themeColor="text1"/>
        </w:rPr>
        <w:t>1</w:t>
      </w:r>
      <w:r w:rsidR="00F70320" w:rsidRPr="00F70320">
        <w:rPr>
          <w:rFonts w:ascii="標楷體" w:eastAsia="標楷體" w:hAnsi="標楷體" w:hint="eastAsia"/>
          <w:color w:val="000000" w:themeColor="text1"/>
        </w:rPr>
        <w:t>份送主計室，</w:t>
      </w:r>
      <w:r w:rsidR="00F70320" w:rsidRPr="00F70320">
        <w:rPr>
          <w:rFonts w:ascii="標楷體" w:eastAsia="標楷體" w:hAnsi="標楷體"/>
          <w:color w:val="000000" w:themeColor="text1"/>
        </w:rPr>
        <w:t>1</w:t>
      </w:r>
      <w:r w:rsidR="00F70320" w:rsidRPr="00F70320">
        <w:rPr>
          <w:rFonts w:ascii="標楷體" w:eastAsia="標楷體" w:hAnsi="標楷體" w:hint="eastAsia"/>
          <w:color w:val="000000" w:themeColor="text1"/>
        </w:rPr>
        <w:t>份自存。</w:t>
      </w:r>
    </w:p>
    <w:p w14:paraId="0A7BE7D3" w14:textId="62EB7CC9" w:rsidR="001C6CF9" w:rsidRPr="00F70320" w:rsidRDefault="001C6CF9" w:rsidP="00F70320">
      <w:pPr>
        <w:ind w:left="425" w:hangingChars="177" w:hanging="425"/>
      </w:pPr>
    </w:p>
    <w:p w14:paraId="4E795122" w14:textId="77777777" w:rsidR="004E1E0A" w:rsidRPr="00383C9F" w:rsidRDefault="004E1E0A" w:rsidP="00B12D6B">
      <w:pPr>
        <w:spacing w:line="480" w:lineRule="exact"/>
      </w:pPr>
    </w:p>
    <w:sectPr w:rsidR="004E1E0A" w:rsidRPr="00383C9F" w:rsidSect="008869E5">
      <w:pgSz w:w="16840" w:h="11907" w:orient="landscape" w:code="9"/>
      <w:pgMar w:top="992" w:right="1134" w:bottom="902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314B2D" w14:textId="77777777" w:rsidR="00493715" w:rsidRDefault="00493715" w:rsidP="00F43731">
      <w:r>
        <w:separator/>
      </w:r>
    </w:p>
  </w:endnote>
  <w:endnote w:type="continuationSeparator" w:id="0">
    <w:p w14:paraId="7878F6BC" w14:textId="77777777" w:rsidR="00493715" w:rsidRDefault="00493715" w:rsidP="00F4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ED8DCA" w14:textId="77777777" w:rsidR="00493715" w:rsidRDefault="00493715" w:rsidP="00F43731">
      <w:r>
        <w:separator/>
      </w:r>
    </w:p>
  </w:footnote>
  <w:footnote w:type="continuationSeparator" w:id="0">
    <w:p w14:paraId="2488144F" w14:textId="77777777" w:rsidR="00493715" w:rsidRDefault="00493715" w:rsidP="00F4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D6B"/>
    <w:rsid w:val="001C6CF9"/>
    <w:rsid w:val="00214C3A"/>
    <w:rsid w:val="00383C9F"/>
    <w:rsid w:val="00493715"/>
    <w:rsid w:val="004D4670"/>
    <w:rsid w:val="004E1E0A"/>
    <w:rsid w:val="005562A0"/>
    <w:rsid w:val="006816E9"/>
    <w:rsid w:val="007644F5"/>
    <w:rsid w:val="007F12DC"/>
    <w:rsid w:val="00856F55"/>
    <w:rsid w:val="008869E5"/>
    <w:rsid w:val="008A7F3A"/>
    <w:rsid w:val="008F48BF"/>
    <w:rsid w:val="00926E52"/>
    <w:rsid w:val="00A44817"/>
    <w:rsid w:val="00AC6046"/>
    <w:rsid w:val="00B12D6B"/>
    <w:rsid w:val="00B17306"/>
    <w:rsid w:val="00B17B66"/>
    <w:rsid w:val="00B17CC8"/>
    <w:rsid w:val="00BB53B7"/>
    <w:rsid w:val="00CD217C"/>
    <w:rsid w:val="00DC18FB"/>
    <w:rsid w:val="00DC2EB1"/>
    <w:rsid w:val="00EC4597"/>
    <w:rsid w:val="00ED3911"/>
    <w:rsid w:val="00F43731"/>
    <w:rsid w:val="00F6531C"/>
    <w:rsid w:val="00F70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2BCAE1"/>
  <w15:docId w15:val="{E7A74CC8-66D2-49D5-B375-A4B2B4386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D6B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373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F43731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4373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F43731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7644F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7644F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102</Words>
  <Characters>587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使用者</cp:lastModifiedBy>
  <cp:revision>11</cp:revision>
  <cp:lastPrinted>2022-06-30T07:30:00Z</cp:lastPrinted>
  <dcterms:created xsi:type="dcterms:W3CDTF">2022-06-24T09:58:00Z</dcterms:created>
  <dcterms:modified xsi:type="dcterms:W3CDTF">2023-01-13T07:14:00Z</dcterms:modified>
</cp:coreProperties>
</file>