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CA" w:rsidRPr="003F2F7F" w:rsidRDefault="005253CA" w:rsidP="002472BF">
      <w:pPr>
        <w:tabs>
          <w:tab w:val="left" w:pos="3600"/>
        </w:tabs>
        <w:spacing w:beforeLines="50" w:afterLines="50" w:line="400" w:lineRule="exact"/>
        <w:jc w:val="both"/>
        <w:rPr>
          <w:rFonts w:ascii="標楷體" w:eastAsia="標楷體" w:hAnsi="標楷體" w:cs="標楷體"/>
          <w:color w:val="000000"/>
          <w:sz w:val="52"/>
          <w:szCs w:val="52"/>
        </w:rPr>
      </w:pPr>
      <w:r w:rsidRPr="003F2F7F">
        <w:rPr>
          <w:rFonts w:ascii="標楷體" w:eastAsia="標楷體" w:hAnsi="標楷體" w:cs="標楷體"/>
          <w:color w:val="000000"/>
          <w:sz w:val="52"/>
          <w:szCs w:val="52"/>
        </w:rPr>
        <w:t xml:space="preserve">                                                                                                                                                                                                                                                                                                                                                                                                                                                                                                                                                                                                                                                                                           </w:t>
      </w:r>
    </w:p>
    <w:p w:rsidR="005253CA" w:rsidRPr="003F2F7F" w:rsidRDefault="005253CA" w:rsidP="002472BF">
      <w:pPr>
        <w:spacing w:beforeLines="50" w:afterLines="50" w:line="400" w:lineRule="exact"/>
        <w:jc w:val="both"/>
        <w:rPr>
          <w:rFonts w:ascii="標楷體" w:eastAsia="標楷體" w:hAnsi="標楷體"/>
          <w:color w:val="000000"/>
          <w:sz w:val="52"/>
          <w:szCs w:val="52"/>
        </w:rPr>
      </w:pPr>
    </w:p>
    <w:p w:rsidR="005253CA" w:rsidRPr="003F2F7F" w:rsidRDefault="005253CA" w:rsidP="002472BF">
      <w:pPr>
        <w:spacing w:beforeLines="50" w:afterLines="50" w:line="400" w:lineRule="exact"/>
        <w:jc w:val="both"/>
        <w:rPr>
          <w:rFonts w:ascii="標楷體" w:eastAsia="標楷體" w:hAnsi="標楷體"/>
          <w:color w:val="000000"/>
          <w:sz w:val="52"/>
          <w:szCs w:val="52"/>
        </w:rPr>
      </w:pPr>
    </w:p>
    <w:p w:rsidR="005253CA" w:rsidRPr="003F2F7F" w:rsidRDefault="005253CA" w:rsidP="002472BF">
      <w:pPr>
        <w:spacing w:beforeLines="50" w:afterLines="50" w:line="400" w:lineRule="exact"/>
        <w:jc w:val="center"/>
        <w:rPr>
          <w:rFonts w:ascii="標楷體" w:eastAsia="標楷體" w:hAnsi="標楷體"/>
          <w:color w:val="000000"/>
          <w:sz w:val="44"/>
          <w:szCs w:val="44"/>
        </w:rPr>
      </w:pPr>
      <w:r w:rsidRPr="003F2F7F">
        <w:rPr>
          <w:rFonts w:ascii="標楷體" w:eastAsia="標楷體" w:hAnsi="標楷體" w:cs="標楷體" w:hint="eastAsia"/>
          <w:color w:val="000000"/>
          <w:sz w:val="44"/>
          <w:szCs w:val="44"/>
        </w:rPr>
        <w:t>雲林縣縣定古蹟斗南分局舊辦公廳舍出租招商案</w:t>
      </w:r>
    </w:p>
    <w:p w:rsidR="005253CA" w:rsidRPr="003F2F7F" w:rsidRDefault="005253CA" w:rsidP="002472BF">
      <w:pPr>
        <w:spacing w:beforeLines="50" w:afterLines="50" w:line="400" w:lineRule="exact"/>
        <w:jc w:val="both"/>
        <w:rPr>
          <w:rFonts w:ascii="標楷體" w:eastAsia="標楷體" w:hAnsi="標楷體" w:cs="標楷體"/>
          <w:color w:val="000000"/>
          <w:sz w:val="44"/>
          <w:szCs w:val="44"/>
        </w:rPr>
      </w:pPr>
      <w:r w:rsidRPr="003F2F7F">
        <w:rPr>
          <w:rFonts w:ascii="標楷體" w:eastAsia="標楷體" w:hAnsi="標楷體" w:cs="標楷體"/>
          <w:color w:val="000000"/>
          <w:sz w:val="44"/>
          <w:szCs w:val="44"/>
        </w:rPr>
        <w:t xml:space="preserve">          </w:t>
      </w:r>
    </w:p>
    <w:p w:rsidR="005253CA" w:rsidRPr="003F2F7F" w:rsidRDefault="005253CA" w:rsidP="002472BF">
      <w:pPr>
        <w:spacing w:beforeLines="50" w:afterLines="50" w:line="400" w:lineRule="exact"/>
        <w:jc w:val="center"/>
        <w:rPr>
          <w:rFonts w:ascii="標楷體" w:eastAsia="標楷體" w:hAnsi="標楷體"/>
          <w:color w:val="000000"/>
          <w:sz w:val="44"/>
          <w:szCs w:val="44"/>
        </w:rPr>
      </w:pPr>
      <w:r w:rsidRPr="003F2F7F">
        <w:rPr>
          <w:rFonts w:ascii="標楷體" w:eastAsia="標楷體" w:hAnsi="標楷體" w:cs="標楷體" w:hint="eastAsia"/>
          <w:color w:val="000000"/>
          <w:sz w:val="44"/>
          <w:szCs w:val="44"/>
        </w:rPr>
        <w:t>契約書</w:t>
      </w: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ind w:firstLineChars="744" w:firstLine="2976"/>
        <w:jc w:val="both"/>
        <w:rPr>
          <w:rFonts w:ascii="標楷體" w:eastAsia="標楷體" w:hAnsi="標楷體"/>
          <w:color w:val="000000"/>
          <w:sz w:val="40"/>
          <w:szCs w:val="40"/>
        </w:rPr>
      </w:pPr>
      <w:r w:rsidRPr="003F2F7F">
        <w:rPr>
          <w:rFonts w:ascii="標楷體" w:eastAsia="標楷體" w:hAnsi="標楷體" w:cs="標楷體" w:hint="eastAsia"/>
          <w:color w:val="000000"/>
          <w:sz w:val="40"/>
          <w:szCs w:val="40"/>
        </w:rPr>
        <w:t>委託單位：雲林縣政府</w:t>
      </w:r>
    </w:p>
    <w:p w:rsidR="005253CA" w:rsidRPr="003F2F7F" w:rsidRDefault="005253CA" w:rsidP="002472BF">
      <w:pPr>
        <w:spacing w:beforeLines="50" w:afterLines="50" w:line="400" w:lineRule="exact"/>
        <w:ind w:firstLineChars="744" w:firstLine="2976"/>
        <w:jc w:val="both"/>
        <w:rPr>
          <w:rFonts w:ascii="標楷體" w:eastAsia="標楷體" w:hAnsi="標楷體" w:cs="標楷體"/>
          <w:color w:val="000000"/>
          <w:sz w:val="40"/>
          <w:szCs w:val="40"/>
        </w:rPr>
      </w:pPr>
      <w:r w:rsidRPr="003F2F7F">
        <w:rPr>
          <w:rFonts w:ascii="標楷體" w:eastAsia="標楷體" w:hAnsi="標楷體" w:cs="標楷體" w:hint="eastAsia"/>
          <w:color w:val="000000"/>
          <w:sz w:val="40"/>
          <w:szCs w:val="40"/>
        </w:rPr>
        <w:t>受託單位：</w:t>
      </w:r>
      <w:r w:rsidRPr="003F2F7F">
        <w:rPr>
          <w:rFonts w:ascii="標楷體" w:eastAsia="標楷體" w:hAnsi="標楷體" w:cs="標楷體"/>
          <w:color w:val="000000"/>
          <w:sz w:val="40"/>
          <w:szCs w:val="40"/>
        </w:rPr>
        <w:t xml:space="preserve"> </w:t>
      </w: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both"/>
        <w:rPr>
          <w:rFonts w:ascii="標楷體" w:eastAsia="標楷體" w:hAnsi="標楷體"/>
          <w:color w:val="000000"/>
          <w:sz w:val="40"/>
          <w:szCs w:val="40"/>
        </w:rPr>
      </w:pPr>
    </w:p>
    <w:p w:rsidR="005253CA" w:rsidRPr="003F2F7F" w:rsidRDefault="005253CA" w:rsidP="002472BF">
      <w:pPr>
        <w:spacing w:beforeLines="50" w:afterLines="50" w:line="400" w:lineRule="exact"/>
        <w:jc w:val="center"/>
        <w:rPr>
          <w:rFonts w:ascii="標楷體" w:eastAsia="標楷體" w:hAnsi="標楷體"/>
          <w:color w:val="000000"/>
          <w:sz w:val="40"/>
          <w:szCs w:val="40"/>
        </w:rPr>
      </w:pPr>
      <w:r w:rsidRPr="003F2F7F">
        <w:rPr>
          <w:rFonts w:ascii="標楷體" w:eastAsia="標楷體" w:hAnsi="標楷體" w:cs="標楷體" w:hint="eastAsia"/>
          <w:color w:val="000000"/>
          <w:sz w:val="40"/>
          <w:szCs w:val="40"/>
        </w:rPr>
        <w:t>簽約日期：中華民國　　年　　月　　日</w:t>
      </w:r>
    </w:p>
    <w:p w:rsidR="005253CA" w:rsidRDefault="005253CA" w:rsidP="002472BF">
      <w:pPr>
        <w:spacing w:beforeLines="50" w:afterLines="50" w:line="400" w:lineRule="exact"/>
        <w:rPr>
          <w:rFonts w:eastAsia="標楷體"/>
        </w:rPr>
      </w:pPr>
    </w:p>
    <w:p w:rsidR="005253CA" w:rsidRPr="003F2F7F" w:rsidRDefault="005253CA" w:rsidP="002472BF">
      <w:pPr>
        <w:spacing w:beforeLines="50" w:afterLines="50" w:line="400" w:lineRule="exact"/>
        <w:jc w:val="both"/>
        <w:rPr>
          <w:rFonts w:ascii="標楷體" w:eastAsia="標楷體" w:hAnsi="標楷體"/>
          <w:color w:val="000000"/>
          <w:sz w:val="28"/>
          <w:szCs w:val="28"/>
        </w:rPr>
      </w:pPr>
      <w:r w:rsidRPr="003F2F7F">
        <w:rPr>
          <w:rFonts w:ascii="標楷體" w:eastAsia="標楷體" w:hAnsi="標楷體"/>
          <w:color w:val="000000"/>
          <w:sz w:val="28"/>
          <w:szCs w:val="28"/>
        </w:rPr>
        <w:br w:type="page"/>
      </w:r>
      <w:r w:rsidRPr="003F2F7F">
        <w:rPr>
          <w:rFonts w:ascii="標楷體" w:eastAsia="標楷體" w:hAnsi="標楷體" w:cs="標楷體" w:hint="eastAsia"/>
          <w:color w:val="000000"/>
          <w:sz w:val="28"/>
          <w:szCs w:val="28"/>
        </w:rPr>
        <w:lastRenderedPageBreak/>
        <w:t xml:space="preserve">委託單位：雲林縣政府　　　　　　　　　</w:t>
      </w:r>
      <w:r w:rsidRPr="003F2F7F">
        <w:rPr>
          <w:rFonts w:ascii="標楷體" w:eastAsia="標楷體" w:hAnsi="標楷體" w:cs="標楷體"/>
          <w:color w:val="000000"/>
          <w:sz w:val="28"/>
          <w:szCs w:val="28"/>
        </w:rPr>
        <w:t xml:space="preserve">   </w:t>
      </w:r>
      <w:r w:rsidRPr="003F2F7F">
        <w:rPr>
          <w:rFonts w:ascii="標楷體" w:eastAsia="標楷體" w:hAnsi="標楷體" w:cs="標楷體" w:hint="eastAsia"/>
          <w:color w:val="000000"/>
          <w:sz w:val="28"/>
          <w:szCs w:val="28"/>
        </w:rPr>
        <w:t xml:space="preserve">　　　（下稱甲方）</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 xml:space="preserve">受託單位：　　　</w:t>
      </w:r>
      <w:r w:rsidRPr="003F2F7F">
        <w:rPr>
          <w:rFonts w:ascii="標楷體" w:eastAsia="標楷體" w:hAnsi="標楷體" w:cs="標楷體"/>
          <w:color w:val="000000"/>
          <w:sz w:val="28"/>
          <w:szCs w:val="28"/>
        </w:rPr>
        <w:t xml:space="preserve">     </w:t>
      </w:r>
      <w:r w:rsidRPr="003F2F7F">
        <w:rPr>
          <w:rFonts w:ascii="標楷體" w:eastAsia="標楷體" w:hAnsi="標楷體" w:cs="標楷體"/>
          <w:color w:val="000000"/>
          <w:sz w:val="28"/>
          <w:szCs w:val="28"/>
        </w:rPr>
        <w:tab/>
      </w:r>
      <w:r w:rsidRPr="003F2F7F">
        <w:rPr>
          <w:rFonts w:ascii="標楷體" w:eastAsia="標楷體" w:hAnsi="標楷體" w:cs="標楷體"/>
          <w:color w:val="000000"/>
          <w:sz w:val="28"/>
          <w:szCs w:val="28"/>
        </w:rPr>
        <w:tab/>
      </w:r>
      <w:r w:rsidRPr="003F2F7F">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 xml:space="preserve">    </w:t>
      </w:r>
      <w:r w:rsidRPr="003F2F7F">
        <w:rPr>
          <w:rFonts w:ascii="標楷體" w:eastAsia="標楷體" w:hAnsi="標楷體" w:cs="標楷體" w:hint="eastAsia"/>
          <w:color w:val="000000"/>
          <w:sz w:val="28"/>
          <w:szCs w:val="28"/>
        </w:rPr>
        <w:t>（下稱乙方）</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雙方同意，訂立下列各條款，以為雙方遵守依據：</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一、本契約有效期間為民國　年　月　日至民國　年　月　日，共計</w:t>
      </w:r>
      <w:r w:rsidRPr="003F2F7F">
        <w:rPr>
          <w:rFonts w:ascii="標楷體" w:eastAsia="標楷體" w:hAnsi="標楷體" w:cs="標楷體"/>
          <w:color w:val="000000"/>
          <w:sz w:val="28"/>
          <w:szCs w:val="28"/>
        </w:rPr>
        <w:t>3</w:t>
      </w:r>
      <w:r w:rsidRPr="003F2F7F">
        <w:rPr>
          <w:rFonts w:ascii="標楷體" w:eastAsia="標楷體" w:hAnsi="標楷體" w:cs="標楷體" w:hint="eastAsia"/>
          <w:color w:val="000000"/>
          <w:sz w:val="28"/>
          <w:szCs w:val="28"/>
        </w:rPr>
        <w:t>年。</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二、經營項目為：</w:t>
      </w:r>
    </w:p>
    <w:p w:rsidR="005253CA" w:rsidRDefault="005253CA" w:rsidP="000D121A">
      <w:pPr>
        <w:spacing w:before="50" w:after="50" w:line="400" w:lineRule="exact"/>
        <w:ind w:leftChars="164" w:left="1231" w:hangingChars="299" w:hanging="837"/>
        <w:jc w:val="both"/>
        <w:rPr>
          <w:rFonts w:ascii="標楷體" w:eastAsia="標楷體" w:hAnsi="標楷體"/>
          <w:sz w:val="28"/>
          <w:szCs w:val="28"/>
        </w:rPr>
      </w:pPr>
      <w:r w:rsidRPr="00A85DC8">
        <w:rPr>
          <w:rFonts w:ascii="標楷體" w:eastAsia="標楷體" w:hAnsi="標楷體" w:cs="標楷體" w:hint="eastAsia"/>
          <w:kern w:val="0"/>
          <w:sz w:val="28"/>
          <w:szCs w:val="28"/>
        </w:rPr>
        <w:t>（一）</w:t>
      </w:r>
      <w:r>
        <w:rPr>
          <w:rFonts w:ascii="標楷體" w:eastAsia="標楷體" w:hAnsi="標楷體" w:cs="標楷體" w:hint="eastAsia"/>
          <w:kern w:val="0"/>
          <w:sz w:val="28"/>
          <w:szCs w:val="28"/>
        </w:rPr>
        <w:t>斗南分局舊辦公廳舍為日治時代即完成、使用之辦公廳舍，其廳舍極具</w:t>
      </w:r>
      <w:r w:rsidRPr="00C959A2">
        <w:rPr>
          <w:rFonts w:ascii="標楷體" w:eastAsia="標楷體" w:hAnsi="標楷體" w:cs="標楷體" w:hint="eastAsia"/>
          <w:kern w:val="0"/>
          <w:sz w:val="28"/>
          <w:szCs w:val="28"/>
        </w:rPr>
        <w:t>歷史意義。為維持斗南分局舊辦公廳舍之歷史意義與價值，保存建築本體空間脈絡與關連性，以延續人們生活的集體記憶與歷史記憶，創造建築本體之附加價值。</w:t>
      </w:r>
      <w:r w:rsidRPr="00AE7081">
        <w:rPr>
          <w:rFonts w:ascii="標楷體" w:eastAsia="標楷體" w:hAnsi="標楷體" w:cs="標楷體" w:hint="eastAsia"/>
          <w:sz w:val="28"/>
          <w:szCs w:val="28"/>
        </w:rPr>
        <w:t>未來將</w:t>
      </w:r>
      <w:r>
        <w:rPr>
          <w:rFonts w:ascii="標楷體" w:eastAsia="標楷體" w:hAnsi="標楷體" w:cs="標楷體" w:hint="eastAsia"/>
          <w:sz w:val="28"/>
          <w:szCs w:val="28"/>
        </w:rPr>
        <w:t>以已保存修復的警察故事時光拘留所結合多元化的經營，吸引</w:t>
      </w:r>
      <w:r w:rsidRPr="00AE7081">
        <w:rPr>
          <w:rFonts w:ascii="標楷體" w:eastAsia="標楷體" w:hAnsi="標楷體" w:cs="標楷體" w:hint="eastAsia"/>
          <w:sz w:val="28"/>
          <w:szCs w:val="28"/>
        </w:rPr>
        <w:t>人潮，帶動在地觀光。</w:t>
      </w:r>
    </w:p>
    <w:p w:rsidR="005253CA" w:rsidRDefault="005253CA" w:rsidP="000D121A">
      <w:pPr>
        <w:spacing w:before="50" w:after="50" w:line="400" w:lineRule="exact"/>
        <w:ind w:leftChars="164" w:left="1231" w:hangingChars="299" w:hanging="837"/>
        <w:jc w:val="both"/>
        <w:rPr>
          <w:rFonts w:ascii="標楷體" w:eastAsia="標楷體" w:hAnsi="標楷體"/>
          <w:kern w:val="0"/>
          <w:sz w:val="28"/>
          <w:szCs w:val="28"/>
        </w:rPr>
      </w:pPr>
      <w:r>
        <w:rPr>
          <w:rFonts w:ascii="標楷體" w:eastAsia="標楷體" w:hAnsi="標楷體" w:cs="標楷體"/>
          <w:kern w:val="0"/>
          <w:sz w:val="28"/>
          <w:szCs w:val="28"/>
        </w:rPr>
        <w:t xml:space="preserve">      </w:t>
      </w:r>
      <w:r>
        <w:rPr>
          <w:rFonts w:ascii="標楷體" w:eastAsia="標楷體" w:hAnsi="標楷體" w:cs="標楷體" w:hint="eastAsia"/>
          <w:kern w:val="0"/>
          <w:sz w:val="28"/>
          <w:szCs w:val="28"/>
        </w:rPr>
        <w:t>廠商應依館舍主題發展相關營運內容，並得於</w:t>
      </w:r>
      <w:r w:rsidR="00E07B6D" w:rsidRPr="00474E3C">
        <w:rPr>
          <w:rFonts w:ascii="標楷體" w:eastAsia="標楷體" w:hAnsi="標楷體" w:cs="標楷體" w:hint="eastAsia"/>
          <w:kern w:val="0"/>
          <w:sz w:val="28"/>
          <w:szCs w:val="28"/>
        </w:rPr>
        <w:t>戶政</w:t>
      </w:r>
      <w:r w:rsidR="00E07B6D">
        <w:rPr>
          <w:rFonts w:ascii="標楷體" w:eastAsia="標楷體" w:hAnsi="標楷體" w:cs="標楷體" w:hint="eastAsia"/>
          <w:kern w:val="0"/>
          <w:sz w:val="28"/>
          <w:szCs w:val="28"/>
        </w:rPr>
        <w:t>A3</w:t>
      </w:r>
      <w:r w:rsidR="00E07B6D" w:rsidRPr="00474E3C">
        <w:rPr>
          <w:rFonts w:ascii="標楷體" w:eastAsia="標楷體" w:hAnsi="標楷體" w:cs="標楷體" w:hint="eastAsia"/>
          <w:kern w:val="0"/>
          <w:sz w:val="28"/>
          <w:szCs w:val="28"/>
        </w:rPr>
        <w:t>、</w:t>
      </w:r>
      <w:r w:rsidRPr="00474E3C">
        <w:rPr>
          <w:rFonts w:ascii="標楷體" w:eastAsia="標楷體" w:hAnsi="標楷體" w:cs="標楷體" w:hint="eastAsia"/>
          <w:kern w:val="0"/>
          <w:sz w:val="28"/>
          <w:szCs w:val="28"/>
        </w:rPr>
        <w:t>分局室內</w:t>
      </w:r>
      <w:r w:rsidR="00E07B6D">
        <w:rPr>
          <w:rFonts w:ascii="標楷體" w:eastAsia="標楷體" w:hAnsi="標楷體" w:cs="標楷體" w:hint="eastAsia"/>
          <w:kern w:val="0"/>
          <w:sz w:val="28"/>
          <w:szCs w:val="28"/>
        </w:rPr>
        <w:t>A4</w:t>
      </w:r>
      <w:r w:rsidRPr="00474E3C">
        <w:rPr>
          <w:rFonts w:ascii="標楷體" w:eastAsia="標楷體" w:hAnsi="標楷體" w:cs="標楷體" w:hint="eastAsia"/>
          <w:kern w:val="0"/>
          <w:sz w:val="28"/>
          <w:szCs w:val="28"/>
        </w:rPr>
        <w:t>、三組</w:t>
      </w:r>
      <w:r w:rsidR="00E07B6D">
        <w:rPr>
          <w:rFonts w:ascii="標楷體" w:eastAsia="標楷體" w:hAnsi="標楷體" w:cs="標楷體" w:hint="eastAsia"/>
          <w:kern w:val="0"/>
          <w:sz w:val="28"/>
          <w:szCs w:val="28"/>
        </w:rPr>
        <w:t>A5</w:t>
      </w:r>
      <w:r>
        <w:rPr>
          <w:rFonts w:ascii="標楷體" w:eastAsia="標楷體" w:hAnsi="標楷體" w:cs="標楷體" w:hint="eastAsia"/>
          <w:kern w:val="0"/>
          <w:sz w:val="28"/>
          <w:szCs w:val="28"/>
        </w:rPr>
        <w:t>三區經營項目如下：</w:t>
      </w:r>
    </w:p>
    <w:p w:rsidR="005253CA" w:rsidRDefault="005253CA" w:rsidP="000D121A">
      <w:pPr>
        <w:spacing w:before="50" w:after="50" w:line="400" w:lineRule="exact"/>
        <w:ind w:leftChars="525" w:left="1618" w:hangingChars="128" w:hanging="358"/>
        <w:jc w:val="both"/>
        <w:rPr>
          <w:rFonts w:ascii="標楷體" w:eastAsia="標楷體" w:hAnsi="標楷體"/>
          <w:kern w:val="0"/>
          <w:sz w:val="28"/>
          <w:szCs w:val="28"/>
        </w:rPr>
      </w:pPr>
      <w:r>
        <w:rPr>
          <w:rFonts w:ascii="標楷體" w:eastAsia="標楷體" w:hAnsi="標楷體" w:cs="標楷體"/>
          <w:kern w:val="0"/>
          <w:sz w:val="28"/>
          <w:szCs w:val="28"/>
        </w:rPr>
        <w:t>1.</w:t>
      </w:r>
      <w:r w:rsidRPr="00A85DC8">
        <w:rPr>
          <w:rFonts w:ascii="標楷體" w:eastAsia="標楷體" w:hAnsi="標楷體" w:cs="標楷體" w:hint="eastAsia"/>
          <w:kern w:val="0"/>
          <w:sz w:val="28"/>
          <w:szCs w:val="28"/>
        </w:rPr>
        <w:t>文創商品、出版品、藝文展演或文化觀光服務、農特產品等。</w:t>
      </w:r>
    </w:p>
    <w:p w:rsidR="005253CA" w:rsidRDefault="005253CA" w:rsidP="000D121A">
      <w:pPr>
        <w:spacing w:before="50" w:after="50" w:line="400" w:lineRule="exact"/>
        <w:ind w:leftChars="525" w:left="1554" w:hangingChars="105" w:hanging="294"/>
        <w:jc w:val="both"/>
        <w:rPr>
          <w:rFonts w:ascii="標楷體" w:eastAsia="標楷體" w:hAnsi="標楷體"/>
          <w:kern w:val="0"/>
          <w:sz w:val="28"/>
          <w:szCs w:val="28"/>
        </w:rPr>
      </w:pPr>
      <w:r>
        <w:rPr>
          <w:rFonts w:ascii="標楷體" w:eastAsia="標楷體" w:hAnsi="標楷體" w:cs="標楷體"/>
          <w:kern w:val="0"/>
          <w:sz w:val="28"/>
          <w:szCs w:val="28"/>
        </w:rPr>
        <w:t>2.</w:t>
      </w:r>
      <w:r w:rsidRPr="00A85DC8">
        <w:rPr>
          <w:rFonts w:ascii="標楷體" w:eastAsia="標楷體" w:hAnsi="標楷體" w:cs="標楷體" w:hint="eastAsia"/>
          <w:kern w:val="0"/>
          <w:sz w:val="28"/>
          <w:szCs w:val="28"/>
        </w:rPr>
        <w:t>取得許可經營咖啡、飲料及簡便餐飲（非明火烹調、非高熱油煙</w:t>
      </w:r>
      <w:r>
        <w:rPr>
          <w:rFonts w:ascii="標楷體" w:eastAsia="標楷體" w:hAnsi="標楷體" w:cs="標楷體" w:hint="eastAsia"/>
          <w:kern w:val="0"/>
          <w:sz w:val="28"/>
          <w:szCs w:val="28"/>
        </w:rPr>
        <w:t>、非高耗電電器用品</w:t>
      </w:r>
      <w:r w:rsidRPr="00A85DC8">
        <w:rPr>
          <w:rFonts w:ascii="標楷體" w:eastAsia="標楷體" w:hAnsi="標楷體" w:cs="標楷體" w:hint="eastAsia"/>
          <w:kern w:val="0"/>
          <w:sz w:val="28"/>
          <w:szCs w:val="28"/>
        </w:rPr>
        <w:t>等有害建築安全之虞者）。</w:t>
      </w:r>
    </w:p>
    <w:p w:rsidR="005253CA" w:rsidRDefault="005253CA" w:rsidP="000D121A">
      <w:pPr>
        <w:spacing w:before="50" w:after="50" w:line="400" w:lineRule="exact"/>
        <w:ind w:leftChars="525" w:left="1554" w:hangingChars="105" w:hanging="294"/>
        <w:jc w:val="both"/>
        <w:rPr>
          <w:rFonts w:ascii="標楷體" w:eastAsia="標楷體" w:hAnsi="標楷體"/>
          <w:kern w:val="0"/>
          <w:sz w:val="28"/>
          <w:szCs w:val="28"/>
        </w:rPr>
      </w:pPr>
      <w:r>
        <w:rPr>
          <w:rFonts w:ascii="標楷體" w:eastAsia="標楷體" w:hAnsi="標楷體" w:cs="標楷體"/>
          <w:kern w:val="0"/>
          <w:sz w:val="28"/>
          <w:szCs w:val="28"/>
        </w:rPr>
        <w:t>3.</w:t>
      </w:r>
      <w:r w:rsidRPr="00A85DC8">
        <w:rPr>
          <w:rFonts w:ascii="標楷體" w:eastAsia="標楷體" w:hAnsi="標楷體" w:cs="標楷體" w:hint="eastAsia"/>
          <w:kern w:val="0"/>
          <w:sz w:val="28"/>
          <w:szCs w:val="28"/>
        </w:rPr>
        <w:t>提供旅遊資訊及諮詢服務。</w:t>
      </w:r>
    </w:p>
    <w:p w:rsidR="005253CA" w:rsidRDefault="005253CA" w:rsidP="000D121A">
      <w:pPr>
        <w:spacing w:before="50" w:after="50" w:line="400" w:lineRule="exact"/>
        <w:ind w:leftChars="525" w:left="1554" w:hangingChars="105" w:hanging="294"/>
        <w:jc w:val="both"/>
        <w:rPr>
          <w:rFonts w:ascii="標楷體" w:eastAsia="標楷體" w:hAnsi="標楷體"/>
          <w:kern w:val="0"/>
          <w:sz w:val="28"/>
          <w:szCs w:val="28"/>
        </w:rPr>
      </w:pPr>
      <w:r>
        <w:rPr>
          <w:rFonts w:ascii="標楷體" w:eastAsia="標楷體" w:hAnsi="標楷體" w:cs="標楷體"/>
          <w:kern w:val="0"/>
          <w:sz w:val="28"/>
          <w:szCs w:val="28"/>
        </w:rPr>
        <w:t>4.</w:t>
      </w:r>
      <w:r w:rsidRPr="00A85DC8">
        <w:rPr>
          <w:rFonts w:ascii="標楷體" w:eastAsia="標楷體" w:hAnsi="標楷體" w:cs="標楷體" w:hint="eastAsia"/>
          <w:kern w:val="0"/>
          <w:sz w:val="28"/>
          <w:szCs w:val="28"/>
        </w:rPr>
        <w:t>其他：由投標廠商於營運計畫書依空間提出符合具主題特色之營運項目構想、規劃，並經甲方核定者。</w:t>
      </w:r>
    </w:p>
    <w:p w:rsidR="005253CA" w:rsidRPr="003F2F7F" w:rsidRDefault="005253CA" w:rsidP="000D121A">
      <w:pPr>
        <w:spacing w:before="50" w:after="50" w:line="400" w:lineRule="exact"/>
        <w:ind w:leftChars="149" w:left="1159" w:hangingChars="286" w:hanging="801"/>
        <w:jc w:val="both"/>
        <w:rPr>
          <w:rFonts w:ascii="標楷體" w:eastAsia="標楷體" w:hAnsi="標楷體"/>
          <w:kern w:val="0"/>
          <w:sz w:val="28"/>
          <w:szCs w:val="28"/>
        </w:rPr>
      </w:pPr>
      <w:r w:rsidRPr="00A85DC8">
        <w:rPr>
          <w:rFonts w:ascii="標楷體" w:eastAsia="標楷體" w:hAnsi="標楷體" w:cs="標楷體" w:hint="eastAsia"/>
          <w:kern w:val="0"/>
          <w:sz w:val="28"/>
          <w:szCs w:val="28"/>
        </w:rPr>
        <w:t>（</w:t>
      </w:r>
      <w:r>
        <w:rPr>
          <w:rFonts w:ascii="標楷體" w:eastAsia="標楷體" w:hAnsi="標楷體" w:cs="標楷體" w:hint="eastAsia"/>
          <w:kern w:val="0"/>
          <w:sz w:val="28"/>
          <w:szCs w:val="28"/>
        </w:rPr>
        <w:t>二</w:t>
      </w:r>
      <w:r w:rsidRPr="00A85DC8">
        <w:rPr>
          <w:rFonts w:ascii="標楷體" w:eastAsia="標楷體" w:hAnsi="標楷體" w:cs="標楷體" w:hint="eastAsia"/>
          <w:kern w:val="0"/>
          <w:sz w:val="28"/>
          <w:szCs w:val="28"/>
        </w:rPr>
        <w:t>）</w:t>
      </w:r>
      <w:r>
        <w:rPr>
          <w:rFonts w:ascii="標楷體" w:eastAsia="標楷體" w:hAnsi="標楷體" w:cs="標楷體" w:hint="eastAsia"/>
          <w:kern w:val="0"/>
          <w:sz w:val="28"/>
          <w:szCs w:val="28"/>
        </w:rPr>
        <w:t>另拘留所</w:t>
      </w:r>
      <w:r w:rsidR="00E07B6D">
        <w:rPr>
          <w:rFonts w:ascii="標楷體" w:eastAsia="標楷體" w:hAnsi="標楷體" w:cs="標楷體" w:hint="eastAsia"/>
          <w:kern w:val="0"/>
          <w:sz w:val="28"/>
          <w:szCs w:val="28"/>
        </w:rPr>
        <w:t>A1</w:t>
      </w:r>
      <w:r>
        <w:rPr>
          <w:rFonts w:ascii="標楷體" w:eastAsia="標楷體" w:hAnsi="標楷體" w:cs="標楷體" w:hint="eastAsia"/>
          <w:kern w:val="0"/>
          <w:sz w:val="28"/>
          <w:szCs w:val="28"/>
        </w:rPr>
        <w:t>、分局長室</w:t>
      </w:r>
      <w:r w:rsidR="00E07B6D">
        <w:rPr>
          <w:rFonts w:ascii="標楷體" w:eastAsia="標楷體" w:hAnsi="標楷體" w:cs="標楷體" w:hint="eastAsia"/>
          <w:kern w:val="0"/>
          <w:sz w:val="28"/>
          <w:szCs w:val="28"/>
        </w:rPr>
        <w:t>A2</w:t>
      </w:r>
      <w:r>
        <w:rPr>
          <w:rFonts w:ascii="標楷體" w:eastAsia="標楷體" w:hAnsi="標楷體" w:cs="標楷體" w:hint="eastAsia"/>
          <w:kern w:val="0"/>
          <w:sz w:val="28"/>
          <w:szCs w:val="28"/>
        </w:rPr>
        <w:t>等區域由機關佈設展覽，廠商應負現場管理之責，惟得於該場地進行導覽解說，活動體驗或其他機關核定之營業項目。</w:t>
      </w:r>
    </w:p>
    <w:p w:rsidR="005253CA" w:rsidRPr="00474E3C" w:rsidRDefault="005253CA" w:rsidP="008D7BD1">
      <w:pPr>
        <w:spacing w:before="50" w:after="50" w:line="400" w:lineRule="exact"/>
        <w:jc w:val="both"/>
        <w:rPr>
          <w:rFonts w:ascii="標楷體" w:eastAsia="標楷體" w:hAnsi="標楷體" w:cs="標楷體"/>
          <w:kern w:val="0"/>
          <w:sz w:val="28"/>
          <w:szCs w:val="28"/>
        </w:rPr>
      </w:pPr>
      <w:r w:rsidRPr="00474E3C">
        <w:rPr>
          <w:rFonts w:ascii="標楷體" w:eastAsia="標楷體" w:hAnsi="標楷體" w:cs="標楷體" w:hint="eastAsia"/>
          <w:sz w:val="28"/>
          <w:szCs w:val="28"/>
        </w:rPr>
        <w:t>三、招商營業地址為</w:t>
      </w:r>
      <w:r w:rsidRPr="00474E3C">
        <w:rPr>
          <w:rFonts w:ascii="標楷體" w:eastAsia="標楷體" w:hAnsi="標楷體" w:cs="標楷體" w:hint="eastAsia"/>
          <w:kern w:val="0"/>
          <w:sz w:val="28"/>
          <w:szCs w:val="28"/>
        </w:rPr>
        <w:t>雲林縣斗南鎮西岐里中山路</w:t>
      </w:r>
      <w:r w:rsidRPr="00474E3C">
        <w:rPr>
          <w:rFonts w:ascii="標楷體" w:eastAsia="標楷體" w:hAnsi="標楷體" w:cs="標楷體"/>
          <w:kern w:val="0"/>
          <w:sz w:val="28"/>
          <w:szCs w:val="28"/>
        </w:rPr>
        <w:t>170</w:t>
      </w:r>
      <w:r w:rsidRPr="00474E3C">
        <w:rPr>
          <w:rFonts w:ascii="標楷體" w:eastAsia="標楷體" w:hAnsi="標楷體" w:cs="標楷體" w:hint="eastAsia"/>
          <w:kern w:val="0"/>
          <w:sz w:val="28"/>
          <w:szCs w:val="28"/>
        </w:rPr>
        <w:t>號，基地總面積</w:t>
      </w:r>
      <w:r w:rsidRPr="00474E3C">
        <w:rPr>
          <w:rFonts w:ascii="標楷體" w:eastAsia="標楷體" w:hAnsi="標楷體" w:cs="標楷體"/>
          <w:kern w:val="0"/>
          <w:sz w:val="28"/>
          <w:szCs w:val="28"/>
        </w:rPr>
        <w:t>2012</w:t>
      </w:r>
      <w:r w:rsidRPr="00474E3C">
        <w:rPr>
          <w:rFonts w:ascii="標楷體" w:eastAsia="標楷體" w:hAnsi="標楷體" w:cs="標楷體" w:hint="eastAsia"/>
          <w:kern w:val="0"/>
          <w:sz w:val="28"/>
          <w:szCs w:val="28"/>
        </w:rPr>
        <w:t>平方公</w:t>
      </w:r>
      <w:r w:rsidRPr="00474E3C">
        <w:rPr>
          <w:rFonts w:ascii="標楷體" w:eastAsia="標楷體" w:hAnsi="標楷體" w:cs="標楷體"/>
          <w:kern w:val="0"/>
          <w:sz w:val="28"/>
          <w:szCs w:val="28"/>
        </w:rPr>
        <w:t xml:space="preserve">  </w:t>
      </w:r>
    </w:p>
    <w:p w:rsidR="005253CA" w:rsidRPr="00474E3C" w:rsidRDefault="005253CA" w:rsidP="005553B3">
      <w:pPr>
        <w:spacing w:before="50" w:after="50" w:line="400" w:lineRule="exact"/>
        <w:jc w:val="both"/>
        <w:rPr>
          <w:rFonts w:ascii="標楷體" w:eastAsia="標楷體" w:hAnsi="標楷體"/>
          <w:kern w:val="0"/>
          <w:sz w:val="28"/>
          <w:szCs w:val="28"/>
        </w:rPr>
      </w:pPr>
      <w:r w:rsidRPr="00474E3C">
        <w:rPr>
          <w:rFonts w:ascii="標楷體" w:eastAsia="標楷體" w:hAnsi="標楷體" w:cs="標楷體"/>
          <w:kern w:val="0"/>
          <w:sz w:val="28"/>
          <w:szCs w:val="28"/>
        </w:rPr>
        <w:t xml:space="preserve">    </w:t>
      </w:r>
      <w:r w:rsidRPr="00474E3C">
        <w:rPr>
          <w:rFonts w:ascii="標楷體" w:eastAsia="標楷體" w:hAnsi="標楷體" w:cs="標楷體" w:hint="eastAsia"/>
          <w:kern w:val="0"/>
          <w:sz w:val="28"/>
          <w:szCs w:val="28"/>
        </w:rPr>
        <w:t>尺</w:t>
      </w:r>
      <w:r w:rsidRPr="00474E3C">
        <w:rPr>
          <w:rFonts w:ascii="標楷體" w:eastAsia="標楷體" w:hAnsi="標楷體" w:cs="標楷體"/>
          <w:kern w:val="0"/>
          <w:sz w:val="28"/>
          <w:szCs w:val="28"/>
        </w:rPr>
        <w:t>(</w:t>
      </w:r>
      <w:r w:rsidRPr="00474E3C">
        <w:rPr>
          <w:rFonts w:ascii="標楷體" w:eastAsia="標楷體" w:hAnsi="標楷體" w:cs="標楷體" w:hint="eastAsia"/>
          <w:kern w:val="0"/>
          <w:sz w:val="28"/>
          <w:szCs w:val="28"/>
        </w:rPr>
        <w:t>含以下土地</w:t>
      </w:r>
      <w:r w:rsidRPr="00474E3C">
        <w:rPr>
          <w:rFonts w:ascii="標楷體" w:eastAsia="標楷體" w:hAnsi="標楷體" w:cs="標楷體"/>
          <w:kern w:val="0"/>
          <w:sz w:val="28"/>
          <w:szCs w:val="28"/>
        </w:rPr>
        <w:t>:</w:t>
      </w:r>
      <w:r w:rsidRPr="00474E3C">
        <w:rPr>
          <w:rFonts w:ascii="標楷體" w:eastAsia="標楷體" w:hAnsi="標楷體" w:cs="標楷體" w:hint="eastAsia"/>
          <w:kern w:val="0"/>
          <w:sz w:val="28"/>
          <w:szCs w:val="28"/>
        </w:rPr>
        <w:t>中天段</w:t>
      </w:r>
      <w:r w:rsidRPr="00474E3C">
        <w:rPr>
          <w:rFonts w:ascii="標楷體" w:eastAsia="標楷體" w:hAnsi="標楷體" w:cs="標楷體"/>
          <w:kern w:val="0"/>
          <w:sz w:val="28"/>
          <w:szCs w:val="28"/>
        </w:rPr>
        <w:t>1237</w:t>
      </w:r>
      <w:r w:rsidRPr="00474E3C">
        <w:rPr>
          <w:rFonts w:ascii="標楷體" w:eastAsia="標楷體" w:hAnsi="標楷體" w:cs="標楷體" w:hint="eastAsia"/>
          <w:kern w:val="0"/>
          <w:sz w:val="28"/>
          <w:szCs w:val="28"/>
        </w:rPr>
        <w:t>地號、中天段</w:t>
      </w:r>
      <w:r w:rsidRPr="00474E3C">
        <w:rPr>
          <w:rFonts w:ascii="標楷體" w:eastAsia="標楷體" w:hAnsi="標楷體" w:cs="標楷體"/>
          <w:kern w:val="0"/>
          <w:sz w:val="28"/>
          <w:szCs w:val="28"/>
        </w:rPr>
        <w:t>1238</w:t>
      </w:r>
      <w:r w:rsidRPr="00474E3C">
        <w:rPr>
          <w:rFonts w:ascii="標楷體" w:eastAsia="標楷體" w:hAnsi="標楷體" w:cs="標楷體" w:hint="eastAsia"/>
          <w:kern w:val="0"/>
          <w:sz w:val="28"/>
          <w:szCs w:val="28"/>
        </w:rPr>
        <w:t>地號、中天段</w:t>
      </w:r>
      <w:r w:rsidRPr="00474E3C">
        <w:rPr>
          <w:rFonts w:ascii="標楷體" w:eastAsia="標楷體" w:hAnsi="標楷體" w:cs="標楷體"/>
          <w:kern w:val="0"/>
          <w:sz w:val="28"/>
          <w:szCs w:val="28"/>
        </w:rPr>
        <w:t>1239</w:t>
      </w:r>
      <w:r w:rsidRPr="00474E3C">
        <w:rPr>
          <w:rFonts w:ascii="標楷體" w:eastAsia="標楷體" w:hAnsi="標楷體" w:cs="標楷體" w:hint="eastAsia"/>
          <w:kern w:val="0"/>
          <w:sz w:val="28"/>
          <w:szCs w:val="28"/>
        </w:rPr>
        <w:t>地號、中</w:t>
      </w:r>
    </w:p>
    <w:p w:rsidR="00E07B6D" w:rsidRDefault="005253CA" w:rsidP="005553B3">
      <w:pPr>
        <w:spacing w:before="50" w:after="50" w:line="400" w:lineRule="exact"/>
        <w:jc w:val="both"/>
        <w:rPr>
          <w:rFonts w:ascii="標楷體" w:eastAsia="標楷體" w:hAnsi="標楷體" w:cs="標楷體"/>
          <w:kern w:val="0"/>
          <w:sz w:val="28"/>
          <w:szCs w:val="28"/>
        </w:rPr>
      </w:pPr>
      <w:r w:rsidRPr="00474E3C">
        <w:rPr>
          <w:rFonts w:ascii="標楷體" w:eastAsia="標楷體" w:hAnsi="標楷體" w:cs="標楷體"/>
          <w:kern w:val="0"/>
          <w:sz w:val="28"/>
          <w:szCs w:val="28"/>
        </w:rPr>
        <w:t xml:space="preserve">    </w:t>
      </w:r>
      <w:r w:rsidRPr="00474E3C">
        <w:rPr>
          <w:rFonts w:ascii="標楷體" w:eastAsia="標楷體" w:hAnsi="標楷體" w:cs="標楷體" w:hint="eastAsia"/>
          <w:kern w:val="0"/>
          <w:sz w:val="28"/>
          <w:szCs w:val="28"/>
        </w:rPr>
        <w:t>天段</w:t>
      </w:r>
      <w:r w:rsidRPr="00474E3C">
        <w:rPr>
          <w:rFonts w:ascii="標楷體" w:eastAsia="標楷體" w:hAnsi="標楷體" w:cs="標楷體"/>
          <w:kern w:val="0"/>
          <w:sz w:val="28"/>
          <w:szCs w:val="28"/>
        </w:rPr>
        <w:t>1240</w:t>
      </w:r>
      <w:r w:rsidRPr="00474E3C">
        <w:rPr>
          <w:rFonts w:ascii="標楷體" w:eastAsia="標楷體" w:hAnsi="標楷體" w:cs="標楷體" w:hint="eastAsia"/>
          <w:kern w:val="0"/>
          <w:sz w:val="28"/>
          <w:szCs w:val="28"/>
        </w:rPr>
        <w:t>地號、中天段</w:t>
      </w:r>
      <w:r w:rsidRPr="00474E3C">
        <w:rPr>
          <w:rFonts w:ascii="標楷體" w:eastAsia="標楷體" w:hAnsi="標楷體" w:cs="標楷體"/>
          <w:kern w:val="0"/>
          <w:sz w:val="28"/>
          <w:szCs w:val="28"/>
        </w:rPr>
        <w:t>1241</w:t>
      </w:r>
      <w:r w:rsidRPr="00474E3C">
        <w:rPr>
          <w:rFonts w:ascii="標楷體" w:eastAsia="標楷體" w:hAnsi="標楷體" w:cs="標楷體" w:hint="eastAsia"/>
          <w:kern w:val="0"/>
          <w:sz w:val="28"/>
          <w:szCs w:val="28"/>
        </w:rPr>
        <w:t>地號</w:t>
      </w:r>
      <w:r w:rsidRPr="00474E3C">
        <w:rPr>
          <w:rFonts w:ascii="標楷體" w:eastAsia="標楷體" w:hAnsi="標楷體" w:cs="標楷體"/>
          <w:kern w:val="0"/>
          <w:sz w:val="28"/>
          <w:szCs w:val="28"/>
        </w:rPr>
        <w:t>)</w:t>
      </w:r>
      <w:r w:rsidRPr="00474E3C">
        <w:rPr>
          <w:rFonts w:ascii="標楷體" w:eastAsia="標楷體" w:hAnsi="標楷體" w:cs="標楷體" w:hint="eastAsia"/>
          <w:kern w:val="0"/>
          <w:sz w:val="28"/>
          <w:szCs w:val="28"/>
        </w:rPr>
        <w:t>，建物總面積約</w:t>
      </w:r>
      <w:r w:rsidRPr="00474E3C">
        <w:rPr>
          <w:rFonts w:ascii="標楷體" w:eastAsia="標楷體" w:hAnsi="標楷體" w:cs="標楷體"/>
          <w:kern w:val="0"/>
          <w:sz w:val="28"/>
          <w:szCs w:val="28"/>
        </w:rPr>
        <w:t>836.35</w:t>
      </w:r>
      <w:r w:rsidRPr="00474E3C">
        <w:rPr>
          <w:rFonts w:ascii="標楷體" w:eastAsia="標楷體" w:hAnsi="標楷體" w:cs="標楷體" w:hint="eastAsia"/>
          <w:kern w:val="0"/>
          <w:sz w:val="28"/>
          <w:szCs w:val="28"/>
        </w:rPr>
        <w:t>平方公尺</w:t>
      </w:r>
      <w:r w:rsidRPr="00474E3C">
        <w:rPr>
          <w:rFonts w:ascii="標楷體" w:eastAsia="標楷體" w:hAnsi="標楷體" w:cs="標楷體"/>
          <w:kern w:val="0"/>
          <w:sz w:val="28"/>
          <w:szCs w:val="28"/>
        </w:rPr>
        <w:t>(</w:t>
      </w:r>
      <w:r w:rsidRPr="00474E3C">
        <w:rPr>
          <w:rFonts w:ascii="標楷體" w:eastAsia="標楷體" w:hAnsi="標楷體" w:cs="標楷體" w:hint="eastAsia"/>
          <w:kern w:val="0"/>
          <w:sz w:val="28"/>
          <w:szCs w:val="28"/>
        </w:rPr>
        <w:t>含</w:t>
      </w:r>
      <w:r w:rsidR="00E07B6D" w:rsidRPr="00474E3C">
        <w:rPr>
          <w:rFonts w:ascii="標楷體" w:eastAsia="標楷體" w:hAnsi="標楷體" w:cs="標楷體" w:hint="eastAsia"/>
          <w:kern w:val="0"/>
          <w:sz w:val="28"/>
          <w:szCs w:val="28"/>
        </w:rPr>
        <w:t>拘留</w:t>
      </w:r>
      <w:r w:rsidR="00E07B6D">
        <w:rPr>
          <w:rFonts w:ascii="標楷體" w:eastAsia="標楷體" w:hAnsi="標楷體" w:cs="標楷體" w:hint="eastAsia"/>
          <w:kern w:val="0"/>
          <w:sz w:val="28"/>
          <w:szCs w:val="28"/>
        </w:rPr>
        <w:t xml:space="preserve"> </w:t>
      </w:r>
    </w:p>
    <w:p w:rsidR="005253CA" w:rsidRPr="00474E3C" w:rsidRDefault="00E07B6D" w:rsidP="005553B3">
      <w:pPr>
        <w:spacing w:before="50" w:after="50" w:line="400" w:lineRule="exact"/>
        <w:jc w:val="both"/>
        <w:rPr>
          <w:rFonts w:ascii="標楷體" w:eastAsia="標楷體" w:hAnsi="標楷體"/>
          <w:kern w:val="0"/>
          <w:sz w:val="28"/>
          <w:szCs w:val="28"/>
        </w:rPr>
      </w:pPr>
      <w:r>
        <w:rPr>
          <w:rFonts w:ascii="標楷體" w:eastAsia="標楷體" w:hAnsi="標楷體" w:cs="標楷體"/>
          <w:kern w:val="0"/>
          <w:sz w:val="28"/>
          <w:szCs w:val="28"/>
        </w:rPr>
        <w:t xml:space="preserve">    </w:t>
      </w:r>
      <w:r w:rsidRPr="00474E3C">
        <w:rPr>
          <w:rFonts w:ascii="標楷體" w:eastAsia="標楷體" w:hAnsi="標楷體" w:cs="標楷體" w:hint="eastAsia"/>
          <w:kern w:val="0"/>
          <w:sz w:val="28"/>
          <w:szCs w:val="28"/>
        </w:rPr>
        <w:t>所</w:t>
      </w:r>
      <w:r>
        <w:rPr>
          <w:rFonts w:ascii="標楷體" w:eastAsia="標楷體" w:hAnsi="標楷體" w:cs="標楷體" w:hint="eastAsia"/>
          <w:kern w:val="0"/>
          <w:sz w:val="28"/>
          <w:szCs w:val="28"/>
        </w:rPr>
        <w:t>A1</w:t>
      </w:r>
      <w:r w:rsidRPr="00474E3C">
        <w:rPr>
          <w:rFonts w:ascii="標楷體" w:eastAsia="標楷體" w:hAnsi="標楷體" w:cs="標楷體" w:hint="eastAsia"/>
          <w:kern w:val="0"/>
          <w:sz w:val="28"/>
          <w:szCs w:val="28"/>
        </w:rPr>
        <w:t>、</w:t>
      </w:r>
      <w:r>
        <w:rPr>
          <w:rFonts w:ascii="標楷體" w:eastAsia="標楷體" w:hAnsi="標楷體" w:cs="標楷體" w:hint="eastAsia"/>
          <w:kern w:val="0"/>
          <w:sz w:val="28"/>
          <w:szCs w:val="28"/>
        </w:rPr>
        <w:t>分局長室A2、</w:t>
      </w:r>
      <w:r w:rsidRPr="00474E3C">
        <w:rPr>
          <w:rFonts w:ascii="標楷體" w:eastAsia="標楷體" w:hAnsi="標楷體" w:cs="標楷體" w:hint="eastAsia"/>
          <w:kern w:val="0"/>
          <w:sz w:val="28"/>
          <w:szCs w:val="28"/>
        </w:rPr>
        <w:t>戶政</w:t>
      </w:r>
      <w:r>
        <w:rPr>
          <w:rFonts w:ascii="標楷體" w:eastAsia="標楷體" w:hAnsi="標楷體" w:cs="標楷體" w:hint="eastAsia"/>
          <w:kern w:val="0"/>
          <w:sz w:val="28"/>
          <w:szCs w:val="28"/>
        </w:rPr>
        <w:t>A3</w:t>
      </w:r>
      <w:r w:rsidRPr="00474E3C">
        <w:rPr>
          <w:rFonts w:ascii="標楷體" w:eastAsia="標楷體" w:hAnsi="標楷體" w:cs="標楷體" w:hint="eastAsia"/>
          <w:kern w:val="0"/>
          <w:sz w:val="28"/>
          <w:szCs w:val="28"/>
        </w:rPr>
        <w:t>、</w:t>
      </w:r>
      <w:r w:rsidR="005253CA" w:rsidRPr="00474E3C">
        <w:rPr>
          <w:rFonts w:ascii="標楷體" w:eastAsia="標楷體" w:hAnsi="標楷體" w:cs="標楷體" w:hint="eastAsia"/>
          <w:kern w:val="0"/>
          <w:sz w:val="28"/>
          <w:szCs w:val="28"/>
        </w:rPr>
        <w:t>分局室內</w:t>
      </w:r>
      <w:r>
        <w:rPr>
          <w:rFonts w:ascii="標楷體" w:eastAsia="標楷體" w:hAnsi="標楷體" w:cs="標楷體" w:hint="eastAsia"/>
          <w:kern w:val="0"/>
          <w:sz w:val="28"/>
          <w:szCs w:val="28"/>
        </w:rPr>
        <w:t>A4</w:t>
      </w:r>
      <w:r w:rsidR="005253CA" w:rsidRPr="00474E3C">
        <w:rPr>
          <w:rFonts w:ascii="標楷體" w:eastAsia="標楷體" w:hAnsi="標楷體" w:cs="標楷體" w:hint="eastAsia"/>
          <w:kern w:val="0"/>
          <w:sz w:val="28"/>
          <w:szCs w:val="28"/>
        </w:rPr>
        <w:t>、三組</w:t>
      </w:r>
      <w:r>
        <w:rPr>
          <w:rFonts w:ascii="標楷體" w:eastAsia="標楷體" w:hAnsi="標楷體" w:cs="標楷體" w:hint="eastAsia"/>
          <w:kern w:val="0"/>
          <w:sz w:val="28"/>
          <w:szCs w:val="28"/>
        </w:rPr>
        <w:t>A5</w:t>
      </w:r>
      <w:r w:rsidR="005253CA" w:rsidRPr="00474E3C">
        <w:rPr>
          <w:rFonts w:ascii="標楷體" w:eastAsia="標楷體" w:hAnsi="標楷體" w:cs="標楷體" w:hint="eastAsia"/>
          <w:kern w:val="0"/>
          <w:sz w:val="28"/>
          <w:szCs w:val="28"/>
        </w:rPr>
        <w:t>、迴廊、中庭</w:t>
      </w:r>
      <w:r w:rsidR="005253CA" w:rsidRPr="00474E3C">
        <w:rPr>
          <w:rFonts w:ascii="標楷體" w:eastAsia="標楷體" w:hAnsi="標楷體" w:cs="標楷體"/>
          <w:kern w:val="0"/>
          <w:sz w:val="28"/>
          <w:szCs w:val="28"/>
        </w:rPr>
        <w:t>)</w:t>
      </w:r>
      <w:r w:rsidR="005253CA" w:rsidRPr="00474E3C">
        <w:rPr>
          <w:rFonts w:ascii="標楷體" w:eastAsia="標楷體" w:hAnsi="標楷體" w:cs="標楷體" w:hint="eastAsia"/>
          <w:kern w:val="0"/>
          <w:sz w:val="28"/>
          <w:szCs w:val="28"/>
        </w:rPr>
        <w:t>。</w:t>
      </w:r>
    </w:p>
    <w:p w:rsidR="005253CA" w:rsidRPr="00474E3C" w:rsidRDefault="005253CA" w:rsidP="000D121A">
      <w:pPr>
        <w:pStyle w:val="a8"/>
        <w:numPr>
          <w:ilvl w:val="0"/>
          <w:numId w:val="1"/>
        </w:numPr>
        <w:spacing w:before="50" w:after="50" w:line="400" w:lineRule="exact"/>
        <w:ind w:leftChars="0"/>
        <w:jc w:val="both"/>
        <w:rPr>
          <w:rFonts w:ascii="標楷體" w:eastAsia="標楷體" w:hAnsi="標楷體"/>
          <w:kern w:val="0"/>
          <w:sz w:val="28"/>
          <w:szCs w:val="28"/>
        </w:rPr>
      </w:pPr>
      <w:r w:rsidRPr="00474E3C">
        <w:rPr>
          <w:rFonts w:ascii="標楷體" w:eastAsia="標楷體" w:hAnsi="標楷體" w:cs="標楷體" w:hint="eastAsia"/>
          <w:kern w:val="0"/>
          <w:sz w:val="28"/>
          <w:szCs w:val="28"/>
        </w:rPr>
        <w:t>營運範圍面積約</w:t>
      </w:r>
      <w:r w:rsidRPr="00474E3C">
        <w:rPr>
          <w:rFonts w:ascii="標楷體" w:eastAsia="標楷體" w:hAnsi="標楷體" w:cs="標楷體"/>
          <w:kern w:val="0"/>
          <w:sz w:val="28"/>
          <w:szCs w:val="28"/>
        </w:rPr>
        <w:t>385.81</w:t>
      </w:r>
      <w:r w:rsidRPr="00474E3C">
        <w:rPr>
          <w:rFonts w:ascii="標楷體" w:eastAsia="標楷體" w:hAnsi="標楷體" w:cs="標楷體" w:hint="eastAsia"/>
          <w:kern w:val="0"/>
          <w:sz w:val="28"/>
          <w:szCs w:val="28"/>
        </w:rPr>
        <w:t>平方公尺</w:t>
      </w:r>
      <w:r w:rsidRPr="00474E3C">
        <w:rPr>
          <w:rFonts w:ascii="標楷體" w:eastAsia="標楷體" w:hAnsi="標楷體" w:cs="標楷體"/>
          <w:kern w:val="0"/>
          <w:sz w:val="28"/>
          <w:szCs w:val="28"/>
        </w:rPr>
        <w:t>(</w:t>
      </w:r>
      <w:r w:rsidRPr="00474E3C">
        <w:rPr>
          <w:rFonts w:ascii="標楷體" w:eastAsia="標楷體" w:hAnsi="標楷體" w:cs="標楷體" w:hint="eastAsia"/>
          <w:kern w:val="0"/>
          <w:sz w:val="28"/>
          <w:szCs w:val="28"/>
        </w:rPr>
        <w:t>含</w:t>
      </w:r>
      <w:r w:rsidR="00E07B6D" w:rsidRPr="00474E3C">
        <w:rPr>
          <w:rFonts w:ascii="標楷體" w:eastAsia="標楷體" w:hAnsi="標楷體" w:cs="標楷體" w:hint="eastAsia"/>
          <w:kern w:val="0"/>
          <w:sz w:val="28"/>
          <w:szCs w:val="28"/>
        </w:rPr>
        <w:t>戶政</w:t>
      </w:r>
      <w:r w:rsidR="00E07B6D">
        <w:rPr>
          <w:rFonts w:ascii="標楷體" w:eastAsia="標楷體" w:hAnsi="標楷體" w:cs="標楷體" w:hint="eastAsia"/>
          <w:kern w:val="0"/>
          <w:sz w:val="28"/>
          <w:szCs w:val="28"/>
        </w:rPr>
        <w:t>A3、</w:t>
      </w:r>
      <w:r w:rsidRPr="00474E3C">
        <w:rPr>
          <w:rFonts w:ascii="標楷體" w:eastAsia="標楷體" w:hAnsi="標楷體" w:cs="標楷體" w:hint="eastAsia"/>
          <w:kern w:val="0"/>
          <w:sz w:val="28"/>
          <w:szCs w:val="28"/>
        </w:rPr>
        <w:t>分局室內</w:t>
      </w:r>
      <w:r w:rsidR="00E07B6D">
        <w:rPr>
          <w:rFonts w:ascii="標楷體" w:eastAsia="標楷體" w:hAnsi="標楷體" w:cs="標楷體" w:hint="eastAsia"/>
          <w:kern w:val="0"/>
          <w:sz w:val="28"/>
          <w:szCs w:val="28"/>
        </w:rPr>
        <w:t>A4</w:t>
      </w:r>
      <w:r w:rsidRPr="00474E3C">
        <w:rPr>
          <w:rFonts w:ascii="標楷體" w:eastAsia="標楷體" w:hAnsi="標楷體" w:cs="標楷體" w:hint="eastAsia"/>
          <w:kern w:val="0"/>
          <w:sz w:val="28"/>
          <w:szCs w:val="28"/>
        </w:rPr>
        <w:t>、三組</w:t>
      </w:r>
      <w:r w:rsidR="00E07B6D">
        <w:rPr>
          <w:rFonts w:ascii="標楷體" w:eastAsia="標楷體" w:hAnsi="標楷體" w:cs="標楷體" w:hint="eastAsia"/>
          <w:kern w:val="0"/>
          <w:sz w:val="28"/>
          <w:szCs w:val="28"/>
        </w:rPr>
        <w:t>A5</w:t>
      </w:r>
      <w:r w:rsidRPr="00474E3C">
        <w:rPr>
          <w:rFonts w:ascii="標楷體" w:eastAsia="標楷體" w:hAnsi="標楷體" w:cs="標楷體"/>
          <w:kern w:val="0"/>
          <w:sz w:val="28"/>
          <w:szCs w:val="28"/>
        </w:rPr>
        <w:t>)</w:t>
      </w:r>
      <w:r w:rsidRPr="00474E3C">
        <w:rPr>
          <w:rFonts w:ascii="標楷體" w:eastAsia="標楷體" w:hAnsi="標楷體" w:cs="標楷體" w:hint="eastAsia"/>
          <w:kern w:val="0"/>
          <w:sz w:val="28"/>
          <w:szCs w:val="28"/>
        </w:rPr>
        <w:t>。</w:t>
      </w:r>
    </w:p>
    <w:p w:rsidR="005253CA" w:rsidRPr="00474E3C" w:rsidRDefault="005253CA" w:rsidP="000D121A">
      <w:pPr>
        <w:pStyle w:val="a8"/>
        <w:numPr>
          <w:ilvl w:val="0"/>
          <w:numId w:val="1"/>
        </w:numPr>
        <w:spacing w:before="50" w:after="50" w:line="400" w:lineRule="exact"/>
        <w:ind w:leftChars="0"/>
        <w:jc w:val="both"/>
        <w:rPr>
          <w:rFonts w:ascii="標楷體" w:eastAsia="標楷體" w:hAnsi="標楷體"/>
          <w:kern w:val="0"/>
          <w:sz w:val="28"/>
          <w:szCs w:val="28"/>
        </w:rPr>
      </w:pPr>
      <w:r w:rsidRPr="00474E3C">
        <w:rPr>
          <w:rFonts w:ascii="標楷體" w:eastAsia="標楷體" w:hAnsi="標楷體" w:cs="標楷體" w:hint="eastAsia"/>
          <w:kern w:val="0"/>
          <w:sz w:val="28"/>
          <w:szCs w:val="28"/>
        </w:rPr>
        <w:t>代管範圍面積約</w:t>
      </w:r>
      <w:r w:rsidRPr="00474E3C">
        <w:rPr>
          <w:rFonts w:ascii="標楷體" w:eastAsia="標楷體" w:hAnsi="標楷體" w:cs="標楷體"/>
          <w:kern w:val="0"/>
          <w:sz w:val="28"/>
          <w:szCs w:val="28"/>
        </w:rPr>
        <w:t>450.54</w:t>
      </w:r>
      <w:r w:rsidRPr="00474E3C">
        <w:rPr>
          <w:rFonts w:ascii="標楷體" w:eastAsia="標楷體" w:hAnsi="標楷體" w:cs="標楷體" w:hint="eastAsia"/>
          <w:kern w:val="0"/>
          <w:sz w:val="28"/>
          <w:szCs w:val="28"/>
        </w:rPr>
        <w:t>平方公尺</w:t>
      </w:r>
      <w:r w:rsidRPr="00474E3C">
        <w:rPr>
          <w:rFonts w:ascii="標楷體" w:eastAsia="標楷體" w:hAnsi="標楷體" w:cs="標楷體"/>
          <w:kern w:val="0"/>
          <w:sz w:val="28"/>
          <w:szCs w:val="28"/>
        </w:rPr>
        <w:t>(</w:t>
      </w:r>
      <w:r w:rsidRPr="00474E3C">
        <w:rPr>
          <w:rFonts w:ascii="標楷體" w:eastAsia="標楷體" w:hAnsi="標楷體" w:cs="標楷體" w:hint="eastAsia"/>
          <w:kern w:val="0"/>
          <w:sz w:val="28"/>
          <w:szCs w:val="28"/>
        </w:rPr>
        <w:t>含拘留所</w:t>
      </w:r>
      <w:r w:rsidR="00E07B6D">
        <w:rPr>
          <w:rFonts w:ascii="標楷體" w:eastAsia="標楷體" w:hAnsi="標楷體" w:cs="標楷體" w:hint="eastAsia"/>
          <w:kern w:val="0"/>
          <w:sz w:val="28"/>
          <w:szCs w:val="28"/>
        </w:rPr>
        <w:t>A1</w:t>
      </w:r>
      <w:r w:rsidRPr="00474E3C">
        <w:rPr>
          <w:rFonts w:ascii="標楷體" w:eastAsia="標楷體" w:hAnsi="標楷體" w:cs="標楷體" w:hint="eastAsia"/>
          <w:kern w:val="0"/>
          <w:sz w:val="28"/>
          <w:szCs w:val="28"/>
        </w:rPr>
        <w:t>、</w:t>
      </w:r>
      <w:r w:rsidR="00E07B6D">
        <w:rPr>
          <w:rFonts w:ascii="標楷體" w:eastAsia="標楷體" w:hAnsi="標楷體" w:cs="標楷體" w:hint="eastAsia"/>
          <w:kern w:val="0"/>
          <w:sz w:val="28"/>
          <w:szCs w:val="28"/>
        </w:rPr>
        <w:t>分局長室A2、</w:t>
      </w:r>
      <w:r w:rsidR="00474E3C" w:rsidRPr="00474E3C">
        <w:rPr>
          <w:rFonts w:ascii="標楷體" w:eastAsia="標楷體" w:hAnsi="標楷體" w:cs="標楷體" w:hint="eastAsia"/>
          <w:kern w:val="0"/>
          <w:sz w:val="28"/>
          <w:szCs w:val="28"/>
        </w:rPr>
        <w:t>迴廊</w:t>
      </w:r>
      <w:r w:rsidRPr="00474E3C">
        <w:rPr>
          <w:rFonts w:ascii="標楷體" w:eastAsia="標楷體" w:hAnsi="標楷體" w:cs="標楷體" w:hint="eastAsia"/>
          <w:kern w:val="0"/>
          <w:sz w:val="28"/>
          <w:szCs w:val="28"/>
        </w:rPr>
        <w:t>、中庭</w:t>
      </w:r>
      <w:r w:rsidRPr="00474E3C">
        <w:rPr>
          <w:rFonts w:ascii="標楷體" w:eastAsia="標楷體" w:hAnsi="標楷體" w:cs="標楷體"/>
          <w:kern w:val="0"/>
          <w:sz w:val="28"/>
          <w:szCs w:val="28"/>
        </w:rPr>
        <w:t>)</w:t>
      </w:r>
      <w:r w:rsidRPr="00474E3C">
        <w:rPr>
          <w:rFonts w:ascii="標楷體" w:eastAsia="標楷體" w:hAnsi="標楷體" w:cs="標楷體" w:hint="eastAsia"/>
          <w:kern w:val="0"/>
          <w:sz w:val="28"/>
          <w:szCs w:val="28"/>
        </w:rPr>
        <w:t>。</w:t>
      </w:r>
    </w:p>
    <w:p w:rsidR="005253CA" w:rsidRPr="002412B2" w:rsidRDefault="005253CA" w:rsidP="002472BF">
      <w:pPr>
        <w:spacing w:beforeLines="50" w:afterLines="50" w:line="400" w:lineRule="exact"/>
        <w:ind w:leftChars="1" w:left="568" w:hangingChars="202" w:hanging="566"/>
        <w:jc w:val="both"/>
        <w:rPr>
          <w:rFonts w:ascii="標楷體" w:eastAsia="標楷體" w:hAnsi="標楷體"/>
          <w:color w:val="000000"/>
          <w:sz w:val="28"/>
          <w:szCs w:val="28"/>
        </w:rPr>
      </w:pPr>
      <w:r w:rsidRPr="00A85DC8">
        <w:rPr>
          <w:rFonts w:ascii="標楷體" w:eastAsia="標楷體" w:hAnsi="標楷體" w:cs="標楷體" w:hint="eastAsia"/>
          <w:color w:val="000000"/>
          <w:sz w:val="28"/>
          <w:szCs w:val="28"/>
        </w:rPr>
        <w:t>四、出租期限：以</w:t>
      </w:r>
      <w:r w:rsidRPr="00A85DC8">
        <w:rPr>
          <w:rFonts w:ascii="標楷體" w:eastAsia="標楷體" w:hAnsi="標楷體" w:cs="標楷體"/>
          <w:color w:val="000000"/>
          <w:sz w:val="28"/>
          <w:szCs w:val="28"/>
        </w:rPr>
        <w:t>3</w:t>
      </w:r>
      <w:r w:rsidRPr="00A85DC8">
        <w:rPr>
          <w:rFonts w:ascii="標楷體" w:eastAsia="標楷體" w:hAnsi="標楷體" w:cs="標楷體" w:hint="eastAsia"/>
          <w:color w:val="000000"/>
          <w:sz w:val="28"/>
          <w:szCs w:val="28"/>
        </w:rPr>
        <w:t>年為期。</w:t>
      </w:r>
    </w:p>
    <w:p w:rsidR="00CA7977" w:rsidRPr="004645E3" w:rsidRDefault="005253CA" w:rsidP="002472BF">
      <w:pPr>
        <w:spacing w:beforeLines="50" w:afterLines="50" w:line="400" w:lineRule="exact"/>
        <w:jc w:val="both"/>
        <w:rPr>
          <w:rFonts w:ascii="標楷體" w:eastAsia="標楷體" w:hAnsi="標楷體" w:cs="標楷體"/>
          <w:sz w:val="28"/>
          <w:szCs w:val="28"/>
        </w:rPr>
      </w:pPr>
      <w:r>
        <w:rPr>
          <w:rFonts w:ascii="標楷體" w:eastAsia="標楷體" w:hAnsi="標楷體" w:cs="標楷體" w:hint="eastAsia"/>
          <w:sz w:val="28"/>
          <w:szCs w:val="28"/>
        </w:rPr>
        <w:t>五</w:t>
      </w:r>
      <w:r w:rsidR="00CA7977">
        <w:rPr>
          <w:rFonts w:ascii="標楷體" w:eastAsia="標楷體" w:hAnsi="標楷體" w:cs="標楷體" w:hint="eastAsia"/>
          <w:sz w:val="28"/>
          <w:szCs w:val="28"/>
        </w:rPr>
        <w:t>、</w:t>
      </w:r>
      <w:r w:rsidR="00CA7977" w:rsidRPr="004645E3">
        <w:rPr>
          <w:rFonts w:ascii="標楷體" w:eastAsia="標楷體" w:hAnsi="標楷體" w:cs="標楷體" w:hint="eastAsia"/>
          <w:sz w:val="28"/>
          <w:szCs w:val="28"/>
        </w:rPr>
        <w:t>營運</w:t>
      </w:r>
      <w:r w:rsidRPr="004645E3">
        <w:rPr>
          <w:rFonts w:ascii="標楷體" w:eastAsia="標楷體" w:hAnsi="標楷體" w:cs="標楷體" w:hint="eastAsia"/>
          <w:sz w:val="28"/>
          <w:szCs w:val="28"/>
        </w:rPr>
        <w:t>時間：</w:t>
      </w:r>
      <w:r w:rsidR="00CA7977" w:rsidRPr="004645E3">
        <w:rPr>
          <w:rFonts w:ascii="標楷體" w:eastAsia="標楷體" w:hAnsi="標楷體" w:cs="標楷體" w:hint="eastAsia"/>
          <w:sz w:val="28"/>
          <w:szCs w:val="28"/>
        </w:rPr>
        <w:t>簽約日後3年(每週至少</w:t>
      </w:r>
      <w:r w:rsidR="00CA7977" w:rsidRPr="004645E3">
        <w:rPr>
          <w:rFonts w:ascii="標楷體" w:eastAsia="標楷體" w:hAnsi="標楷體" w:cs="標楷體"/>
          <w:sz w:val="28"/>
          <w:szCs w:val="28"/>
        </w:rPr>
        <w:t xml:space="preserve">達40小時，星期六、星期日不得閉館) </w:t>
      </w:r>
    </w:p>
    <w:p w:rsidR="00CA7977" w:rsidRPr="004645E3" w:rsidRDefault="005630B1" w:rsidP="002472BF">
      <w:pPr>
        <w:spacing w:beforeLines="50" w:afterLines="50" w:line="40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sidR="002C41F8" w:rsidRPr="004645E3">
        <w:rPr>
          <w:rFonts w:ascii="標楷體" w:eastAsia="標楷體" w:hAnsi="標楷體" w:cs="標楷體"/>
          <w:sz w:val="28"/>
          <w:szCs w:val="28"/>
        </w:rPr>
        <w:t>如</w:t>
      </w:r>
      <w:r w:rsidR="00CA7977" w:rsidRPr="004645E3">
        <w:rPr>
          <w:rFonts w:ascii="標楷體" w:eastAsia="標楷體" w:hAnsi="標楷體" w:cs="標楷體"/>
          <w:sz w:val="28"/>
          <w:szCs w:val="28"/>
        </w:rPr>
        <w:t>欲變更營業時間或停止對外營業，應報請甲方核定後辦理。</w:t>
      </w:r>
    </w:p>
    <w:p w:rsidR="005253CA" w:rsidRPr="003F2F7F" w:rsidRDefault="005253CA" w:rsidP="002472BF">
      <w:pPr>
        <w:spacing w:beforeLines="50" w:afterLines="50" w:line="400" w:lineRule="exact"/>
        <w:jc w:val="both"/>
        <w:rPr>
          <w:rFonts w:ascii="標楷體" w:eastAsia="標楷體" w:hAnsi="標楷體" w:cs="標楷體"/>
          <w:sz w:val="28"/>
          <w:szCs w:val="28"/>
        </w:rPr>
      </w:pPr>
      <w:r>
        <w:rPr>
          <w:rFonts w:ascii="標楷體" w:eastAsia="標楷體" w:hAnsi="標楷體" w:cs="標楷體" w:hint="eastAsia"/>
          <w:sz w:val="28"/>
          <w:szCs w:val="28"/>
        </w:rPr>
        <w:t>六</w:t>
      </w:r>
      <w:r w:rsidRPr="003F2F7F">
        <w:rPr>
          <w:rFonts w:ascii="標楷體" w:eastAsia="標楷體" w:hAnsi="標楷體" w:cs="標楷體" w:hint="eastAsia"/>
          <w:sz w:val="28"/>
          <w:szCs w:val="28"/>
        </w:rPr>
        <w:t>、月租金：房屋租金及土地租金，每月租金共計</w:t>
      </w:r>
      <w:r>
        <w:rPr>
          <w:rFonts w:ascii="標楷體" w:eastAsia="標楷體" w:hAnsi="標楷體" w:cs="標楷體"/>
          <w:sz w:val="28"/>
          <w:szCs w:val="28"/>
        </w:rPr>
        <w:t>28</w:t>
      </w:r>
      <w:r w:rsidRPr="003F2F7F">
        <w:rPr>
          <w:rFonts w:ascii="標楷體" w:eastAsia="標楷體" w:hAnsi="標楷體" w:cs="標楷體"/>
          <w:sz w:val="28"/>
          <w:szCs w:val="28"/>
        </w:rPr>
        <w:t>,</w:t>
      </w:r>
      <w:r>
        <w:rPr>
          <w:rFonts w:ascii="標楷體" w:eastAsia="標楷體" w:hAnsi="標楷體" w:cs="標楷體"/>
          <w:sz w:val="28"/>
          <w:szCs w:val="28"/>
        </w:rPr>
        <w:t>845</w:t>
      </w:r>
      <w:r>
        <w:rPr>
          <w:rFonts w:ascii="標楷體" w:eastAsia="標楷體" w:hAnsi="標楷體" w:cs="標楷體" w:hint="eastAsia"/>
          <w:sz w:val="28"/>
          <w:szCs w:val="28"/>
        </w:rPr>
        <w:t>元。</w:t>
      </w:r>
      <w:r w:rsidRPr="003F2F7F">
        <w:rPr>
          <w:rFonts w:ascii="標楷體" w:eastAsia="標楷體" w:hAnsi="標楷體" w:cs="標楷體"/>
          <w:sz w:val="28"/>
          <w:szCs w:val="28"/>
        </w:rPr>
        <w:t xml:space="preserve"> </w:t>
      </w:r>
    </w:p>
    <w:p w:rsidR="005253CA" w:rsidRDefault="005253CA" w:rsidP="00354D4C">
      <w:pPr>
        <w:spacing w:line="400" w:lineRule="exact"/>
        <w:jc w:val="both"/>
        <w:rPr>
          <w:rFonts w:ascii="標楷體" w:eastAsia="標楷體" w:hAnsi="標楷體" w:cs="標楷體"/>
          <w:sz w:val="28"/>
          <w:szCs w:val="28"/>
        </w:rPr>
      </w:pPr>
      <w:r>
        <w:rPr>
          <w:rFonts w:ascii="標楷體" w:eastAsia="標楷體" w:hAnsi="標楷體" w:cs="標楷體"/>
          <w:color w:val="000000"/>
          <w:sz w:val="28"/>
          <w:szCs w:val="28"/>
        </w:rPr>
        <w:t xml:space="preserve">  </w:t>
      </w:r>
      <w:r w:rsidR="000F5B12">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 xml:space="preserve"> </w:t>
      </w:r>
      <w:r w:rsidRPr="00942CC7">
        <w:rPr>
          <w:rFonts w:ascii="標楷體" w:eastAsia="標楷體" w:hAnsi="標楷體" w:cs="標楷體" w:hint="eastAsia"/>
          <w:sz w:val="28"/>
          <w:szCs w:val="28"/>
        </w:rPr>
        <w:t>乙方應給付租金每月</w:t>
      </w:r>
      <w:r>
        <w:rPr>
          <w:rFonts w:ascii="標楷體" w:eastAsia="標楷體" w:hAnsi="標楷體" w:cs="標楷體"/>
          <w:sz w:val="28"/>
          <w:szCs w:val="28"/>
        </w:rPr>
        <w:t>28,845</w:t>
      </w:r>
      <w:r w:rsidRPr="00942CC7">
        <w:rPr>
          <w:rFonts w:ascii="標楷體" w:eastAsia="標楷體" w:hAnsi="標楷體" w:cs="標楷體" w:hint="eastAsia"/>
          <w:sz w:val="28"/>
          <w:szCs w:val="28"/>
        </w:rPr>
        <w:t>元整，</w:t>
      </w:r>
      <w:r w:rsidRPr="00942CC7">
        <w:rPr>
          <w:rFonts w:ascii="標楷體" w:eastAsia="標楷體" w:hAnsi="標楷體" w:cs="標楷體"/>
          <w:sz w:val="28"/>
          <w:szCs w:val="28"/>
        </w:rPr>
        <w:t>1</w:t>
      </w:r>
      <w:r w:rsidRPr="00942CC7">
        <w:rPr>
          <w:rFonts w:ascii="標楷體" w:eastAsia="標楷體" w:hAnsi="標楷體" w:cs="標楷體" w:hint="eastAsia"/>
          <w:sz w:val="28"/>
          <w:szCs w:val="28"/>
        </w:rPr>
        <w:t>年繳交一次，合計</w:t>
      </w:r>
      <w:r>
        <w:rPr>
          <w:rFonts w:ascii="標楷體" w:eastAsia="標楷體" w:hAnsi="標楷體" w:cs="標楷體"/>
          <w:sz w:val="28"/>
          <w:szCs w:val="28"/>
        </w:rPr>
        <w:t>34</w:t>
      </w:r>
      <w:r w:rsidRPr="00942CC7">
        <w:rPr>
          <w:rFonts w:ascii="標楷體" w:eastAsia="標楷體" w:hAnsi="標楷體" w:cs="標楷體" w:hint="eastAsia"/>
          <w:sz w:val="28"/>
          <w:szCs w:val="28"/>
        </w:rPr>
        <w:t>萬</w:t>
      </w:r>
      <w:r>
        <w:rPr>
          <w:rFonts w:ascii="標楷體" w:eastAsia="標楷體" w:hAnsi="標楷體" w:cs="標楷體"/>
          <w:sz w:val="28"/>
          <w:szCs w:val="28"/>
        </w:rPr>
        <w:t xml:space="preserve">6,140 </w:t>
      </w:r>
    </w:p>
    <w:p w:rsidR="005253CA" w:rsidRDefault="000F5B12" w:rsidP="00354D4C">
      <w:pPr>
        <w:spacing w:line="40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005253CA" w:rsidRPr="00942CC7">
        <w:rPr>
          <w:rFonts w:ascii="標楷體" w:eastAsia="標楷體" w:hAnsi="標楷體" w:cs="標楷體" w:hint="eastAsia"/>
          <w:sz w:val="28"/>
          <w:szCs w:val="28"/>
        </w:rPr>
        <w:t>元整，第一次應於簽約後</w:t>
      </w:r>
      <w:r w:rsidR="005253CA" w:rsidRPr="00942CC7">
        <w:rPr>
          <w:rFonts w:ascii="標楷體" w:eastAsia="標楷體" w:hAnsi="標楷體" w:cs="標楷體"/>
          <w:sz w:val="28"/>
          <w:szCs w:val="28"/>
        </w:rPr>
        <w:t>15</w:t>
      </w:r>
      <w:r w:rsidR="005253CA" w:rsidRPr="00942CC7">
        <w:rPr>
          <w:rFonts w:ascii="標楷體" w:eastAsia="標楷體" w:hAnsi="標楷體" w:cs="標楷體" w:hint="eastAsia"/>
          <w:sz w:val="28"/>
          <w:szCs w:val="28"/>
        </w:rPr>
        <w:t>日內繳交，</w:t>
      </w:r>
      <w:r w:rsidR="005253CA" w:rsidRPr="005B4AA2">
        <w:rPr>
          <w:rFonts w:ascii="標楷體" w:eastAsia="標楷體" w:hAnsi="標楷體" w:cs="標楷體" w:hint="eastAsia"/>
          <w:sz w:val="28"/>
          <w:szCs w:val="28"/>
        </w:rPr>
        <w:t>爾後於</w:t>
      </w:r>
      <w:r w:rsidR="005253CA" w:rsidRPr="006658CE">
        <w:rPr>
          <w:rFonts w:ascii="標楷體" w:eastAsia="標楷體" w:hAnsi="標楷體" w:cs="標楷體" w:hint="eastAsia"/>
          <w:sz w:val="28"/>
          <w:szCs w:val="28"/>
        </w:rPr>
        <w:t>契約期間每年　月　日</w:t>
      </w:r>
      <w:r w:rsidR="005253CA" w:rsidRPr="00942CC7">
        <w:rPr>
          <w:rFonts w:ascii="標楷體" w:eastAsia="標楷體" w:hAnsi="標楷體" w:cs="標楷體" w:hint="eastAsia"/>
          <w:sz w:val="28"/>
          <w:szCs w:val="28"/>
        </w:rPr>
        <w:t>前全</w:t>
      </w:r>
      <w:r w:rsidR="005253CA">
        <w:rPr>
          <w:rFonts w:ascii="標楷體" w:eastAsia="標楷體" w:hAnsi="標楷體" w:cs="標楷體"/>
          <w:sz w:val="28"/>
          <w:szCs w:val="28"/>
        </w:rPr>
        <w:t xml:space="preserve"> </w:t>
      </w:r>
    </w:p>
    <w:p w:rsidR="005253CA" w:rsidRDefault="000F5B12" w:rsidP="00354D4C">
      <w:pPr>
        <w:spacing w:line="400" w:lineRule="exact"/>
        <w:jc w:val="both"/>
        <w:rPr>
          <w:rFonts w:ascii="標楷體" w:eastAsia="標楷體" w:hAnsi="標楷體"/>
          <w:sz w:val="28"/>
          <w:szCs w:val="28"/>
        </w:rPr>
      </w:pPr>
      <w:r>
        <w:rPr>
          <w:rFonts w:ascii="標楷體" w:eastAsia="標楷體" w:hAnsi="標楷體" w:cs="標楷體"/>
          <w:sz w:val="28"/>
          <w:szCs w:val="28"/>
        </w:rPr>
        <w:t xml:space="preserve">    </w:t>
      </w:r>
      <w:r w:rsidR="005253CA" w:rsidRPr="00942CC7">
        <w:rPr>
          <w:rFonts w:ascii="標楷體" w:eastAsia="標楷體" w:hAnsi="標楷體" w:cs="標楷體" w:hint="eastAsia"/>
          <w:sz w:val="28"/>
          <w:szCs w:val="28"/>
        </w:rPr>
        <w:t>年繳納。</w:t>
      </w:r>
      <w:r w:rsidR="005253CA">
        <w:rPr>
          <w:rFonts w:ascii="標楷體" w:eastAsia="標楷體" w:hAnsi="標楷體" w:cs="標楷體" w:hint="eastAsia"/>
          <w:sz w:val="28"/>
          <w:szCs w:val="28"/>
        </w:rPr>
        <w:t>（</w:t>
      </w:r>
      <w:r w:rsidR="005253CA" w:rsidRPr="006248F4">
        <w:rPr>
          <w:rFonts w:ascii="標楷體" w:eastAsia="標楷體" w:hAnsi="標楷體" w:cs="標楷體" w:hint="eastAsia"/>
          <w:sz w:val="28"/>
          <w:szCs w:val="28"/>
        </w:rPr>
        <w:t>涉及金錢之繳納或履行，若有延宕者，每逾</w:t>
      </w:r>
      <w:r w:rsidR="005253CA" w:rsidRPr="006248F4">
        <w:rPr>
          <w:rFonts w:ascii="標楷體" w:eastAsia="標楷體" w:hAnsi="標楷體" w:cs="標楷體"/>
          <w:sz w:val="28"/>
          <w:szCs w:val="28"/>
        </w:rPr>
        <w:t>1</w:t>
      </w:r>
      <w:r w:rsidR="005253CA">
        <w:rPr>
          <w:rFonts w:ascii="標楷體" w:eastAsia="標楷體" w:hAnsi="標楷體" w:cs="標楷體" w:hint="eastAsia"/>
          <w:sz w:val="28"/>
          <w:szCs w:val="28"/>
        </w:rPr>
        <w:t>日，依每年租賃價</w:t>
      </w:r>
    </w:p>
    <w:p w:rsidR="005253CA" w:rsidRDefault="000F5B12" w:rsidP="00354D4C">
      <w:pPr>
        <w:spacing w:line="400" w:lineRule="exact"/>
        <w:jc w:val="both"/>
        <w:rPr>
          <w:rFonts w:ascii="標楷體" w:eastAsia="標楷體" w:hAnsi="標楷體"/>
          <w:sz w:val="28"/>
          <w:szCs w:val="28"/>
        </w:rPr>
      </w:pPr>
      <w:r>
        <w:rPr>
          <w:rFonts w:ascii="標楷體" w:eastAsia="標楷體" w:hAnsi="標楷體" w:cs="標楷體"/>
          <w:sz w:val="28"/>
          <w:szCs w:val="28"/>
        </w:rPr>
        <w:t xml:space="preserve">    </w:t>
      </w:r>
      <w:r w:rsidR="005253CA">
        <w:rPr>
          <w:rFonts w:ascii="標楷體" w:eastAsia="標楷體" w:hAnsi="標楷體" w:cs="標楷體" w:hint="eastAsia"/>
          <w:sz w:val="28"/>
          <w:szCs w:val="28"/>
        </w:rPr>
        <w:t>金總額千分之一計算逾期違約金予甲方。）</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七</w:t>
      </w:r>
      <w:r w:rsidRPr="003F2F7F">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乙方裝修及借用場地須知</w:t>
      </w:r>
      <w:r w:rsidRPr="003F2F7F">
        <w:rPr>
          <w:rFonts w:ascii="標楷體" w:eastAsia="標楷體" w:hAnsi="標楷體" w:cs="標楷體" w:hint="eastAsia"/>
          <w:color w:val="000000"/>
          <w:sz w:val="28"/>
          <w:szCs w:val="28"/>
        </w:rPr>
        <w:t>：</w:t>
      </w:r>
    </w:p>
    <w:p w:rsidR="005253CA" w:rsidRPr="003F2F7F"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（一）乙方欲增設營業項目，應先提出營運計畫和財務計畫，若</w:t>
      </w:r>
      <w:r w:rsidR="00CA7977">
        <w:rPr>
          <w:rFonts w:ascii="標楷體" w:eastAsia="標楷體" w:hAnsi="標楷體" w:cs="標楷體" w:hint="eastAsia"/>
          <w:color w:val="000000"/>
          <w:sz w:val="28"/>
          <w:szCs w:val="28"/>
        </w:rPr>
        <w:t>必須進行空間裝潢或設備裝置，則另須提出設計圖說，前述各計畫書圖</w:t>
      </w:r>
      <w:r w:rsidRPr="003F2F7F">
        <w:rPr>
          <w:rFonts w:ascii="標楷體" w:eastAsia="標楷體" w:hAnsi="標楷體" w:cs="標楷體" w:hint="eastAsia"/>
          <w:color w:val="000000"/>
          <w:sz w:val="28"/>
          <w:szCs w:val="28"/>
        </w:rPr>
        <w:t>送機關審查通過後，始得辦理。</w:t>
      </w:r>
    </w:p>
    <w:p w:rsidR="005253CA" w:rsidRPr="003F2F7F"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sidRPr="00E53892">
        <w:rPr>
          <w:rFonts w:ascii="標楷體" w:eastAsia="標楷體" w:hAnsi="標楷體" w:cs="標楷體" w:hint="eastAsia"/>
          <w:color w:val="000000"/>
          <w:sz w:val="28"/>
          <w:szCs w:val="28"/>
        </w:rPr>
        <w:t>（二）</w:t>
      </w:r>
      <w:r w:rsidR="00CA7977">
        <w:rPr>
          <w:rFonts w:ascii="標楷體" w:eastAsia="標楷體" w:hAnsi="標楷體" w:cs="標楷體" w:hint="eastAsia"/>
          <w:color w:val="000000"/>
          <w:sz w:val="28"/>
          <w:szCs w:val="28"/>
        </w:rPr>
        <w:t>乙方得就甲方保留供公共使用建物空間、設施及設備等，</w:t>
      </w:r>
      <w:r w:rsidR="00C94574">
        <w:rPr>
          <w:rFonts w:ascii="標楷體" w:eastAsia="標楷體" w:hAnsi="標楷體" w:cs="標楷體" w:hint="eastAsia"/>
          <w:color w:val="000000"/>
          <w:sz w:val="28"/>
          <w:szCs w:val="28"/>
        </w:rPr>
        <w:t>訂定</w:t>
      </w:r>
      <w:r w:rsidRPr="003F2F7F">
        <w:rPr>
          <w:rFonts w:ascii="標楷體" w:eastAsia="標楷體" w:hAnsi="標楷體" w:cs="標楷體" w:hint="eastAsia"/>
          <w:color w:val="000000"/>
          <w:sz w:val="28"/>
          <w:szCs w:val="28"/>
        </w:rPr>
        <w:t>借（使）用管理要點，函報機關備查後，依規定將建物空間、設施及設備提供團體或個人辦理藝文展演相關活動。</w:t>
      </w:r>
    </w:p>
    <w:p w:rsidR="005253CA" w:rsidRPr="003F2F7F"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（三）乙方營業尚需用增加之設備及設施，由乙方自理，並須在不影響結構體及建築物安全原則下，及符合文化資產保存法相關之規範，經甲方同意後辦理。</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八</w:t>
      </w:r>
      <w:r w:rsidRPr="003F2F7F">
        <w:rPr>
          <w:rFonts w:ascii="標楷體" w:eastAsia="標楷體" w:hAnsi="標楷體" w:cs="標楷體" w:hint="eastAsia"/>
          <w:color w:val="000000"/>
          <w:sz w:val="28"/>
          <w:szCs w:val="28"/>
        </w:rPr>
        <w:t>、財產設備：</w:t>
      </w:r>
    </w:p>
    <w:p w:rsidR="005253CA" w:rsidRPr="003F2F7F" w:rsidRDefault="005253CA" w:rsidP="002472BF">
      <w:pPr>
        <w:spacing w:beforeLines="50" w:afterLines="50" w:line="400" w:lineRule="exact"/>
        <w:ind w:leftChars="150" w:left="360"/>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甲方現有之各項動產</w:t>
      </w:r>
      <w:r w:rsidRPr="003F2F7F">
        <w:rPr>
          <w:rFonts w:ascii="標楷體" w:eastAsia="標楷體" w:hAnsi="標楷體" w:cs="標楷體"/>
          <w:color w:val="000000"/>
          <w:sz w:val="28"/>
          <w:szCs w:val="28"/>
        </w:rPr>
        <w:t>(</w:t>
      </w:r>
      <w:r w:rsidRPr="003F2F7F">
        <w:rPr>
          <w:rFonts w:ascii="標楷體" w:eastAsia="標楷體" w:hAnsi="標楷體" w:cs="標楷體" w:hint="eastAsia"/>
          <w:color w:val="000000"/>
          <w:sz w:val="28"/>
          <w:szCs w:val="28"/>
        </w:rPr>
        <w:t>設備</w:t>
      </w:r>
      <w:r w:rsidRPr="003F2F7F">
        <w:rPr>
          <w:rFonts w:ascii="標楷體" w:eastAsia="標楷體" w:hAnsi="標楷體" w:cs="標楷體"/>
          <w:color w:val="000000"/>
          <w:sz w:val="28"/>
          <w:szCs w:val="28"/>
        </w:rPr>
        <w:t>)</w:t>
      </w:r>
      <w:r w:rsidRPr="003F2F7F">
        <w:rPr>
          <w:rFonts w:ascii="標楷體" w:eastAsia="標楷體" w:hAnsi="標楷體" w:cs="標楷體" w:hint="eastAsia"/>
          <w:color w:val="000000"/>
          <w:sz w:val="28"/>
          <w:szCs w:val="28"/>
        </w:rPr>
        <w:t>、不動產</w:t>
      </w:r>
      <w:r w:rsidRPr="003F2F7F">
        <w:rPr>
          <w:rFonts w:ascii="標楷體" w:eastAsia="標楷體" w:hAnsi="標楷體" w:cs="標楷體"/>
          <w:color w:val="000000"/>
          <w:sz w:val="28"/>
          <w:szCs w:val="28"/>
        </w:rPr>
        <w:t>(</w:t>
      </w:r>
      <w:r w:rsidRPr="003F2F7F">
        <w:rPr>
          <w:rFonts w:ascii="標楷體" w:eastAsia="標楷體" w:hAnsi="標楷體" w:cs="標楷體" w:hint="eastAsia"/>
          <w:color w:val="000000"/>
          <w:sz w:val="28"/>
          <w:szCs w:val="28"/>
        </w:rPr>
        <w:t>土地、建物</w:t>
      </w:r>
      <w:r w:rsidRPr="003F2F7F">
        <w:rPr>
          <w:rFonts w:ascii="標楷體" w:eastAsia="標楷體" w:hAnsi="標楷體" w:cs="標楷體"/>
          <w:color w:val="000000"/>
          <w:sz w:val="28"/>
          <w:szCs w:val="28"/>
        </w:rPr>
        <w:t>)</w:t>
      </w:r>
      <w:r w:rsidRPr="003F2F7F">
        <w:rPr>
          <w:rFonts w:ascii="標楷體" w:eastAsia="標楷體" w:hAnsi="標楷體" w:cs="標楷體" w:hint="eastAsia"/>
          <w:color w:val="000000"/>
          <w:sz w:val="28"/>
          <w:szCs w:val="28"/>
        </w:rPr>
        <w:t>，於契約簽定後，雙方應清點列冊，並載明財產、項目、數量、使用狀況，交由乙方保管使用。除因天災或其他不可抗力事由外，其毁損滅失乙方應負賠償責任。甲方得就點交乙方代為管理之財產及物品實施每年一次之盤點。</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九</w:t>
      </w:r>
      <w:r w:rsidRPr="003F2F7F">
        <w:rPr>
          <w:rFonts w:ascii="標楷體" w:eastAsia="標楷體" w:hAnsi="標楷體" w:cs="標楷體" w:hint="eastAsia"/>
          <w:color w:val="000000"/>
          <w:sz w:val="28"/>
          <w:szCs w:val="28"/>
        </w:rPr>
        <w:t>、保證金：</w:t>
      </w:r>
    </w:p>
    <w:p w:rsidR="005253CA" w:rsidRDefault="005253CA" w:rsidP="002472BF">
      <w:pPr>
        <w:spacing w:beforeLines="50" w:afterLines="50" w:line="400" w:lineRule="exact"/>
        <w:ind w:leftChars="150" w:left="360"/>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乙方應於簽約日繳交履約保證金新臺幣</w:t>
      </w:r>
      <w:r w:rsidRPr="003F2F7F">
        <w:rPr>
          <w:rFonts w:ascii="標楷體" w:eastAsia="標楷體" w:hAnsi="標楷體" w:cs="標楷體"/>
          <w:color w:val="000000"/>
          <w:sz w:val="28"/>
          <w:szCs w:val="28"/>
        </w:rPr>
        <w:t>10</w:t>
      </w:r>
      <w:r w:rsidRPr="003F2F7F">
        <w:rPr>
          <w:rFonts w:ascii="標楷體" w:eastAsia="標楷體" w:hAnsi="標楷體" w:cs="標楷體" w:hint="eastAsia"/>
          <w:color w:val="000000"/>
          <w:sz w:val="28"/>
          <w:szCs w:val="28"/>
        </w:rPr>
        <w:t>萬元，以作為本計畫營運及營運期間一切契約責任之履約保證，履約保證之有效期限，應持續至乙方資產返還完成後三個月止。</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十</w:t>
      </w:r>
      <w:r w:rsidRPr="003F2F7F">
        <w:rPr>
          <w:rFonts w:ascii="標楷體" w:eastAsia="標楷體" w:hAnsi="標楷體" w:cs="標楷體" w:hint="eastAsia"/>
          <w:color w:val="000000"/>
          <w:sz w:val="28"/>
          <w:szCs w:val="28"/>
        </w:rPr>
        <w:t>、乙方應負擔事項：</w:t>
      </w:r>
    </w:p>
    <w:p w:rsidR="005253CA" w:rsidRPr="003F2F7F"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（一）乙方應就委託經營標的物投保並維持下列保險後始得營運（保單影本應於投保</w:t>
      </w:r>
      <w:r w:rsidR="00422716">
        <w:rPr>
          <w:rFonts w:ascii="標楷體" w:eastAsia="標楷體" w:hAnsi="標楷體" w:cs="標楷體" w:hint="eastAsia"/>
          <w:color w:val="000000"/>
          <w:sz w:val="28"/>
          <w:szCs w:val="28"/>
        </w:rPr>
        <w:t>日起</w:t>
      </w:r>
      <w:r w:rsidRPr="003F2F7F">
        <w:rPr>
          <w:rFonts w:ascii="標楷體" w:eastAsia="標楷體" w:hAnsi="標楷體" w:cs="標楷體"/>
          <w:color w:val="000000"/>
          <w:sz w:val="28"/>
          <w:szCs w:val="28"/>
        </w:rPr>
        <w:t>7</w:t>
      </w:r>
      <w:r w:rsidRPr="003F2F7F">
        <w:rPr>
          <w:rFonts w:ascii="標楷體" w:eastAsia="標楷體" w:hAnsi="標楷體" w:cs="標楷體" w:hint="eastAsia"/>
          <w:color w:val="000000"/>
          <w:sz w:val="28"/>
          <w:szCs w:val="28"/>
        </w:rPr>
        <w:t>日</w:t>
      </w:r>
      <w:r w:rsidR="00422716">
        <w:rPr>
          <w:rFonts w:ascii="標楷體" w:eastAsia="標楷體" w:hAnsi="標楷體" w:cs="標楷體" w:hint="eastAsia"/>
          <w:color w:val="000000"/>
          <w:sz w:val="28"/>
          <w:szCs w:val="28"/>
        </w:rPr>
        <w:t>曆天</w:t>
      </w:r>
      <w:r w:rsidRPr="003F2F7F">
        <w:rPr>
          <w:rFonts w:ascii="標楷體" w:eastAsia="標楷體" w:hAnsi="標楷體" w:cs="標楷體" w:hint="eastAsia"/>
          <w:color w:val="000000"/>
          <w:sz w:val="28"/>
          <w:szCs w:val="28"/>
        </w:rPr>
        <w:t>內送交甲方備查）</w:t>
      </w:r>
      <w:r w:rsidR="00422716">
        <w:rPr>
          <w:rFonts w:ascii="標楷體" w:eastAsia="標楷體" w:hAnsi="標楷體" w:cs="標楷體" w:hint="eastAsia"/>
          <w:color w:val="000000"/>
          <w:sz w:val="28"/>
          <w:szCs w:val="28"/>
        </w:rPr>
        <w:t>，投保期間須包含本契約之有效期間，投保金額各不得</w:t>
      </w:r>
      <w:r w:rsidR="00956A3F">
        <w:rPr>
          <w:rFonts w:ascii="標楷體" w:eastAsia="標楷體" w:hAnsi="標楷體" w:cs="標楷體" w:hint="eastAsia"/>
          <w:color w:val="000000"/>
          <w:sz w:val="28"/>
          <w:szCs w:val="28"/>
        </w:rPr>
        <w:t>低於新臺幣200萬元整</w:t>
      </w:r>
      <w:r w:rsidRPr="003F2F7F">
        <w:rPr>
          <w:rFonts w:ascii="標楷體" w:eastAsia="標楷體" w:hAnsi="標楷體" w:cs="標楷體" w:hint="eastAsia"/>
          <w:color w:val="000000"/>
          <w:sz w:val="28"/>
          <w:szCs w:val="28"/>
        </w:rPr>
        <w:t>：</w:t>
      </w:r>
    </w:p>
    <w:p w:rsidR="005253CA" w:rsidRPr="003F2F7F" w:rsidRDefault="005253CA" w:rsidP="002472BF">
      <w:pPr>
        <w:spacing w:beforeLines="50" w:afterLines="50" w:line="320" w:lineRule="exact"/>
        <w:jc w:val="both"/>
        <w:rPr>
          <w:rFonts w:ascii="標楷體" w:eastAsia="標楷體" w:hAnsi="標楷體"/>
          <w:color w:val="000000"/>
          <w:sz w:val="28"/>
          <w:szCs w:val="28"/>
        </w:rPr>
      </w:pPr>
      <w:r w:rsidRPr="003F2F7F">
        <w:rPr>
          <w:rFonts w:ascii="標楷體" w:eastAsia="標楷體" w:hAnsi="標楷體" w:cs="標楷體"/>
          <w:color w:val="000000"/>
          <w:sz w:val="28"/>
          <w:szCs w:val="28"/>
        </w:rPr>
        <w:t xml:space="preserve">       1.</w:t>
      </w:r>
      <w:r w:rsidRPr="003F2F7F">
        <w:rPr>
          <w:rFonts w:ascii="標楷體" w:eastAsia="標楷體" w:hAnsi="標楷體" w:cs="標楷體" w:hint="eastAsia"/>
          <w:color w:val="000000"/>
          <w:sz w:val="28"/>
          <w:szCs w:val="28"/>
        </w:rPr>
        <w:t>財產綜合保險。</w:t>
      </w:r>
    </w:p>
    <w:p w:rsidR="005253CA" w:rsidRPr="003F2F7F" w:rsidRDefault="005253CA" w:rsidP="002472BF">
      <w:pPr>
        <w:spacing w:beforeLines="50" w:afterLines="50" w:line="320" w:lineRule="exact"/>
        <w:jc w:val="both"/>
        <w:rPr>
          <w:rFonts w:ascii="標楷體" w:eastAsia="標楷體" w:hAnsi="標楷體"/>
          <w:color w:val="000000"/>
          <w:sz w:val="28"/>
          <w:szCs w:val="28"/>
        </w:rPr>
      </w:pPr>
      <w:r w:rsidRPr="003F2F7F">
        <w:rPr>
          <w:rFonts w:ascii="標楷體" w:eastAsia="標楷體" w:hAnsi="標楷體" w:cs="標楷體"/>
          <w:color w:val="000000"/>
          <w:sz w:val="28"/>
          <w:szCs w:val="28"/>
        </w:rPr>
        <w:t xml:space="preserve">       2.</w:t>
      </w:r>
      <w:r w:rsidRPr="003F2F7F">
        <w:rPr>
          <w:rFonts w:ascii="標楷體" w:eastAsia="標楷體" w:hAnsi="標楷體" w:cs="標楷體" w:hint="eastAsia"/>
          <w:color w:val="000000"/>
          <w:sz w:val="28"/>
          <w:szCs w:val="28"/>
        </w:rPr>
        <w:t>公共意外責任險。</w:t>
      </w:r>
    </w:p>
    <w:p w:rsidR="005253CA" w:rsidRDefault="005253CA" w:rsidP="002472BF">
      <w:pPr>
        <w:spacing w:beforeLines="50" w:afterLines="50" w:line="320" w:lineRule="exact"/>
        <w:jc w:val="both"/>
        <w:rPr>
          <w:rFonts w:ascii="標楷體" w:eastAsia="標楷體" w:hAnsi="標楷體" w:cs="標楷體"/>
          <w:color w:val="000000"/>
          <w:sz w:val="28"/>
          <w:szCs w:val="28"/>
        </w:rPr>
      </w:pPr>
      <w:r w:rsidRPr="003F2F7F">
        <w:rPr>
          <w:rFonts w:ascii="標楷體" w:eastAsia="標楷體" w:hAnsi="標楷體" w:cs="標楷體"/>
          <w:color w:val="000000"/>
          <w:sz w:val="28"/>
          <w:szCs w:val="28"/>
        </w:rPr>
        <w:t xml:space="preserve">       </w:t>
      </w:r>
      <w:r w:rsidRPr="003F2F7F">
        <w:rPr>
          <w:rFonts w:ascii="標楷體" w:eastAsia="標楷體" w:hAnsi="標楷體" w:cs="標楷體" w:hint="eastAsia"/>
          <w:color w:val="000000"/>
          <w:sz w:val="28"/>
          <w:szCs w:val="28"/>
        </w:rPr>
        <w:t>財產保險中就屬甲方資產之部分，受益人應為甲方，其餘受益人則為乙</w:t>
      </w:r>
      <w:r>
        <w:rPr>
          <w:rFonts w:ascii="標楷體" w:eastAsia="標楷體" w:hAnsi="標楷體" w:cs="標楷體"/>
          <w:color w:val="000000"/>
          <w:sz w:val="28"/>
          <w:szCs w:val="28"/>
        </w:rPr>
        <w:t xml:space="preserve">       </w:t>
      </w:r>
    </w:p>
    <w:p w:rsidR="005253CA" w:rsidRPr="003F2F7F" w:rsidRDefault="005253CA" w:rsidP="002472BF">
      <w:pPr>
        <w:spacing w:beforeLines="50" w:afterLines="50" w:line="32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Pr="003F2F7F">
        <w:rPr>
          <w:rFonts w:ascii="標楷體" w:eastAsia="標楷體" w:hAnsi="標楷體" w:cs="標楷體" w:hint="eastAsia"/>
          <w:color w:val="000000"/>
          <w:sz w:val="28"/>
          <w:szCs w:val="28"/>
        </w:rPr>
        <w:t>方。</w:t>
      </w:r>
      <w:r w:rsidRPr="003F2F7F">
        <w:rPr>
          <w:rFonts w:ascii="標楷體" w:eastAsia="標楷體" w:hAnsi="標楷體" w:cs="標楷體"/>
          <w:color w:val="000000"/>
          <w:sz w:val="28"/>
          <w:szCs w:val="28"/>
        </w:rPr>
        <w:t xml:space="preserve"> </w:t>
      </w:r>
    </w:p>
    <w:p w:rsidR="005253CA" w:rsidRPr="003F2F7F"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（二）乙方應負責經營標的物之管理、清潔、保養與日常維護。</w:t>
      </w:r>
    </w:p>
    <w:p w:rsidR="005253CA" w:rsidRPr="003F2F7F"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sidRPr="003F2F7F">
        <w:rPr>
          <w:rFonts w:ascii="標楷體" w:eastAsia="標楷體" w:hAnsi="標楷體" w:cs="標楷體" w:hint="eastAsia"/>
          <w:color w:val="000000"/>
          <w:sz w:val="28"/>
          <w:szCs w:val="28"/>
        </w:rPr>
        <w:t>（三）乙方需自負盈虧，負責管理、維護甲方所交付之委託營運標的物，並應負擔受託營運所衍生之各項稅捐（包括地價稅、房屋稅及營業稅）、規費、維修、行銷、人事及因違反法令應繳納之</w:t>
      </w:r>
      <w:r w:rsidRPr="00684757">
        <w:rPr>
          <w:rFonts w:ascii="標楷體" w:eastAsia="標楷體" w:hAnsi="標楷體" w:cs="標楷體" w:hint="eastAsia"/>
          <w:sz w:val="28"/>
          <w:szCs w:val="28"/>
        </w:rPr>
        <w:t>罰鍰</w:t>
      </w:r>
      <w:r w:rsidRPr="003F2F7F">
        <w:rPr>
          <w:rFonts w:ascii="標楷體" w:eastAsia="標楷體" w:hAnsi="標楷體" w:cs="標楷體" w:hint="eastAsia"/>
          <w:color w:val="000000"/>
          <w:sz w:val="28"/>
          <w:szCs w:val="28"/>
        </w:rPr>
        <w:t>等費用。</w:t>
      </w:r>
      <w:r w:rsidRPr="003F2F7F">
        <w:rPr>
          <w:rFonts w:ascii="標楷體" w:eastAsia="標楷體" w:hAnsi="標楷體" w:cs="標楷體"/>
          <w:color w:val="000000"/>
          <w:sz w:val="28"/>
          <w:szCs w:val="28"/>
        </w:rPr>
        <w:t xml:space="preserve"> </w:t>
      </w:r>
    </w:p>
    <w:p w:rsidR="005253CA" w:rsidRPr="003F2F7F"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四）標的營運範圍內之土地、建築物、設施及相關設備，其衍生之各項清潔、維護、保養、修繕、保管、保險、水電、消防安全、瓦斯、電話、保全及其他所有費用，由廠商自行負擔。但若因館舍硬體老化、天災或不可歸咎於乙方使用管理不當而所產生之房舍、設備損壞，得由甲方協助修繕。</w:t>
      </w:r>
    </w:p>
    <w:p w:rsidR="005253CA" w:rsidRPr="003F2F7F" w:rsidRDefault="005253CA" w:rsidP="002472BF">
      <w:pPr>
        <w:spacing w:beforeLines="50" w:afterLines="50" w:line="400" w:lineRule="exact"/>
        <w:jc w:val="both"/>
        <w:textDirection w:val="lrTbV"/>
        <w:rPr>
          <w:rFonts w:ascii="標楷體" w:eastAsia="標楷體" w:hAnsi="標楷體"/>
          <w:sz w:val="28"/>
          <w:szCs w:val="28"/>
        </w:rPr>
      </w:pPr>
      <w:r w:rsidRPr="003F2F7F">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一</w:t>
      </w:r>
      <w:r w:rsidRPr="003F2F7F">
        <w:rPr>
          <w:rFonts w:ascii="標楷體" w:eastAsia="標楷體" w:hAnsi="標楷體" w:cs="標楷體" w:hint="eastAsia"/>
          <w:color w:val="000000"/>
          <w:sz w:val="28"/>
          <w:szCs w:val="28"/>
        </w:rPr>
        <w:t>、</w:t>
      </w:r>
      <w:r w:rsidRPr="003F2F7F">
        <w:rPr>
          <w:rFonts w:ascii="標楷體" w:eastAsia="標楷體" w:hAnsi="標楷體" w:cs="標楷體" w:hint="eastAsia"/>
          <w:sz w:val="28"/>
          <w:szCs w:val="28"/>
        </w:rPr>
        <w:t>安全監控及管理維護計畫：</w:t>
      </w:r>
    </w:p>
    <w:p w:rsidR="005253CA" w:rsidRPr="003F2F7F" w:rsidRDefault="005253CA" w:rsidP="002472BF">
      <w:pPr>
        <w:spacing w:beforeLines="50" w:afterLines="50" w:line="400" w:lineRule="exact"/>
        <w:ind w:leftChars="143" w:left="1175" w:hangingChars="297" w:hanging="832"/>
        <w:textDirection w:val="lrTbV"/>
        <w:rPr>
          <w:rFonts w:ascii="標楷體" w:eastAsia="標楷體" w:hAnsi="標楷體"/>
          <w:color w:val="000000"/>
          <w:sz w:val="28"/>
          <w:szCs w:val="28"/>
        </w:rPr>
      </w:pPr>
      <w:r w:rsidRPr="003F2F7F">
        <w:rPr>
          <w:rFonts w:ascii="標楷體" w:eastAsia="標楷體" w:hAnsi="標楷體" w:cs="標楷體" w:hint="eastAsia"/>
          <w:color w:val="000000"/>
          <w:sz w:val="28"/>
          <w:szCs w:val="28"/>
        </w:rPr>
        <w:t>（一）管理維護計畫請參照</w:t>
      </w:r>
      <w:r w:rsidRPr="00684757">
        <w:rPr>
          <w:rFonts w:ascii="標楷體" w:eastAsia="標楷體" w:hAnsi="標楷體" w:cs="標楷體" w:hint="eastAsia"/>
          <w:sz w:val="28"/>
          <w:szCs w:val="28"/>
        </w:rPr>
        <w:t>文化資產保存法</w:t>
      </w:r>
      <w:r w:rsidRPr="003F2F7F">
        <w:rPr>
          <w:rFonts w:ascii="標楷體" w:eastAsia="標楷體" w:hAnsi="標楷體" w:cs="標楷體" w:hint="eastAsia"/>
          <w:color w:val="000000"/>
          <w:sz w:val="28"/>
          <w:szCs w:val="28"/>
        </w:rPr>
        <w:t>第</w:t>
      </w:r>
      <w:r>
        <w:rPr>
          <w:rFonts w:ascii="標楷體" w:eastAsia="標楷體" w:hAnsi="標楷體" w:cs="標楷體"/>
          <w:color w:val="000000"/>
          <w:sz w:val="28"/>
          <w:szCs w:val="28"/>
        </w:rPr>
        <w:t>23</w:t>
      </w:r>
      <w:r w:rsidRPr="003F2F7F">
        <w:rPr>
          <w:rFonts w:ascii="標楷體" w:eastAsia="標楷體" w:hAnsi="標楷體" w:cs="標楷體" w:hint="eastAsia"/>
          <w:color w:val="000000"/>
          <w:sz w:val="28"/>
          <w:szCs w:val="28"/>
        </w:rPr>
        <w:t>條及「古蹟管理維護辦法」之規定撰寫</w:t>
      </w:r>
      <w:r>
        <w:rPr>
          <w:rFonts w:ascii="標楷體" w:eastAsia="標楷體" w:hAnsi="標楷體" w:cs="標楷體" w:hint="eastAsia"/>
          <w:color w:val="000000"/>
          <w:sz w:val="28"/>
          <w:szCs w:val="28"/>
        </w:rPr>
        <w:t>，並函報機關備查</w:t>
      </w:r>
      <w:r w:rsidRPr="003F2F7F">
        <w:rPr>
          <w:rFonts w:ascii="標楷體" w:eastAsia="標楷體" w:hAnsi="標楷體" w:cs="標楷體" w:hint="eastAsia"/>
          <w:color w:val="000000"/>
          <w:sz w:val="28"/>
          <w:szCs w:val="28"/>
        </w:rPr>
        <w:t>。</w:t>
      </w:r>
    </w:p>
    <w:p w:rsidR="005253CA" w:rsidRPr="003F2F7F" w:rsidRDefault="005253CA" w:rsidP="002472BF">
      <w:pPr>
        <w:spacing w:beforeLines="50" w:afterLines="50" w:line="400" w:lineRule="exact"/>
        <w:ind w:leftChars="143" w:left="1175" w:hangingChars="297" w:hanging="832"/>
        <w:jc w:val="both"/>
        <w:textDirection w:val="lrTbV"/>
        <w:rPr>
          <w:rFonts w:ascii="標楷體" w:eastAsia="標楷體" w:hAnsi="標楷體"/>
          <w:color w:val="000000"/>
          <w:sz w:val="28"/>
          <w:szCs w:val="28"/>
        </w:rPr>
      </w:pPr>
      <w:r w:rsidRPr="003F2F7F">
        <w:rPr>
          <w:rFonts w:ascii="標楷體" w:eastAsia="標楷體" w:hAnsi="標楷體" w:cs="標楷體" w:hint="eastAsia"/>
          <w:color w:val="000000"/>
          <w:sz w:val="28"/>
          <w:szCs w:val="28"/>
        </w:rPr>
        <w:t>（二）乙方應派員參加各項防災講習及培訓並遴選防火管理人，並統籌規劃、執行防災及消防編組演練。</w:t>
      </w:r>
    </w:p>
    <w:p w:rsidR="005253CA" w:rsidRPr="00E53892" w:rsidRDefault="005253CA" w:rsidP="002472BF">
      <w:pPr>
        <w:spacing w:beforeLines="50" w:afterLines="50" w:line="400" w:lineRule="exact"/>
        <w:ind w:leftChars="143" w:left="1175" w:hangingChars="297" w:hanging="832"/>
        <w:jc w:val="both"/>
        <w:textDirection w:val="lrTbV"/>
        <w:rPr>
          <w:rFonts w:ascii="標楷體" w:eastAsia="標楷體" w:hAnsi="標楷體"/>
          <w:color w:val="000000"/>
          <w:sz w:val="28"/>
          <w:szCs w:val="28"/>
        </w:rPr>
      </w:pPr>
      <w:r w:rsidRPr="003F2F7F">
        <w:rPr>
          <w:rFonts w:ascii="標楷體" w:eastAsia="標楷體" w:hAnsi="標楷體" w:cs="標楷體" w:hint="eastAsia"/>
          <w:color w:val="000000"/>
          <w:sz w:val="28"/>
          <w:szCs w:val="28"/>
        </w:rPr>
        <w:t>（</w:t>
      </w:r>
      <w:r w:rsidRPr="00E53892">
        <w:rPr>
          <w:rFonts w:ascii="標楷體" w:eastAsia="標楷體" w:hAnsi="標楷體" w:cs="標楷體" w:hint="eastAsia"/>
          <w:color w:val="000000"/>
          <w:sz w:val="28"/>
          <w:szCs w:val="28"/>
        </w:rPr>
        <w:t>三）如發生緊急</w:t>
      </w:r>
      <w:r w:rsidRPr="00684757">
        <w:rPr>
          <w:rFonts w:ascii="標楷體" w:eastAsia="標楷體" w:hAnsi="標楷體" w:cs="標楷體" w:hint="eastAsia"/>
          <w:sz w:val="28"/>
          <w:szCs w:val="28"/>
        </w:rPr>
        <w:t>事故</w:t>
      </w:r>
      <w:r w:rsidR="001F10F5">
        <w:rPr>
          <w:rFonts w:ascii="標楷體" w:eastAsia="標楷體" w:hAnsi="標楷體" w:cs="標楷體" w:hint="eastAsia"/>
          <w:color w:val="000000"/>
          <w:sz w:val="28"/>
          <w:szCs w:val="28"/>
        </w:rPr>
        <w:t>或意外，有影響基地範圍內外人員生命財產安全之虞時，乙方</w:t>
      </w:r>
      <w:r w:rsidRPr="00E53892">
        <w:rPr>
          <w:rFonts w:ascii="標楷體" w:eastAsia="標楷體" w:hAnsi="標楷體" w:cs="標楷體" w:hint="eastAsia"/>
          <w:color w:val="000000"/>
          <w:sz w:val="28"/>
          <w:szCs w:val="28"/>
        </w:rPr>
        <w:t>於事故或意外發生後</w:t>
      </w:r>
      <w:r>
        <w:rPr>
          <w:rFonts w:ascii="標楷體" w:eastAsia="標楷體" w:hAnsi="標楷體" w:cs="標楷體" w:hint="eastAsia"/>
          <w:color w:val="000000"/>
          <w:sz w:val="28"/>
          <w:szCs w:val="28"/>
        </w:rPr>
        <w:t>儘速</w:t>
      </w:r>
      <w:r w:rsidRPr="00E53892">
        <w:rPr>
          <w:rFonts w:ascii="標楷體" w:eastAsia="標楷體" w:hAnsi="標楷體" w:cs="標楷體" w:hint="eastAsia"/>
          <w:color w:val="000000"/>
          <w:sz w:val="28"/>
          <w:szCs w:val="28"/>
        </w:rPr>
        <w:t>向甲方報告，如甲方有所指示時，乙方應立即遵照辦理</w:t>
      </w:r>
      <w:r w:rsidRPr="00684757">
        <w:rPr>
          <w:rFonts w:ascii="標楷體" w:eastAsia="標楷體" w:hAnsi="標楷體" w:cs="標楷體" w:hint="eastAsia"/>
          <w:sz w:val="28"/>
          <w:szCs w:val="28"/>
        </w:rPr>
        <w:t>，並為必要之處置。</w:t>
      </w:r>
    </w:p>
    <w:p w:rsidR="005253CA" w:rsidRPr="00E53892" w:rsidRDefault="005253CA" w:rsidP="002472BF">
      <w:pPr>
        <w:spacing w:beforeLines="50" w:afterLines="50" w:line="400" w:lineRule="exact"/>
        <w:ind w:leftChars="143" w:left="1175" w:hangingChars="297" w:hanging="832"/>
        <w:jc w:val="both"/>
        <w:textDirection w:val="lrTbV"/>
        <w:rPr>
          <w:rFonts w:ascii="標楷體" w:eastAsia="標楷體" w:hAnsi="標楷體"/>
          <w:color w:val="000000"/>
          <w:sz w:val="28"/>
          <w:szCs w:val="28"/>
        </w:rPr>
      </w:pPr>
      <w:r w:rsidRPr="00E53892">
        <w:rPr>
          <w:rFonts w:ascii="標楷體" w:eastAsia="標楷體" w:hAnsi="標楷體" w:cs="標楷體" w:hint="eastAsia"/>
          <w:color w:val="000000"/>
          <w:sz w:val="28"/>
          <w:szCs w:val="28"/>
        </w:rPr>
        <w:t>（四）機關得指定人員隨時瞭解廠商使用土地、建築設施、基地上之附屬設施及相關財產物品之狀況，廠商不得拒絕。</w:t>
      </w:r>
    </w:p>
    <w:p w:rsidR="005253CA" w:rsidRPr="00E53892" w:rsidRDefault="005253CA" w:rsidP="002472BF">
      <w:pPr>
        <w:spacing w:beforeLines="50" w:afterLines="50" w:line="400" w:lineRule="exact"/>
        <w:ind w:leftChars="143" w:left="1175" w:hangingChars="297" w:hanging="832"/>
        <w:jc w:val="both"/>
        <w:textDirection w:val="lrTbV"/>
        <w:rPr>
          <w:rFonts w:ascii="標楷體" w:eastAsia="標楷體" w:hAnsi="標楷體"/>
          <w:color w:val="000000"/>
          <w:sz w:val="28"/>
          <w:szCs w:val="28"/>
        </w:rPr>
      </w:pPr>
      <w:r w:rsidRPr="00E53892">
        <w:rPr>
          <w:rFonts w:ascii="標楷體" w:eastAsia="標楷體" w:hAnsi="標楷體" w:cs="標楷體" w:hint="eastAsia"/>
          <w:color w:val="000000"/>
          <w:sz w:val="28"/>
          <w:szCs w:val="28"/>
        </w:rPr>
        <w:t>（五）甲方提供乙方之營業場所，乙方應負安全維護之責任，如遇失竊、財務受損事件，由乙方自行負責，但得報請甲方協同處理。</w:t>
      </w:r>
    </w:p>
    <w:p w:rsidR="005253CA" w:rsidRPr="003F2F7F" w:rsidRDefault="005253CA" w:rsidP="002472BF">
      <w:pPr>
        <w:spacing w:beforeLines="50" w:afterLines="50" w:line="400" w:lineRule="exact"/>
        <w:ind w:left="840" w:hangingChars="300" w:hanging="840"/>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二</w:t>
      </w:r>
      <w:r w:rsidRPr="003F2F7F">
        <w:rPr>
          <w:rFonts w:ascii="標楷體" w:eastAsia="標楷體" w:hAnsi="標楷體" w:cs="標楷體" w:hint="eastAsia"/>
          <w:color w:val="000000"/>
          <w:sz w:val="28"/>
          <w:szCs w:val="28"/>
        </w:rPr>
        <w:t>、乙方如因營運設置管理瑕疵致或因侵</w:t>
      </w:r>
      <w:r w:rsidR="007D4CF9">
        <w:rPr>
          <w:rFonts w:ascii="標楷體" w:eastAsia="標楷體" w:hAnsi="標楷體" w:cs="標楷體" w:hint="eastAsia"/>
          <w:color w:val="000000"/>
          <w:sz w:val="28"/>
          <w:szCs w:val="28"/>
        </w:rPr>
        <w:t>害</w:t>
      </w:r>
      <w:r w:rsidRPr="003F2F7F">
        <w:rPr>
          <w:rFonts w:ascii="標楷體" w:eastAsia="標楷體" w:hAnsi="標楷體" w:cs="標楷體" w:hint="eastAsia"/>
          <w:color w:val="000000"/>
          <w:sz w:val="28"/>
          <w:szCs w:val="28"/>
        </w:rPr>
        <w:t>智慧財產權生損害於第三人時，應由乙方負一切損害責任，如致生損害甲方時亦同。</w:t>
      </w:r>
    </w:p>
    <w:p w:rsidR="005253CA" w:rsidRPr="003F2F7F" w:rsidRDefault="005253CA" w:rsidP="002472BF">
      <w:pPr>
        <w:spacing w:beforeLines="50" w:afterLines="50" w:line="40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十三</w:t>
      </w:r>
      <w:r w:rsidRPr="003F2F7F">
        <w:rPr>
          <w:rFonts w:ascii="標楷體" w:eastAsia="標楷體" w:hAnsi="標楷體" w:cs="標楷體" w:hint="eastAsia"/>
          <w:color w:val="000000"/>
          <w:sz w:val="28"/>
          <w:szCs w:val="28"/>
        </w:rPr>
        <w:t>、乙方於經營標的物張貼廣告時，應先以書面報請甲方同意後，始得為之。甲方得基於政策推行，得請乙方配合張貼廣告，乙方無正當理由不得拒絕。</w:t>
      </w:r>
    </w:p>
    <w:p w:rsidR="005253CA" w:rsidRPr="003F2F7F" w:rsidRDefault="005253CA" w:rsidP="002472BF">
      <w:pPr>
        <w:spacing w:beforeLines="50" w:afterLines="50" w:line="40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十四</w:t>
      </w:r>
      <w:r w:rsidRPr="003F2F7F">
        <w:rPr>
          <w:rFonts w:ascii="標楷體" w:eastAsia="標楷體" w:hAnsi="標楷體" w:cs="標楷體" w:hint="eastAsia"/>
          <w:color w:val="000000"/>
          <w:sz w:val="28"/>
          <w:szCs w:val="28"/>
        </w:rPr>
        <w:t>、乙方無正當理由不得任意停業，須先於三週前以書面經甲方同意，並於一週前公告周知。</w:t>
      </w:r>
    </w:p>
    <w:p w:rsidR="005253CA" w:rsidRPr="003F2F7F" w:rsidRDefault="005253CA" w:rsidP="002472BF">
      <w:pPr>
        <w:spacing w:beforeLines="50" w:afterLines="50" w:line="400" w:lineRule="exact"/>
        <w:ind w:left="812" w:hangingChars="290" w:hanging="812"/>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五</w:t>
      </w:r>
      <w:r w:rsidRPr="003F2F7F">
        <w:rPr>
          <w:rFonts w:ascii="標楷體" w:eastAsia="標楷體" w:hAnsi="標楷體" w:cs="標楷體" w:hint="eastAsia"/>
          <w:color w:val="000000"/>
          <w:sz w:val="28"/>
          <w:szCs w:val="28"/>
        </w:rPr>
        <w:t>、契約期間，乙方如欲終止契約，須於</w:t>
      </w:r>
      <w:r>
        <w:rPr>
          <w:rFonts w:ascii="標楷體" w:eastAsia="標楷體" w:hAnsi="標楷體" w:cs="標楷體"/>
          <w:color w:val="000000"/>
          <w:sz w:val="28"/>
          <w:szCs w:val="28"/>
        </w:rPr>
        <w:t>90</w:t>
      </w:r>
      <w:r w:rsidRPr="003F2F7F">
        <w:rPr>
          <w:rFonts w:ascii="標楷體" w:eastAsia="標楷體" w:hAnsi="標楷體" w:cs="標楷體" w:hint="eastAsia"/>
          <w:color w:val="000000"/>
          <w:sz w:val="28"/>
          <w:szCs w:val="28"/>
        </w:rPr>
        <w:t>天前以書面通知甲方</w:t>
      </w:r>
      <w:r w:rsidR="008D3CD0">
        <w:rPr>
          <w:rFonts w:ascii="標楷體" w:eastAsia="標楷體" w:hAnsi="標楷體" w:cs="標楷體" w:hint="eastAsia"/>
          <w:color w:val="000000"/>
          <w:sz w:val="28"/>
          <w:szCs w:val="28"/>
        </w:rPr>
        <w:t>，</w:t>
      </w:r>
      <w:r w:rsidRPr="003F2F7F">
        <w:rPr>
          <w:rFonts w:ascii="標楷體" w:eastAsia="標楷體" w:hAnsi="標楷體" w:cs="標楷體" w:hint="eastAsia"/>
          <w:color w:val="000000"/>
          <w:sz w:val="28"/>
          <w:szCs w:val="28"/>
        </w:rPr>
        <w:t>乙方違反此規定自行終止契約，甲方除不</w:t>
      </w:r>
      <w:r w:rsidR="008D3CD0">
        <w:rPr>
          <w:rFonts w:ascii="標楷體" w:eastAsia="標楷體" w:hAnsi="標楷體" w:cs="標楷體" w:hint="eastAsia"/>
          <w:color w:val="000000"/>
          <w:sz w:val="28"/>
          <w:szCs w:val="28"/>
        </w:rPr>
        <w:t>發還保證金，並不按比例</w:t>
      </w:r>
      <w:r w:rsidR="008D3CD0" w:rsidRPr="003F2F7F">
        <w:rPr>
          <w:rFonts w:ascii="標楷體" w:eastAsia="標楷體" w:hAnsi="標楷體" w:cs="標楷體" w:hint="eastAsia"/>
          <w:color w:val="000000"/>
          <w:sz w:val="28"/>
          <w:szCs w:val="28"/>
        </w:rPr>
        <w:t>退還</w:t>
      </w:r>
      <w:r w:rsidR="008D3CD0" w:rsidRPr="00684757">
        <w:rPr>
          <w:rFonts w:ascii="標楷體" w:eastAsia="標楷體" w:hAnsi="標楷體" w:cs="標楷體" w:hint="eastAsia"/>
          <w:sz w:val="28"/>
          <w:szCs w:val="28"/>
        </w:rPr>
        <w:t>租金</w:t>
      </w:r>
      <w:r w:rsidRPr="003F2F7F">
        <w:rPr>
          <w:rFonts w:ascii="標楷體" w:eastAsia="標楷體" w:hAnsi="標楷體" w:cs="標楷體" w:hint="eastAsia"/>
          <w:color w:val="000000"/>
          <w:sz w:val="28"/>
          <w:szCs w:val="28"/>
        </w:rPr>
        <w:t>。</w:t>
      </w:r>
    </w:p>
    <w:p w:rsidR="005253CA" w:rsidRPr="003F2F7F" w:rsidRDefault="005253CA" w:rsidP="002472BF">
      <w:pPr>
        <w:spacing w:beforeLines="50" w:afterLines="50" w:line="40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十六</w:t>
      </w:r>
      <w:r w:rsidRPr="003F2F7F">
        <w:rPr>
          <w:rFonts w:ascii="標楷體" w:eastAsia="標楷體" w:hAnsi="標楷體" w:cs="標楷體" w:hint="eastAsia"/>
          <w:color w:val="000000"/>
          <w:sz w:val="28"/>
          <w:szCs w:val="28"/>
        </w:rPr>
        <w:t>、若乙方經營管理內容與本契約不符合，或營運品質經甲方決議應改善</w:t>
      </w:r>
      <w:r w:rsidRPr="00684757">
        <w:rPr>
          <w:rFonts w:ascii="標楷體" w:eastAsia="標楷體" w:hAnsi="標楷體" w:cs="標楷體" w:hint="eastAsia"/>
          <w:sz w:val="28"/>
          <w:szCs w:val="28"/>
        </w:rPr>
        <w:t>，經通知</w:t>
      </w:r>
      <w:r w:rsidR="008D3CD0">
        <w:rPr>
          <w:rFonts w:ascii="標楷體" w:eastAsia="標楷體" w:hAnsi="標楷體" w:cs="標楷體" w:hint="eastAsia"/>
          <w:color w:val="000000"/>
          <w:sz w:val="28"/>
          <w:szCs w:val="28"/>
        </w:rPr>
        <w:t>而遲未改善者，甲方得逕為終止契約並不發還</w:t>
      </w:r>
      <w:r w:rsidRPr="003F2F7F">
        <w:rPr>
          <w:rFonts w:ascii="標楷體" w:eastAsia="標楷體" w:hAnsi="標楷體" w:cs="標楷體" w:hint="eastAsia"/>
          <w:color w:val="000000"/>
          <w:sz w:val="28"/>
          <w:szCs w:val="28"/>
        </w:rPr>
        <w:t>保證金。</w:t>
      </w:r>
    </w:p>
    <w:p w:rsidR="005253CA" w:rsidRPr="003F2F7F" w:rsidRDefault="005253CA" w:rsidP="002472BF">
      <w:pPr>
        <w:spacing w:beforeLines="50" w:afterLines="50" w:line="400" w:lineRule="exact"/>
        <w:ind w:left="784" w:hangingChars="280" w:hanging="784"/>
        <w:jc w:val="both"/>
        <w:rPr>
          <w:rFonts w:ascii="標楷體" w:eastAsia="標楷體" w:hAnsi="標楷體"/>
          <w:color w:val="000000"/>
          <w:sz w:val="28"/>
          <w:szCs w:val="28"/>
        </w:rPr>
      </w:pPr>
      <w:r>
        <w:rPr>
          <w:rFonts w:ascii="標楷體" w:eastAsia="標楷體" w:hAnsi="標楷體" w:cs="標楷體" w:hint="eastAsia"/>
          <w:color w:val="000000"/>
          <w:sz w:val="28"/>
          <w:szCs w:val="28"/>
        </w:rPr>
        <w:t>十七</w:t>
      </w:r>
      <w:r w:rsidRPr="003F2F7F">
        <w:rPr>
          <w:rFonts w:ascii="標楷體" w:eastAsia="標楷體" w:hAnsi="標楷體" w:cs="標楷體" w:hint="eastAsia"/>
          <w:color w:val="000000"/>
          <w:sz w:val="28"/>
          <w:szCs w:val="28"/>
        </w:rPr>
        <w:t>、乙方若擅自將部份空間轉讓、出租或委託他人經營，甲方得逕行終止契約，並</w:t>
      </w:r>
      <w:r w:rsidR="008D3CD0">
        <w:rPr>
          <w:rFonts w:ascii="標楷體" w:eastAsia="標楷體" w:hAnsi="標楷體" w:cs="標楷體" w:hint="eastAsia"/>
          <w:color w:val="000000"/>
          <w:sz w:val="28"/>
          <w:szCs w:val="28"/>
        </w:rPr>
        <w:t>不發還</w:t>
      </w:r>
      <w:r w:rsidRPr="003F2F7F">
        <w:rPr>
          <w:rFonts w:ascii="標楷體" w:eastAsia="標楷體" w:hAnsi="標楷體" w:cs="標楷體" w:hint="eastAsia"/>
          <w:color w:val="000000"/>
          <w:sz w:val="28"/>
          <w:szCs w:val="28"/>
        </w:rPr>
        <w:t>保證金。</w:t>
      </w:r>
      <w:r>
        <w:rPr>
          <w:rFonts w:ascii="標楷體" w:eastAsia="標楷體" w:hAnsi="標楷體" w:cs="標楷體" w:hint="eastAsia"/>
          <w:color w:val="000000"/>
          <w:sz w:val="28"/>
          <w:szCs w:val="28"/>
        </w:rPr>
        <w:t>未經甲方同意，乙方不得私接水電提供其他營業單位使用。</w:t>
      </w:r>
    </w:p>
    <w:p w:rsidR="005253CA" w:rsidRPr="003F2F7F" w:rsidRDefault="005253CA" w:rsidP="002472BF">
      <w:pPr>
        <w:spacing w:beforeLines="50" w:afterLines="50" w:line="400" w:lineRule="exact"/>
        <w:ind w:left="812" w:hangingChars="290" w:hanging="812"/>
        <w:jc w:val="both"/>
        <w:rPr>
          <w:rFonts w:ascii="標楷體" w:eastAsia="標楷體" w:hAnsi="標楷體"/>
          <w:color w:val="000000"/>
          <w:sz w:val="28"/>
          <w:szCs w:val="28"/>
        </w:rPr>
      </w:pPr>
      <w:r>
        <w:rPr>
          <w:rFonts w:ascii="標楷體" w:eastAsia="標楷體" w:hAnsi="標楷體" w:cs="標楷體" w:hint="eastAsia"/>
          <w:color w:val="000000"/>
          <w:sz w:val="28"/>
          <w:szCs w:val="28"/>
        </w:rPr>
        <w:t>十八</w:t>
      </w:r>
      <w:r w:rsidRPr="003F2F7F">
        <w:rPr>
          <w:rFonts w:ascii="標楷體" w:eastAsia="標楷體" w:hAnsi="標楷體" w:cs="標楷體" w:hint="eastAsia"/>
          <w:color w:val="000000"/>
          <w:sz w:val="28"/>
          <w:szCs w:val="28"/>
        </w:rPr>
        <w:t>、契約期間，甲方基於下列事由，得終止契約。惟甲方須於</w:t>
      </w:r>
      <w:r w:rsidRPr="003F2F7F">
        <w:rPr>
          <w:rFonts w:ascii="標楷體" w:eastAsia="標楷體" w:hAnsi="標楷體" w:cs="標楷體"/>
          <w:color w:val="000000"/>
          <w:sz w:val="28"/>
          <w:szCs w:val="28"/>
        </w:rPr>
        <w:t>30</w:t>
      </w:r>
      <w:r w:rsidRPr="003F2F7F">
        <w:rPr>
          <w:rFonts w:ascii="標楷體" w:eastAsia="標楷體" w:hAnsi="標楷體" w:cs="標楷體" w:hint="eastAsia"/>
          <w:color w:val="000000"/>
          <w:sz w:val="28"/>
          <w:szCs w:val="28"/>
        </w:rPr>
        <w:t>日前以書面通知乙方，遇有緊急事故不在此限：</w:t>
      </w:r>
    </w:p>
    <w:p w:rsidR="005253CA" w:rsidRPr="003F2F7F" w:rsidRDefault="005253CA" w:rsidP="002472BF">
      <w:pPr>
        <w:spacing w:beforeLines="50" w:afterLines="50" w:line="320" w:lineRule="exact"/>
        <w:ind w:leftChars="149" w:left="1215" w:hangingChars="306" w:hanging="857"/>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（一）為配合政策需要。</w:t>
      </w:r>
    </w:p>
    <w:p w:rsidR="005253CA" w:rsidRPr="003F2F7F" w:rsidRDefault="005253CA" w:rsidP="002472BF">
      <w:pPr>
        <w:spacing w:beforeLines="50" w:afterLines="50" w:line="320" w:lineRule="exact"/>
        <w:ind w:leftChars="149" w:left="1215" w:hangingChars="306" w:hanging="857"/>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（二）縣有財產用途變更。</w:t>
      </w:r>
    </w:p>
    <w:p w:rsidR="005253CA" w:rsidRPr="003F2F7F" w:rsidRDefault="005253CA" w:rsidP="002472BF">
      <w:pPr>
        <w:spacing w:beforeLines="50" w:afterLines="50" w:line="320" w:lineRule="exact"/>
        <w:ind w:leftChars="149" w:left="1215" w:hangingChars="306" w:hanging="857"/>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（三）委託經營管理之原因消滅者。</w:t>
      </w:r>
    </w:p>
    <w:p w:rsidR="005253CA" w:rsidRPr="003F2F7F" w:rsidRDefault="005253CA" w:rsidP="002472BF">
      <w:pPr>
        <w:spacing w:beforeLines="50" w:afterLines="50" w:line="320" w:lineRule="exact"/>
        <w:ind w:leftChars="149" w:left="1215" w:hangingChars="306" w:hanging="857"/>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（四）法令有變更者。</w:t>
      </w:r>
    </w:p>
    <w:p w:rsidR="005253CA" w:rsidRPr="003F2F7F" w:rsidRDefault="005253CA" w:rsidP="002472BF">
      <w:pPr>
        <w:spacing w:beforeLines="50" w:afterLines="50" w:line="320" w:lineRule="exact"/>
        <w:ind w:leftChars="149" w:left="1215" w:hangingChars="306" w:hanging="857"/>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（五）服務需變更者。</w:t>
      </w:r>
    </w:p>
    <w:p w:rsidR="005253CA" w:rsidRPr="003F2F7F" w:rsidRDefault="005253CA" w:rsidP="002472BF">
      <w:pPr>
        <w:spacing w:beforeLines="50" w:afterLines="50" w:line="320" w:lineRule="exact"/>
        <w:ind w:leftChars="149" w:left="1215" w:hangingChars="306" w:hanging="857"/>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（六）乙方服務態度不佳，不配合甲方指導改善者。</w:t>
      </w:r>
    </w:p>
    <w:p w:rsidR="005253CA" w:rsidRPr="003F2F7F" w:rsidRDefault="005253CA" w:rsidP="002472BF">
      <w:pPr>
        <w:spacing w:beforeLines="50" w:afterLines="50" w:line="320" w:lineRule="exact"/>
        <w:ind w:leftChars="149" w:left="1215" w:hangingChars="306" w:hanging="857"/>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（七）其他不可抗力之相關因素影響契約。</w:t>
      </w:r>
    </w:p>
    <w:p w:rsidR="005253CA" w:rsidRPr="003F2F7F" w:rsidRDefault="005253CA" w:rsidP="002472BF">
      <w:pPr>
        <w:spacing w:beforeLines="50" w:afterLines="50" w:line="40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十九</w:t>
      </w:r>
      <w:r w:rsidRPr="003F2F7F">
        <w:rPr>
          <w:rFonts w:ascii="標楷體" w:eastAsia="標楷體" w:hAnsi="標楷體" w:cs="標楷體" w:hint="eastAsia"/>
          <w:color w:val="000000"/>
          <w:sz w:val="28"/>
          <w:szCs w:val="28"/>
        </w:rPr>
        <w:t>、乙方應於契約</w:t>
      </w:r>
      <w:r w:rsidRPr="00684757">
        <w:rPr>
          <w:rFonts w:ascii="標楷體" w:eastAsia="標楷體" w:hAnsi="標楷體" w:cs="標楷體" w:hint="eastAsia"/>
          <w:sz w:val="28"/>
          <w:szCs w:val="28"/>
        </w:rPr>
        <w:t>期滿或</w:t>
      </w:r>
      <w:r w:rsidRPr="003F2F7F">
        <w:rPr>
          <w:rFonts w:ascii="標楷體" w:eastAsia="標楷體" w:hAnsi="標楷體" w:cs="標楷體" w:hint="eastAsia"/>
          <w:color w:val="000000"/>
          <w:sz w:val="28"/>
          <w:szCs w:val="28"/>
        </w:rPr>
        <w:t>終止後</w:t>
      </w:r>
      <w:r w:rsidRPr="003F2F7F">
        <w:rPr>
          <w:rFonts w:ascii="標楷體" w:eastAsia="標楷體" w:hAnsi="標楷體" w:cs="標楷體"/>
          <w:color w:val="000000"/>
          <w:sz w:val="28"/>
          <w:szCs w:val="28"/>
        </w:rPr>
        <w:t>15</w:t>
      </w:r>
      <w:r w:rsidRPr="003F2F7F">
        <w:rPr>
          <w:rFonts w:ascii="標楷體" w:eastAsia="標楷體" w:hAnsi="標楷體" w:cs="標楷體" w:hint="eastAsia"/>
          <w:color w:val="000000"/>
          <w:sz w:val="28"/>
          <w:szCs w:val="28"/>
        </w:rPr>
        <w:t>日內無條件歸還場地、設備，並遷離自有設備及展示產品，並清掃整理，經甲方派員清點設備無誤並檢查場地合格後交還</w:t>
      </w:r>
      <w:r w:rsidR="008D3CD0">
        <w:rPr>
          <w:rFonts w:ascii="標楷體" w:eastAsia="標楷體" w:hAnsi="標楷體" w:cs="標楷體" w:hint="eastAsia"/>
          <w:color w:val="000000"/>
          <w:sz w:val="28"/>
          <w:szCs w:val="28"/>
        </w:rPr>
        <w:t>。乙方若不遵守，其留置物以拋棄論，甲方得委託第三人代為清理，處理</w:t>
      </w:r>
      <w:r w:rsidRPr="003F2F7F">
        <w:rPr>
          <w:rFonts w:ascii="標楷體" w:eastAsia="標楷體" w:hAnsi="標楷體" w:cs="標楷體" w:hint="eastAsia"/>
          <w:color w:val="000000"/>
          <w:sz w:val="28"/>
          <w:szCs w:val="28"/>
        </w:rPr>
        <w:t>費用</w:t>
      </w:r>
      <w:r w:rsidR="008D3CD0">
        <w:rPr>
          <w:rFonts w:ascii="標楷體" w:eastAsia="標楷體" w:hAnsi="標楷體" w:cs="標楷體" w:hint="eastAsia"/>
          <w:color w:val="000000"/>
          <w:sz w:val="28"/>
          <w:szCs w:val="28"/>
        </w:rPr>
        <w:t>應</w:t>
      </w:r>
      <w:r w:rsidRPr="003F2F7F">
        <w:rPr>
          <w:rFonts w:ascii="標楷體" w:eastAsia="標楷體" w:hAnsi="標楷體" w:cs="標楷體" w:hint="eastAsia"/>
          <w:color w:val="000000"/>
          <w:sz w:val="28"/>
          <w:szCs w:val="28"/>
        </w:rPr>
        <w:t>由保證金</w:t>
      </w:r>
      <w:r w:rsidRPr="00684757">
        <w:rPr>
          <w:rFonts w:ascii="標楷體" w:eastAsia="標楷體" w:hAnsi="標楷體" w:cs="標楷體" w:hint="eastAsia"/>
          <w:sz w:val="28"/>
          <w:szCs w:val="28"/>
        </w:rPr>
        <w:t>扣抵；如有損害情事時，應照價賠償或由保證金扣抵</w:t>
      </w:r>
      <w:r w:rsidR="008D3CD0">
        <w:rPr>
          <w:rFonts w:ascii="標楷體" w:eastAsia="標楷體" w:hAnsi="標楷體" w:cs="標楷體" w:hint="eastAsia"/>
          <w:sz w:val="28"/>
          <w:szCs w:val="28"/>
        </w:rPr>
        <w:t>，不足</w:t>
      </w:r>
      <w:r w:rsidR="007627AB">
        <w:rPr>
          <w:rFonts w:ascii="標楷體" w:eastAsia="標楷體" w:hAnsi="標楷體" w:cs="標楷體" w:hint="eastAsia"/>
          <w:sz w:val="28"/>
          <w:szCs w:val="28"/>
        </w:rPr>
        <w:t>額度並得向乙方追償</w:t>
      </w:r>
      <w:r w:rsidRPr="00684757">
        <w:rPr>
          <w:rFonts w:ascii="標楷體" w:eastAsia="標楷體" w:hAnsi="標楷體" w:cs="標楷體" w:hint="eastAsia"/>
          <w:sz w:val="28"/>
          <w:szCs w:val="28"/>
        </w:rPr>
        <w:t>。</w:t>
      </w:r>
    </w:p>
    <w:p w:rsidR="005253CA" w:rsidRPr="003F2F7F" w:rsidRDefault="005253CA" w:rsidP="002472BF">
      <w:pPr>
        <w:spacing w:beforeLines="50" w:afterLines="50" w:line="400" w:lineRule="exact"/>
        <w:jc w:val="both"/>
        <w:rPr>
          <w:rFonts w:ascii="標楷體" w:eastAsia="標楷體" w:hAnsi="標楷體"/>
          <w:sz w:val="28"/>
          <w:szCs w:val="28"/>
        </w:rPr>
      </w:pPr>
      <w:r>
        <w:rPr>
          <w:rFonts w:ascii="標楷體" w:eastAsia="標楷體" w:hAnsi="標楷體" w:cs="標楷體" w:hint="eastAsia"/>
          <w:sz w:val="28"/>
          <w:szCs w:val="28"/>
        </w:rPr>
        <w:t>二十</w:t>
      </w:r>
      <w:r w:rsidRPr="003F2F7F">
        <w:rPr>
          <w:rFonts w:ascii="標楷體" w:eastAsia="標楷體" w:hAnsi="標楷體" w:cs="標楷體" w:hint="eastAsia"/>
          <w:sz w:val="28"/>
          <w:szCs w:val="28"/>
        </w:rPr>
        <w:t>、</w:t>
      </w:r>
      <w:r>
        <w:rPr>
          <w:rFonts w:ascii="標楷體" w:eastAsia="標楷體" w:hAnsi="標楷體" w:cs="標楷體" w:hint="eastAsia"/>
          <w:sz w:val="28"/>
          <w:szCs w:val="28"/>
        </w:rPr>
        <w:t>評鑑機制與續約</w:t>
      </w:r>
      <w:r w:rsidRPr="003F2F7F">
        <w:rPr>
          <w:rFonts w:ascii="標楷體" w:eastAsia="標楷體" w:hAnsi="標楷體" w:cs="標楷體" w:hint="eastAsia"/>
          <w:sz w:val="28"/>
          <w:szCs w:val="28"/>
        </w:rPr>
        <w:t>：</w:t>
      </w:r>
    </w:p>
    <w:p w:rsidR="005253C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（一）</w:t>
      </w:r>
      <w:r>
        <w:rPr>
          <w:rFonts w:ascii="標楷體" w:eastAsia="標楷體" w:hAnsi="標楷體" w:cs="標楷體" w:hint="eastAsia"/>
          <w:sz w:val="28"/>
          <w:szCs w:val="28"/>
        </w:rPr>
        <w:t>評鑑機制</w:t>
      </w:r>
      <w:r>
        <w:rPr>
          <w:rFonts w:ascii="標楷體" w:eastAsia="標楷體" w:hAnsi="標楷體" w:cs="標楷體"/>
          <w:sz w:val="28"/>
          <w:szCs w:val="28"/>
        </w:rPr>
        <w:t>:</w:t>
      </w:r>
    </w:p>
    <w:p w:rsidR="005253C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1.</w:t>
      </w:r>
      <w:r w:rsidRPr="00684757">
        <w:rPr>
          <w:rFonts w:ascii="標楷體" w:eastAsia="標楷體" w:hAnsi="標楷體" w:cs="標楷體" w:hint="eastAsia"/>
          <w:sz w:val="28"/>
          <w:szCs w:val="28"/>
        </w:rPr>
        <w:t>甲方</w:t>
      </w:r>
      <w:r>
        <w:rPr>
          <w:rFonts w:ascii="標楷體" w:eastAsia="標楷體" w:hAnsi="標楷體" w:cs="標楷體" w:hint="eastAsia"/>
          <w:color w:val="000000"/>
          <w:sz w:val="28"/>
          <w:szCs w:val="28"/>
        </w:rPr>
        <w:t>相關承辦人員得不定期實地檢視與協助辦理相關事宜。</w:t>
      </w:r>
    </w:p>
    <w:p w:rsidR="005253CA"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2.</w:t>
      </w:r>
      <w:r w:rsidRPr="00684757">
        <w:rPr>
          <w:rFonts w:ascii="標楷體" w:eastAsia="標楷體" w:hAnsi="標楷體" w:cs="標楷體" w:hint="eastAsia"/>
          <w:sz w:val="28"/>
          <w:szCs w:val="28"/>
        </w:rPr>
        <w:t>甲方</w:t>
      </w:r>
      <w:r>
        <w:rPr>
          <w:rFonts w:ascii="標楷體" w:eastAsia="標楷體" w:hAnsi="標楷體" w:cs="標楷體" w:hint="eastAsia"/>
          <w:color w:val="000000"/>
          <w:sz w:val="28"/>
          <w:szCs w:val="28"/>
        </w:rPr>
        <w:t>自簽約日起，原則上得邀請由</w:t>
      </w:r>
      <w:r w:rsidRPr="00684757">
        <w:rPr>
          <w:rFonts w:ascii="標楷體" w:eastAsia="標楷體" w:hAnsi="標楷體" w:cs="標楷體" w:hint="eastAsia"/>
          <w:sz w:val="28"/>
          <w:szCs w:val="28"/>
        </w:rPr>
        <w:t>甲方</w:t>
      </w:r>
      <w:r>
        <w:rPr>
          <w:rFonts w:ascii="標楷體" w:eastAsia="標楷體" w:hAnsi="標楷體" w:cs="標楷體" w:hint="eastAsia"/>
          <w:color w:val="000000"/>
          <w:sz w:val="28"/>
          <w:szCs w:val="28"/>
        </w:rPr>
        <w:t>組成之評鑑委員現場評鑑，契</w:t>
      </w:r>
      <w:r>
        <w:rPr>
          <w:rFonts w:ascii="標楷體" w:eastAsia="標楷體" w:hAnsi="標楷體" w:cs="標楷體"/>
          <w:color w:val="000000"/>
          <w:sz w:val="28"/>
          <w:szCs w:val="28"/>
        </w:rPr>
        <w:t xml:space="preserve">  </w:t>
      </w:r>
    </w:p>
    <w:p w:rsidR="005253CA"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約期間</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每年至少一次</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，時間由</w:t>
      </w:r>
      <w:r w:rsidRPr="00684757">
        <w:rPr>
          <w:rFonts w:ascii="標楷體" w:eastAsia="標楷體" w:hAnsi="標楷體" w:cs="標楷體" w:hint="eastAsia"/>
          <w:sz w:val="28"/>
          <w:szCs w:val="28"/>
        </w:rPr>
        <w:t>甲方</w:t>
      </w:r>
      <w:r>
        <w:rPr>
          <w:rFonts w:ascii="標楷體" w:eastAsia="標楷體" w:hAnsi="標楷體" w:cs="標楷體" w:hint="eastAsia"/>
          <w:color w:val="000000"/>
          <w:sz w:val="28"/>
          <w:szCs w:val="28"/>
        </w:rPr>
        <w:t>安排通知，</w:t>
      </w:r>
      <w:r w:rsidRPr="00684757">
        <w:rPr>
          <w:rFonts w:ascii="標楷體" w:eastAsia="標楷體" w:hAnsi="標楷體" w:cs="標楷體" w:hint="eastAsia"/>
          <w:sz w:val="28"/>
          <w:szCs w:val="28"/>
        </w:rPr>
        <w:t>乙方</w:t>
      </w:r>
      <w:r>
        <w:rPr>
          <w:rFonts w:ascii="標楷體" w:eastAsia="標楷體" w:hAnsi="標楷體" w:cs="標楷體" w:hint="eastAsia"/>
          <w:color w:val="000000"/>
          <w:sz w:val="28"/>
          <w:szCs w:val="28"/>
        </w:rPr>
        <w:t>必須配合繳交評</w:t>
      </w:r>
      <w:r>
        <w:rPr>
          <w:rFonts w:ascii="標楷體" w:eastAsia="標楷體" w:hAnsi="標楷體" w:cs="標楷體"/>
          <w:color w:val="000000"/>
          <w:sz w:val="28"/>
          <w:szCs w:val="28"/>
        </w:rPr>
        <w:t xml:space="preserve"> </w:t>
      </w:r>
    </w:p>
    <w:p w:rsidR="005253CA" w:rsidRPr="00060AF2"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鑑所需資料，若有需要</w:t>
      </w:r>
      <w:r w:rsidRPr="00684757">
        <w:rPr>
          <w:rFonts w:ascii="標楷體" w:eastAsia="標楷體" w:hAnsi="標楷體" w:cs="標楷體" w:hint="eastAsia"/>
          <w:sz w:val="28"/>
          <w:szCs w:val="28"/>
        </w:rPr>
        <w:t>甲方</w:t>
      </w:r>
      <w:r>
        <w:rPr>
          <w:rFonts w:ascii="標楷體" w:eastAsia="標楷體" w:hAnsi="標楷體" w:cs="標楷體" w:hint="eastAsia"/>
          <w:color w:val="000000"/>
          <w:sz w:val="28"/>
          <w:szCs w:val="28"/>
        </w:rPr>
        <w:t>得隨時辦理評鑑，</w:t>
      </w:r>
      <w:r w:rsidRPr="00684757">
        <w:rPr>
          <w:rFonts w:ascii="標楷體" w:eastAsia="標楷體" w:hAnsi="標楷體" w:cs="標楷體" w:hint="eastAsia"/>
          <w:sz w:val="28"/>
          <w:szCs w:val="28"/>
        </w:rPr>
        <w:t>乙方</w:t>
      </w:r>
      <w:r>
        <w:rPr>
          <w:rFonts w:ascii="標楷體" w:eastAsia="標楷體" w:hAnsi="標楷體" w:cs="標楷體" w:hint="eastAsia"/>
          <w:color w:val="000000"/>
          <w:sz w:val="28"/>
          <w:szCs w:val="28"/>
        </w:rPr>
        <w:t>須派員說明。</w:t>
      </w:r>
    </w:p>
    <w:p w:rsidR="005253CA"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3.</w:t>
      </w:r>
      <w:r w:rsidRPr="00060AF2">
        <w:rPr>
          <w:rFonts w:ascii="標楷體" w:eastAsia="標楷體" w:hAnsi="標楷體" w:cs="標楷體" w:hint="eastAsia"/>
          <w:color w:val="000000"/>
          <w:sz w:val="28"/>
          <w:szCs w:val="28"/>
        </w:rPr>
        <w:t>營運績效評估項目及標準</w:t>
      </w:r>
      <w:r>
        <w:rPr>
          <w:rFonts w:ascii="標楷體" w:eastAsia="標楷體" w:hAnsi="標楷體" w:cs="標楷體"/>
          <w:color w:val="000000"/>
          <w:sz w:val="28"/>
          <w:szCs w:val="28"/>
        </w:rPr>
        <w:t>:</w:t>
      </w:r>
    </w:p>
    <w:p w:rsidR="005253CA"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Pr="00211C10">
        <w:rPr>
          <w:rFonts w:ascii="標楷體" w:eastAsia="標楷體" w:hAnsi="標楷體" w:cs="標楷體" w:hint="eastAsia"/>
          <w:sz w:val="28"/>
          <w:szCs w:val="28"/>
        </w:rPr>
        <w:t>甲方</w:t>
      </w:r>
      <w:r>
        <w:rPr>
          <w:rFonts w:ascii="標楷體" w:eastAsia="標楷體" w:hAnsi="標楷體" w:cs="標楷體" w:hint="eastAsia"/>
          <w:color w:val="000000"/>
          <w:sz w:val="28"/>
          <w:szCs w:val="28"/>
        </w:rPr>
        <w:t>對</w:t>
      </w:r>
      <w:r w:rsidRPr="00211C10">
        <w:rPr>
          <w:rFonts w:ascii="標楷體" w:eastAsia="標楷體" w:hAnsi="標楷體" w:cs="標楷體" w:hint="eastAsia"/>
          <w:sz w:val="28"/>
          <w:szCs w:val="28"/>
        </w:rPr>
        <w:t>乙方</w:t>
      </w:r>
      <w:r>
        <w:rPr>
          <w:rFonts w:ascii="標楷體" w:eastAsia="標楷體" w:hAnsi="標楷體" w:cs="標楷體" w:hint="eastAsia"/>
          <w:color w:val="000000"/>
          <w:sz w:val="28"/>
          <w:szCs w:val="28"/>
        </w:rPr>
        <w:t>營運管理情形得進行評鑑作業，營運績效由評鑑委員按評</w:t>
      </w:r>
      <w:r>
        <w:rPr>
          <w:rFonts w:ascii="標楷體" w:eastAsia="標楷體" w:hAnsi="標楷體" w:cs="標楷體"/>
          <w:color w:val="000000"/>
          <w:sz w:val="28"/>
          <w:szCs w:val="28"/>
        </w:rPr>
        <w:t xml:space="preserve"> </w:t>
      </w:r>
    </w:p>
    <w:p w:rsidR="005253CA"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鑑項目予以評分，評鑑分數得作為續約與解約之依據，總平均分數</w:t>
      </w:r>
      <w:r>
        <w:rPr>
          <w:rFonts w:ascii="標楷體" w:eastAsia="標楷體" w:hAnsi="標楷體" w:cs="標楷體"/>
          <w:color w:val="000000"/>
          <w:sz w:val="28"/>
          <w:szCs w:val="28"/>
        </w:rPr>
        <w:t xml:space="preserve">80 </w:t>
      </w:r>
    </w:p>
    <w:p w:rsidR="005253C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分以上者為合格，得為續約對象；總平均分數</w:t>
      </w:r>
      <w:r>
        <w:rPr>
          <w:rFonts w:ascii="標楷體" w:eastAsia="標楷體" w:hAnsi="標楷體" w:cs="標楷體"/>
          <w:color w:val="000000"/>
          <w:sz w:val="28"/>
          <w:szCs w:val="28"/>
        </w:rPr>
        <w:t>75</w:t>
      </w:r>
      <w:r>
        <w:rPr>
          <w:rFonts w:ascii="標楷體" w:eastAsia="標楷體" w:hAnsi="標楷體" w:cs="標楷體" w:hint="eastAsia"/>
          <w:color w:val="000000"/>
          <w:sz w:val="28"/>
          <w:szCs w:val="28"/>
        </w:rPr>
        <w:t>以上未達</w:t>
      </w:r>
      <w:r>
        <w:rPr>
          <w:rFonts w:ascii="標楷體" w:eastAsia="標楷體" w:hAnsi="標楷體" w:cs="標楷體"/>
          <w:color w:val="000000"/>
          <w:sz w:val="28"/>
          <w:szCs w:val="28"/>
        </w:rPr>
        <w:t>80</w:t>
      </w:r>
      <w:r>
        <w:rPr>
          <w:rFonts w:ascii="標楷體" w:eastAsia="標楷體" w:hAnsi="標楷體" w:cs="標楷體" w:hint="eastAsia"/>
          <w:color w:val="000000"/>
          <w:sz w:val="28"/>
          <w:szCs w:val="28"/>
        </w:rPr>
        <w:t>分者為</w:t>
      </w:r>
    </w:p>
    <w:p w:rsidR="005253C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不及格，經</w:t>
      </w:r>
      <w:r w:rsidRPr="00211C10">
        <w:rPr>
          <w:rFonts w:ascii="標楷體" w:eastAsia="標楷體" w:hAnsi="標楷體" w:cs="標楷體" w:hint="eastAsia"/>
          <w:sz w:val="28"/>
          <w:szCs w:val="28"/>
        </w:rPr>
        <w:t>甲方</w:t>
      </w:r>
      <w:r>
        <w:rPr>
          <w:rFonts w:ascii="標楷體" w:eastAsia="標楷體" w:hAnsi="標楷體" w:cs="標楷體" w:hint="eastAsia"/>
          <w:color w:val="000000"/>
          <w:sz w:val="28"/>
          <w:szCs w:val="28"/>
        </w:rPr>
        <w:t>通知改正而未改正者，契約期滿不得辦理續約；總平</w:t>
      </w:r>
    </w:p>
    <w:p w:rsidR="005253CA"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均分數未達</w:t>
      </w:r>
      <w:r>
        <w:rPr>
          <w:rFonts w:ascii="標楷體" w:eastAsia="標楷體" w:hAnsi="標楷體" w:cs="標楷體"/>
          <w:color w:val="000000"/>
          <w:sz w:val="28"/>
          <w:szCs w:val="28"/>
        </w:rPr>
        <w:t>75</w:t>
      </w:r>
      <w:r>
        <w:rPr>
          <w:rFonts w:ascii="標楷體" w:eastAsia="標楷體" w:hAnsi="標楷體" w:cs="標楷體" w:hint="eastAsia"/>
          <w:color w:val="000000"/>
          <w:sz w:val="28"/>
          <w:szCs w:val="28"/>
        </w:rPr>
        <w:t>分屬經營管理不善者，</w:t>
      </w:r>
      <w:r w:rsidRPr="009C51DD">
        <w:rPr>
          <w:rFonts w:ascii="標楷體" w:eastAsia="標楷體" w:hAnsi="標楷體" w:cs="標楷體" w:hint="eastAsia"/>
          <w:sz w:val="28"/>
          <w:szCs w:val="28"/>
        </w:rPr>
        <w:t>甲方</w:t>
      </w:r>
      <w:r w:rsidR="007627AB">
        <w:rPr>
          <w:rFonts w:ascii="標楷體" w:eastAsia="標楷體" w:hAnsi="標楷體" w:cs="標楷體" w:hint="eastAsia"/>
          <w:color w:val="000000"/>
          <w:sz w:val="28"/>
          <w:szCs w:val="28"/>
        </w:rPr>
        <w:t>得終止或解除契約，並不</w:t>
      </w:r>
      <w:r>
        <w:rPr>
          <w:rFonts w:ascii="標楷體" w:eastAsia="標楷體" w:hAnsi="標楷體" w:cs="標楷體"/>
          <w:color w:val="000000"/>
          <w:sz w:val="28"/>
          <w:szCs w:val="28"/>
        </w:rPr>
        <w:t xml:space="preserve"> </w:t>
      </w:r>
    </w:p>
    <w:p w:rsidR="005253CA" w:rsidRPr="00416CB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w:t>
      </w:r>
      <w:r w:rsidR="007627AB">
        <w:rPr>
          <w:rFonts w:ascii="標楷體" w:eastAsia="標楷體" w:hAnsi="標楷體" w:cs="標楷體" w:hint="eastAsia"/>
          <w:color w:val="000000"/>
          <w:sz w:val="28"/>
          <w:szCs w:val="28"/>
        </w:rPr>
        <w:t>發還</w:t>
      </w:r>
      <w:r>
        <w:rPr>
          <w:rFonts w:ascii="標楷體" w:eastAsia="標楷體" w:hAnsi="標楷體" w:cs="標楷體" w:hint="eastAsia"/>
          <w:color w:val="000000"/>
          <w:sz w:val="28"/>
          <w:szCs w:val="28"/>
        </w:rPr>
        <w:t>履約保證金。</w:t>
      </w: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3240"/>
      </w:tblGrid>
      <w:tr w:rsidR="005253CA" w:rsidRPr="00060AF2" w:rsidTr="00C16D36">
        <w:tc>
          <w:tcPr>
            <w:tcW w:w="4500" w:type="dxa"/>
          </w:tcPr>
          <w:p w:rsidR="005253CA" w:rsidRPr="00060AF2" w:rsidRDefault="005253CA" w:rsidP="00C16D36">
            <w:pPr>
              <w:spacing w:line="400" w:lineRule="exact"/>
              <w:jc w:val="center"/>
              <w:rPr>
                <w:rFonts w:ascii="標楷體" w:eastAsia="標楷體" w:hAnsi="標楷體"/>
                <w:color w:val="000000"/>
                <w:sz w:val="28"/>
                <w:szCs w:val="28"/>
              </w:rPr>
            </w:pPr>
            <w:r w:rsidRPr="00060AF2">
              <w:rPr>
                <w:rFonts w:ascii="標楷體" w:eastAsia="標楷體" w:hAnsi="標楷體" w:cs="標楷體" w:hint="eastAsia"/>
                <w:color w:val="000000"/>
                <w:sz w:val="28"/>
                <w:szCs w:val="28"/>
              </w:rPr>
              <w:t>評鑑項目</w:t>
            </w:r>
          </w:p>
        </w:tc>
        <w:tc>
          <w:tcPr>
            <w:tcW w:w="3240" w:type="dxa"/>
          </w:tcPr>
          <w:p w:rsidR="005253CA" w:rsidRPr="00060AF2" w:rsidRDefault="005253CA" w:rsidP="00C16D36">
            <w:pPr>
              <w:spacing w:line="400" w:lineRule="exact"/>
              <w:jc w:val="center"/>
              <w:rPr>
                <w:rFonts w:ascii="標楷體" w:eastAsia="標楷體" w:hAnsi="標楷體" w:cs="標楷體"/>
                <w:color w:val="000000"/>
                <w:sz w:val="28"/>
                <w:szCs w:val="28"/>
              </w:rPr>
            </w:pPr>
            <w:r w:rsidRPr="00060AF2">
              <w:rPr>
                <w:rFonts w:ascii="標楷體" w:eastAsia="標楷體" w:hAnsi="標楷體" w:cs="標楷體" w:hint="eastAsia"/>
                <w:color w:val="000000"/>
                <w:sz w:val="28"/>
                <w:szCs w:val="28"/>
              </w:rPr>
              <w:t>總分</w:t>
            </w:r>
            <w:r w:rsidRPr="00060AF2">
              <w:rPr>
                <w:rFonts w:ascii="標楷體" w:eastAsia="標楷體" w:hAnsi="標楷體" w:cs="標楷體"/>
                <w:color w:val="000000"/>
                <w:sz w:val="28"/>
                <w:szCs w:val="28"/>
              </w:rPr>
              <w:t>(100</w:t>
            </w:r>
            <w:r w:rsidRPr="00060AF2">
              <w:rPr>
                <w:rFonts w:ascii="標楷體" w:eastAsia="標楷體" w:hAnsi="標楷體" w:cs="標楷體" w:hint="eastAsia"/>
                <w:color w:val="000000"/>
                <w:sz w:val="28"/>
                <w:szCs w:val="28"/>
              </w:rPr>
              <w:t>％</w:t>
            </w:r>
            <w:r w:rsidRPr="00060AF2">
              <w:rPr>
                <w:rFonts w:ascii="標楷體" w:eastAsia="標楷體" w:hAnsi="標楷體" w:cs="標楷體"/>
                <w:color w:val="000000"/>
                <w:sz w:val="28"/>
                <w:szCs w:val="28"/>
              </w:rPr>
              <w:t>)</w:t>
            </w:r>
          </w:p>
        </w:tc>
      </w:tr>
      <w:tr w:rsidR="005253CA" w:rsidRPr="00060AF2" w:rsidTr="00C16D36">
        <w:tc>
          <w:tcPr>
            <w:tcW w:w="4500" w:type="dxa"/>
          </w:tcPr>
          <w:p w:rsidR="005253CA" w:rsidRPr="00060AF2" w:rsidRDefault="005253CA" w:rsidP="00CE1123">
            <w:pPr>
              <w:spacing w:line="400" w:lineRule="exact"/>
              <w:rPr>
                <w:rFonts w:ascii="標楷體" w:eastAsia="標楷體" w:hAnsi="標楷體"/>
                <w:color w:val="000000"/>
                <w:sz w:val="28"/>
                <w:szCs w:val="28"/>
              </w:rPr>
            </w:pPr>
            <w:r w:rsidRPr="00060AF2">
              <w:rPr>
                <w:rFonts w:ascii="標楷體" w:eastAsia="標楷體" w:hAnsi="標楷體" w:cs="標楷體" w:hint="eastAsia"/>
                <w:color w:val="000000"/>
                <w:sz w:val="28"/>
                <w:szCs w:val="28"/>
              </w:rPr>
              <w:t>營業內容及項目績效</w:t>
            </w:r>
          </w:p>
        </w:tc>
        <w:tc>
          <w:tcPr>
            <w:tcW w:w="3240" w:type="dxa"/>
          </w:tcPr>
          <w:p w:rsidR="005253CA" w:rsidRPr="00060AF2" w:rsidRDefault="005253CA" w:rsidP="00CE1123">
            <w:pPr>
              <w:spacing w:line="400" w:lineRule="exact"/>
              <w:jc w:val="center"/>
              <w:rPr>
                <w:rFonts w:ascii="標楷體" w:eastAsia="標楷體" w:hAnsi="標楷體"/>
                <w:color w:val="000000"/>
                <w:sz w:val="28"/>
                <w:szCs w:val="28"/>
              </w:rPr>
            </w:pPr>
            <w:r>
              <w:rPr>
                <w:rFonts w:ascii="標楷體" w:eastAsia="標楷體" w:hAnsi="標楷體" w:cs="標楷體"/>
                <w:color w:val="000000"/>
                <w:sz w:val="28"/>
                <w:szCs w:val="28"/>
              </w:rPr>
              <w:t>30</w:t>
            </w:r>
            <w:r w:rsidRPr="00060AF2">
              <w:rPr>
                <w:rFonts w:ascii="標楷體" w:eastAsia="標楷體" w:hAnsi="標楷體" w:cs="標楷體" w:hint="eastAsia"/>
                <w:color w:val="000000"/>
                <w:sz w:val="28"/>
                <w:szCs w:val="28"/>
              </w:rPr>
              <w:t>％</w:t>
            </w:r>
          </w:p>
        </w:tc>
      </w:tr>
      <w:tr w:rsidR="005253CA" w:rsidRPr="00060AF2" w:rsidTr="00C16D36">
        <w:tc>
          <w:tcPr>
            <w:tcW w:w="4500" w:type="dxa"/>
          </w:tcPr>
          <w:p w:rsidR="005253CA" w:rsidRPr="00060AF2" w:rsidRDefault="005253CA" w:rsidP="00CE1123">
            <w:pPr>
              <w:spacing w:line="400" w:lineRule="exact"/>
              <w:rPr>
                <w:rFonts w:ascii="標楷體" w:eastAsia="標楷體" w:hAnsi="標楷體"/>
                <w:color w:val="000000"/>
                <w:sz w:val="28"/>
                <w:szCs w:val="28"/>
              </w:rPr>
            </w:pPr>
            <w:r w:rsidRPr="00060AF2">
              <w:rPr>
                <w:rFonts w:ascii="標楷體" w:eastAsia="標楷體" w:hAnsi="標楷體" w:cs="標楷體" w:hint="eastAsia"/>
                <w:color w:val="000000"/>
                <w:sz w:val="28"/>
                <w:szCs w:val="28"/>
              </w:rPr>
              <w:t>設置維護、安全與衛生管理情形</w:t>
            </w:r>
          </w:p>
        </w:tc>
        <w:tc>
          <w:tcPr>
            <w:tcW w:w="3240" w:type="dxa"/>
          </w:tcPr>
          <w:p w:rsidR="005253CA" w:rsidRPr="00060AF2" w:rsidRDefault="005253CA" w:rsidP="00CE1123">
            <w:pPr>
              <w:spacing w:line="400" w:lineRule="exact"/>
              <w:jc w:val="center"/>
              <w:rPr>
                <w:rFonts w:ascii="標楷體" w:eastAsia="標楷體" w:hAnsi="標楷體"/>
                <w:color w:val="000000"/>
                <w:sz w:val="28"/>
                <w:szCs w:val="28"/>
              </w:rPr>
            </w:pPr>
            <w:r>
              <w:rPr>
                <w:rFonts w:ascii="標楷體" w:eastAsia="標楷體" w:hAnsi="標楷體" w:cs="標楷體"/>
                <w:color w:val="000000"/>
                <w:sz w:val="28"/>
                <w:szCs w:val="28"/>
              </w:rPr>
              <w:t>25</w:t>
            </w:r>
            <w:r w:rsidRPr="00060AF2">
              <w:rPr>
                <w:rFonts w:ascii="標楷體" w:eastAsia="標楷體" w:hAnsi="標楷體" w:cs="標楷體" w:hint="eastAsia"/>
                <w:color w:val="000000"/>
                <w:sz w:val="28"/>
                <w:szCs w:val="28"/>
              </w:rPr>
              <w:t>％</w:t>
            </w:r>
          </w:p>
        </w:tc>
      </w:tr>
      <w:tr w:rsidR="005253CA" w:rsidRPr="00060AF2" w:rsidTr="00C16D36">
        <w:tc>
          <w:tcPr>
            <w:tcW w:w="4500" w:type="dxa"/>
          </w:tcPr>
          <w:p w:rsidR="005253CA" w:rsidRPr="00060AF2" w:rsidRDefault="005253CA" w:rsidP="00CE1123">
            <w:pPr>
              <w:spacing w:line="400" w:lineRule="exact"/>
              <w:rPr>
                <w:rFonts w:ascii="標楷體" w:eastAsia="標楷體" w:hAnsi="標楷體"/>
                <w:color w:val="000000"/>
                <w:sz w:val="28"/>
                <w:szCs w:val="28"/>
              </w:rPr>
            </w:pPr>
            <w:r w:rsidRPr="00060AF2">
              <w:rPr>
                <w:rFonts w:ascii="標楷體" w:eastAsia="標楷體" w:hAnsi="標楷體" w:cs="標楷體" w:hint="eastAsia"/>
                <w:color w:val="000000"/>
                <w:sz w:val="28"/>
                <w:szCs w:val="28"/>
              </w:rPr>
              <w:t>對於甲方政策之配合</w:t>
            </w:r>
          </w:p>
        </w:tc>
        <w:tc>
          <w:tcPr>
            <w:tcW w:w="3240" w:type="dxa"/>
          </w:tcPr>
          <w:p w:rsidR="005253CA" w:rsidRPr="00060AF2" w:rsidRDefault="005253CA" w:rsidP="00CE1123">
            <w:pPr>
              <w:spacing w:line="400" w:lineRule="exact"/>
              <w:jc w:val="center"/>
              <w:rPr>
                <w:rFonts w:ascii="標楷體" w:eastAsia="標楷體" w:hAnsi="標楷體"/>
                <w:color w:val="000000"/>
                <w:sz w:val="28"/>
                <w:szCs w:val="28"/>
              </w:rPr>
            </w:pPr>
            <w:r>
              <w:rPr>
                <w:rFonts w:ascii="標楷體" w:eastAsia="標楷體" w:hAnsi="標楷體" w:cs="標楷體"/>
                <w:color w:val="000000"/>
                <w:sz w:val="28"/>
                <w:szCs w:val="28"/>
              </w:rPr>
              <w:t>20</w:t>
            </w:r>
            <w:r w:rsidRPr="00060AF2">
              <w:rPr>
                <w:rFonts w:ascii="標楷體" w:eastAsia="標楷體" w:hAnsi="標楷體" w:cs="標楷體" w:hint="eastAsia"/>
                <w:color w:val="000000"/>
                <w:sz w:val="28"/>
                <w:szCs w:val="28"/>
              </w:rPr>
              <w:t>％</w:t>
            </w:r>
          </w:p>
        </w:tc>
      </w:tr>
      <w:tr w:rsidR="005253CA" w:rsidRPr="00060AF2" w:rsidTr="00C16D36">
        <w:tc>
          <w:tcPr>
            <w:tcW w:w="4500" w:type="dxa"/>
          </w:tcPr>
          <w:p w:rsidR="005253CA" w:rsidRPr="00060AF2" w:rsidRDefault="005253CA" w:rsidP="00CE1123">
            <w:pPr>
              <w:spacing w:line="400" w:lineRule="exact"/>
              <w:rPr>
                <w:rFonts w:ascii="標楷體" w:eastAsia="標楷體" w:hAnsi="標楷體"/>
                <w:color w:val="000000"/>
                <w:sz w:val="28"/>
                <w:szCs w:val="28"/>
              </w:rPr>
            </w:pPr>
            <w:r>
              <w:rPr>
                <w:rFonts w:ascii="標楷體" w:eastAsia="標楷體" w:hAnsi="標楷體" w:cs="標楷體" w:hint="eastAsia"/>
                <w:color w:val="000000"/>
                <w:sz w:val="28"/>
                <w:szCs w:val="28"/>
              </w:rPr>
              <w:t>遊客服務及行銷宣傳績效</w:t>
            </w:r>
          </w:p>
        </w:tc>
        <w:tc>
          <w:tcPr>
            <w:tcW w:w="3240" w:type="dxa"/>
          </w:tcPr>
          <w:p w:rsidR="005253CA" w:rsidRPr="00060AF2" w:rsidRDefault="005253CA" w:rsidP="00CE1123">
            <w:pPr>
              <w:spacing w:line="400" w:lineRule="exact"/>
              <w:jc w:val="center"/>
              <w:rPr>
                <w:rFonts w:ascii="標楷體" w:eastAsia="標楷體" w:hAnsi="標楷體"/>
                <w:color w:val="000000"/>
                <w:sz w:val="28"/>
                <w:szCs w:val="28"/>
              </w:rPr>
            </w:pPr>
            <w:r>
              <w:rPr>
                <w:rFonts w:ascii="標楷體" w:eastAsia="標楷體" w:hAnsi="標楷體" w:cs="標楷體"/>
                <w:color w:val="000000"/>
                <w:sz w:val="28"/>
                <w:szCs w:val="28"/>
              </w:rPr>
              <w:t>15</w:t>
            </w:r>
            <w:r w:rsidRPr="00060AF2">
              <w:rPr>
                <w:rFonts w:ascii="標楷體" w:eastAsia="標楷體" w:hAnsi="標楷體" w:cs="標楷體" w:hint="eastAsia"/>
                <w:color w:val="000000"/>
                <w:sz w:val="28"/>
                <w:szCs w:val="28"/>
              </w:rPr>
              <w:t>％</w:t>
            </w:r>
          </w:p>
        </w:tc>
      </w:tr>
      <w:tr w:rsidR="005253CA" w:rsidRPr="00060AF2" w:rsidTr="00C16D36">
        <w:tc>
          <w:tcPr>
            <w:tcW w:w="4500" w:type="dxa"/>
          </w:tcPr>
          <w:p w:rsidR="005253CA" w:rsidRPr="00060AF2" w:rsidRDefault="005253CA" w:rsidP="00137755">
            <w:pPr>
              <w:spacing w:line="400" w:lineRule="exact"/>
              <w:rPr>
                <w:rFonts w:ascii="標楷體" w:eastAsia="標楷體" w:hAnsi="標楷體"/>
                <w:color w:val="000000"/>
                <w:sz w:val="28"/>
                <w:szCs w:val="28"/>
              </w:rPr>
            </w:pPr>
            <w:r>
              <w:rPr>
                <w:rFonts w:ascii="標楷體" w:eastAsia="標楷體" w:hAnsi="標楷體" w:cs="標楷體" w:hint="eastAsia"/>
                <w:color w:val="000000"/>
                <w:sz w:val="28"/>
                <w:szCs w:val="28"/>
              </w:rPr>
              <w:t>財務健全度</w:t>
            </w:r>
          </w:p>
        </w:tc>
        <w:tc>
          <w:tcPr>
            <w:tcW w:w="3240" w:type="dxa"/>
          </w:tcPr>
          <w:p w:rsidR="005253CA" w:rsidRPr="00060AF2" w:rsidRDefault="005253CA" w:rsidP="00137755">
            <w:pPr>
              <w:spacing w:line="400" w:lineRule="exact"/>
              <w:jc w:val="center"/>
              <w:rPr>
                <w:rFonts w:ascii="標楷體" w:eastAsia="標楷體" w:hAnsi="標楷體"/>
                <w:color w:val="000000"/>
                <w:sz w:val="28"/>
                <w:szCs w:val="28"/>
              </w:rPr>
            </w:pPr>
            <w:r>
              <w:rPr>
                <w:rFonts w:ascii="標楷體" w:eastAsia="標楷體" w:hAnsi="標楷體" w:cs="標楷體"/>
                <w:color w:val="000000"/>
                <w:sz w:val="28"/>
                <w:szCs w:val="28"/>
              </w:rPr>
              <w:t>10</w:t>
            </w:r>
            <w:r w:rsidRPr="00060AF2">
              <w:rPr>
                <w:rFonts w:ascii="標楷體" w:eastAsia="標楷體" w:hAnsi="標楷體" w:cs="標楷體" w:hint="eastAsia"/>
                <w:color w:val="000000"/>
                <w:sz w:val="28"/>
                <w:szCs w:val="28"/>
              </w:rPr>
              <w:t>％</w:t>
            </w:r>
          </w:p>
        </w:tc>
      </w:tr>
    </w:tbl>
    <w:p w:rsidR="005253CA" w:rsidRDefault="005253CA" w:rsidP="002472BF">
      <w:pPr>
        <w:spacing w:beforeLines="50" w:afterLines="50" w:line="400" w:lineRule="exact"/>
        <w:ind w:leftChars="143" w:left="1175" w:hangingChars="297" w:hanging="832"/>
        <w:jc w:val="both"/>
        <w:rPr>
          <w:rFonts w:ascii="標楷體" w:eastAsia="標楷體" w:hAnsi="標楷體" w:cs="標楷體"/>
          <w:sz w:val="28"/>
          <w:szCs w:val="28"/>
        </w:rPr>
      </w:pPr>
      <w:r>
        <w:rPr>
          <w:rFonts w:ascii="標楷體" w:eastAsia="標楷體" w:hAnsi="標楷體" w:cs="標楷體" w:hint="eastAsia"/>
          <w:color w:val="000000"/>
          <w:sz w:val="28"/>
          <w:szCs w:val="28"/>
        </w:rPr>
        <w:t>（二</w:t>
      </w:r>
      <w:r w:rsidRPr="003F2F7F">
        <w:rPr>
          <w:rFonts w:ascii="標楷體" w:eastAsia="標楷體" w:hAnsi="標楷體" w:cs="標楷體" w:hint="eastAsia"/>
          <w:color w:val="000000"/>
          <w:sz w:val="28"/>
          <w:szCs w:val="28"/>
        </w:rPr>
        <w:t>）</w:t>
      </w:r>
      <w:r>
        <w:rPr>
          <w:rFonts w:ascii="標楷體" w:eastAsia="標楷體" w:hAnsi="標楷體" w:cs="標楷體" w:hint="eastAsia"/>
          <w:sz w:val="28"/>
          <w:szCs w:val="28"/>
        </w:rPr>
        <w:t>續約</w:t>
      </w:r>
      <w:r>
        <w:rPr>
          <w:rFonts w:ascii="標楷體" w:eastAsia="標楷體" w:hAnsi="標楷體" w:cs="標楷體"/>
          <w:sz w:val="28"/>
          <w:szCs w:val="28"/>
        </w:rPr>
        <w:t>:</w:t>
      </w:r>
    </w:p>
    <w:p w:rsidR="005253CA"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1.</w:t>
      </w:r>
      <w:r w:rsidRPr="009C51DD">
        <w:rPr>
          <w:rFonts w:ascii="標楷體" w:eastAsia="標楷體" w:hAnsi="標楷體" w:cs="標楷體" w:hint="eastAsia"/>
          <w:sz w:val="28"/>
          <w:szCs w:val="28"/>
        </w:rPr>
        <w:t>乙方</w:t>
      </w:r>
      <w:r>
        <w:rPr>
          <w:rFonts w:ascii="標楷體" w:eastAsia="標楷體" w:hAnsi="標楷體" w:cs="標楷體" w:hint="eastAsia"/>
          <w:color w:val="000000"/>
          <w:sz w:val="28"/>
          <w:szCs w:val="28"/>
        </w:rPr>
        <w:t>如有意續約並</w:t>
      </w:r>
      <w:r w:rsidRPr="00416CBA">
        <w:rPr>
          <w:rFonts w:ascii="標楷體" w:eastAsia="標楷體" w:hAnsi="標楷體" w:cs="標楷體" w:hint="eastAsia"/>
          <w:color w:val="000000"/>
          <w:sz w:val="28"/>
          <w:szCs w:val="28"/>
        </w:rPr>
        <w:t>於出租期間無欠費及重大違約事項者，得於租期屆</w:t>
      </w:r>
      <w:r>
        <w:rPr>
          <w:rFonts w:ascii="標楷體" w:eastAsia="標楷體" w:hAnsi="標楷體" w:cs="標楷體"/>
          <w:color w:val="000000"/>
          <w:sz w:val="28"/>
          <w:szCs w:val="28"/>
        </w:rPr>
        <w:t xml:space="preserve"> </w:t>
      </w:r>
    </w:p>
    <w:p w:rsidR="005253CA" w:rsidRDefault="005253CA" w:rsidP="002472BF">
      <w:pPr>
        <w:spacing w:beforeLines="50" w:afterLines="50" w:line="400" w:lineRule="exact"/>
        <w:ind w:leftChars="143" w:left="1175" w:hangingChars="297" w:hanging="83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Pr="00416CBA">
        <w:rPr>
          <w:rFonts w:ascii="標楷體" w:eastAsia="標楷體" w:hAnsi="標楷體" w:cs="標楷體" w:hint="eastAsia"/>
          <w:color w:val="000000"/>
          <w:sz w:val="28"/>
          <w:szCs w:val="28"/>
        </w:rPr>
        <w:t>滿前</w:t>
      </w:r>
      <w:r>
        <w:rPr>
          <w:rFonts w:ascii="標楷體" w:eastAsia="標楷體" w:hAnsi="標楷體" w:cs="標楷體"/>
          <w:color w:val="000000"/>
          <w:sz w:val="28"/>
          <w:szCs w:val="28"/>
        </w:rPr>
        <w:t>5</w:t>
      </w:r>
      <w:r w:rsidRPr="00416CBA">
        <w:rPr>
          <w:rFonts w:ascii="標楷體" w:eastAsia="標楷體" w:hAnsi="標楷體" w:cs="標楷體" w:hint="eastAsia"/>
          <w:color w:val="000000"/>
          <w:sz w:val="28"/>
          <w:szCs w:val="28"/>
        </w:rPr>
        <w:t>個月，得申請優先續約，應提送執行未來營運計畫書（</w:t>
      </w:r>
      <w:r>
        <w:rPr>
          <w:rFonts w:ascii="標楷體" w:eastAsia="標楷體" w:hAnsi="標楷體" w:cs="標楷體"/>
          <w:color w:val="000000"/>
          <w:sz w:val="28"/>
          <w:szCs w:val="28"/>
        </w:rPr>
        <w:t>3</w:t>
      </w:r>
      <w:r>
        <w:rPr>
          <w:rFonts w:ascii="標楷體" w:eastAsia="標楷體" w:hAnsi="標楷體" w:cs="標楷體" w:hint="eastAsia"/>
          <w:color w:val="000000"/>
          <w:sz w:val="28"/>
          <w:szCs w:val="28"/>
        </w:rPr>
        <w:t>年</w:t>
      </w:r>
      <w:r w:rsidRPr="00416CBA">
        <w:rPr>
          <w:rFonts w:ascii="標楷體" w:eastAsia="標楷體" w:hAnsi="標楷體" w:cs="標楷體" w:hint="eastAsia"/>
          <w:color w:val="000000"/>
          <w:sz w:val="28"/>
          <w:szCs w:val="28"/>
        </w:rPr>
        <w:t>）</w:t>
      </w:r>
      <w:r>
        <w:rPr>
          <w:rFonts w:ascii="標楷體" w:eastAsia="標楷體" w:hAnsi="標楷體" w:cs="標楷體"/>
          <w:color w:val="000000"/>
          <w:sz w:val="28"/>
          <w:szCs w:val="28"/>
        </w:rPr>
        <w:t xml:space="preserve"> </w:t>
      </w:r>
    </w:p>
    <w:p w:rsidR="005253C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w:t>
      </w:r>
      <w:r w:rsidRPr="00416CBA">
        <w:rPr>
          <w:rFonts w:ascii="標楷體" w:eastAsia="標楷體" w:hAnsi="標楷體" w:cs="標楷體" w:hint="eastAsia"/>
          <w:color w:val="000000"/>
          <w:sz w:val="28"/>
          <w:szCs w:val="28"/>
        </w:rPr>
        <w:t>送</w:t>
      </w:r>
      <w:r w:rsidRPr="009C51DD">
        <w:rPr>
          <w:rFonts w:ascii="標楷體" w:eastAsia="標楷體" w:hAnsi="標楷體" w:cs="標楷體" w:hint="eastAsia"/>
          <w:sz w:val="28"/>
          <w:szCs w:val="28"/>
        </w:rPr>
        <w:t>甲方</w:t>
      </w:r>
      <w:r w:rsidRPr="00416CBA">
        <w:rPr>
          <w:rFonts w:ascii="標楷體" w:eastAsia="標楷體" w:hAnsi="標楷體" w:cs="標楷體" w:hint="eastAsia"/>
          <w:color w:val="000000"/>
          <w:sz w:val="28"/>
          <w:szCs w:val="28"/>
        </w:rPr>
        <w:t>審核。</w:t>
      </w:r>
    </w:p>
    <w:p w:rsidR="005253CA" w:rsidRDefault="005253CA" w:rsidP="002472BF">
      <w:pPr>
        <w:spacing w:beforeLines="50" w:afterLines="50" w:line="400" w:lineRule="exact"/>
        <w:ind w:leftChars="143" w:left="1455" w:hangingChars="397" w:hanging="1112"/>
        <w:jc w:val="both"/>
        <w:rPr>
          <w:rFonts w:ascii="標楷體" w:eastAsia="標楷體" w:hAnsi="標楷體"/>
          <w:color w:val="000000"/>
          <w:sz w:val="28"/>
          <w:szCs w:val="28"/>
        </w:rPr>
      </w:pPr>
      <w:r>
        <w:rPr>
          <w:rFonts w:ascii="標楷體" w:eastAsia="標楷體" w:hAnsi="標楷體" w:cs="標楷體"/>
          <w:color w:val="000000"/>
          <w:sz w:val="28"/>
          <w:szCs w:val="28"/>
        </w:rPr>
        <w:t xml:space="preserve">      2.</w:t>
      </w:r>
      <w:r w:rsidRPr="00416CBA">
        <w:rPr>
          <w:rFonts w:ascii="標楷體" w:eastAsia="標楷體" w:hAnsi="標楷體" w:cs="標楷體" w:hint="eastAsia"/>
          <w:color w:val="000000"/>
          <w:sz w:val="28"/>
          <w:szCs w:val="28"/>
        </w:rPr>
        <w:t>達成以下條件者，經</w:t>
      </w:r>
      <w:r w:rsidRPr="009C51DD">
        <w:rPr>
          <w:rFonts w:ascii="標楷體" w:eastAsia="標楷體" w:hAnsi="標楷體" w:cs="標楷體" w:hint="eastAsia"/>
          <w:sz w:val="28"/>
          <w:szCs w:val="28"/>
        </w:rPr>
        <w:t>甲方</w:t>
      </w:r>
      <w:r w:rsidRPr="00416CBA">
        <w:rPr>
          <w:rFonts w:ascii="標楷體" w:eastAsia="標楷體" w:hAnsi="標楷體" w:cs="標楷體" w:hint="eastAsia"/>
          <w:color w:val="000000"/>
          <w:sz w:val="28"/>
          <w:szCs w:val="28"/>
        </w:rPr>
        <w:t>受理審議優良者，</w:t>
      </w:r>
      <w:r w:rsidRPr="009C51DD">
        <w:rPr>
          <w:rFonts w:ascii="標楷體" w:eastAsia="標楷體" w:hAnsi="標楷體" w:cs="標楷體" w:hint="eastAsia"/>
          <w:sz w:val="28"/>
          <w:szCs w:val="28"/>
        </w:rPr>
        <w:t>甲方</w:t>
      </w:r>
      <w:r w:rsidRPr="00416CBA">
        <w:rPr>
          <w:rFonts w:ascii="標楷體" w:eastAsia="標楷體" w:hAnsi="標楷體" w:cs="標楷體" w:hint="eastAsia"/>
          <w:color w:val="000000"/>
          <w:sz w:val="28"/>
          <w:szCs w:val="28"/>
        </w:rPr>
        <w:t>得核准同意</w:t>
      </w:r>
      <w:r w:rsidRPr="009C51DD">
        <w:rPr>
          <w:rFonts w:ascii="標楷體" w:eastAsia="標楷體" w:hAnsi="標楷體" w:cs="標楷體" w:hint="eastAsia"/>
          <w:sz w:val="28"/>
          <w:szCs w:val="28"/>
        </w:rPr>
        <w:t>乙方</w:t>
      </w:r>
      <w:r w:rsidRPr="00416CBA">
        <w:rPr>
          <w:rFonts w:ascii="標楷體" w:eastAsia="標楷體" w:hAnsi="標楷體" w:cs="標楷體" w:hint="eastAsia"/>
          <w:color w:val="000000"/>
          <w:sz w:val="28"/>
          <w:szCs w:val="28"/>
        </w:rPr>
        <w:t>辦理優先訂約一次</w:t>
      </w:r>
      <w:r w:rsidRPr="00416CBA">
        <w:rPr>
          <w:rFonts w:ascii="標楷體" w:eastAsia="標楷體" w:hAnsi="標楷體" w:cs="標楷體"/>
          <w:color w:val="000000"/>
          <w:sz w:val="28"/>
          <w:szCs w:val="28"/>
        </w:rPr>
        <w:t>(</w:t>
      </w:r>
      <w:r w:rsidRPr="00416CBA">
        <w:rPr>
          <w:rFonts w:ascii="標楷體" w:eastAsia="標楷體" w:hAnsi="標楷體" w:cs="標楷體" w:hint="eastAsia"/>
          <w:color w:val="000000"/>
          <w:sz w:val="28"/>
          <w:szCs w:val="28"/>
        </w:rPr>
        <w:t>約期</w:t>
      </w:r>
      <w:r>
        <w:rPr>
          <w:rFonts w:ascii="標楷體" w:eastAsia="標楷體" w:hAnsi="標楷體" w:cs="標楷體"/>
          <w:color w:val="000000"/>
          <w:sz w:val="28"/>
          <w:szCs w:val="28"/>
        </w:rPr>
        <w:t>3</w:t>
      </w:r>
      <w:r w:rsidRPr="00416CBA">
        <w:rPr>
          <w:rFonts w:ascii="標楷體" w:eastAsia="標楷體" w:hAnsi="標楷體" w:cs="標楷體" w:hint="eastAsia"/>
          <w:color w:val="000000"/>
          <w:sz w:val="28"/>
          <w:szCs w:val="28"/>
        </w:rPr>
        <w:t>年</w:t>
      </w:r>
      <w:r w:rsidRPr="00416CBA">
        <w:rPr>
          <w:rFonts w:ascii="標楷體" w:eastAsia="標楷體" w:hAnsi="標楷體" w:cs="標楷體"/>
          <w:color w:val="000000"/>
          <w:sz w:val="28"/>
          <w:szCs w:val="28"/>
        </w:rPr>
        <w:t>)</w:t>
      </w:r>
      <w:r w:rsidRPr="00416CBA">
        <w:rPr>
          <w:rFonts w:ascii="標楷體" w:eastAsia="標楷體" w:hAnsi="標楷體" w:cs="標楷體" w:hint="eastAsia"/>
          <w:color w:val="000000"/>
          <w:sz w:val="28"/>
          <w:szCs w:val="28"/>
        </w:rPr>
        <w:t>，最多可續約</w:t>
      </w:r>
      <w:r>
        <w:rPr>
          <w:rFonts w:ascii="標楷體" w:eastAsia="標楷體" w:hAnsi="標楷體" w:cs="標楷體"/>
          <w:color w:val="000000"/>
          <w:sz w:val="28"/>
          <w:szCs w:val="28"/>
        </w:rPr>
        <w:t>1</w:t>
      </w:r>
      <w:r w:rsidRPr="00416CBA">
        <w:rPr>
          <w:rFonts w:ascii="標楷體" w:eastAsia="標楷體" w:hAnsi="標楷體" w:cs="標楷體" w:hint="eastAsia"/>
          <w:color w:val="000000"/>
          <w:sz w:val="28"/>
          <w:szCs w:val="28"/>
        </w:rPr>
        <w:t>次。</w:t>
      </w:r>
    </w:p>
    <w:p w:rsidR="005253C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(1)</w:t>
      </w:r>
      <w:r w:rsidRPr="00C800D5">
        <w:rPr>
          <w:rFonts w:ascii="標楷體" w:eastAsia="標楷體" w:hAnsi="標楷體" w:cs="標楷體" w:hint="eastAsia"/>
          <w:color w:val="000000"/>
          <w:sz w:val="28"/>
          <w:szCs w:val="28"/>
        </w:rPr>
        <w:t>各項費用繳納無拖欠。</w:t>
      </w:r>
    </w:p>
    <w:p w:rsidR="005253C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(2)</w:t>
      </w:r>
      <w:r w:rsidR="007627AB">
        <w:rPr>
          <w:rFonts w:ascii="標楷體" w:eastAsia="標楷體" w:hAnsi="標楷體" w:cs="標楷體" w:hint="eastAsia"/>
          <w:color w:val="000000"/>
          <w:sz w:val="28"/>
          <w:szCs w:val="28"/>
        </w:rPr>
        <w:t>各年度</w:t>
      </w:r>
      <w:r>
        <w:rPr>
          <w:rFonts w:ascii="標楷體" w:eastAsia="標楷體" w:hAnsi="標楷體" w:cs="標楷體" w:hint="eastAsia"/>
          <w:color w:val="000000"/>
          <w:sz w:val="28"/>
          <w:szCs w:val="28"/>
        </w:rPr>
        <w:t>評鑑</w:t>
      </w:r>
      <w:r w:rsidR="003632E2">
        <w:rPr>
          <w:rFonts w:ascii="標楷體" w:eastAsia="標楷體" w:hAnsi="標楷體" w:cs="標楷體" w:hint="eastAsia"/>
          <w:color w:val="000000"/>
          <w:sz w:val="28"/>
          <w:szCs w:val="28"/>
        </w:rPr>
        <w:t>皆</w:t>
      </w:r>
      <w:r w:rsidRPr="00C800D5">
        <w:rPr>
          <w:rFonts w:ascii="標楷體" w:eastAsia="標楷體" w:hAnsi="標楷體" w:cs="標楷體" w:hint="eastAsia"/>
          <w:color w:val="000000"/>
          <w:sz w:val="28"/>
          <w:szCs w:val="28"/>
        </w:rPr>
        <w:t>達</w:t>
      </w:r>
      <w:r>
        <w:rPr>
          <w:rFonts w:ascii="標楷體" w:eastAsia="標楷體" w:hAnsi="標楷體" w:cs="標楷體"/>
          <w:color w:val="000000"/>
          <w:sz w:val="28"/>
          <w:szCs w:val="28"/>
        </w:rPr>
        <w:t>80</w:t>
      </w:r>
      <w:r w:rsidRPr="00C800D5">
        <w:rPr>
          <w:rFonts w:ascii="標楷體" w:eastAsia="標楷體" w:hAnsi="標楷體" w:cs="標楷體" w:hint="eastAsia"/>
          <w:color w:val="000000"/>
          <w:sz w:val="28"/>
          <w:szCs w:val="28"/>
        </w:rPr>
        <w:t>分以上。</w:t>
      </w:r>
    </w:p>
    <w:p w:rsidR="005253CA" w:rsidRDefault="005253CA" w:rsidP="002472BF">
      <w:pPr>
        <w:spacing w:beforeLines="50" w:afterLines="50" w:line="400" w:lineRule="exact"/>
        <w:ind w:leftChars="143" w:left="1175" w:hangingChars="297" w:hanging="832"/>
        <w:jc w:val="both"/>
        <w:rPr>
          <w:rFonts w:ascii="標楷體" w:eastAsia="標楷體" w:hAnsi="標楷體"/>
          <w:color w:val="000000"/>
          <w:sz w:val="28"/>
          <w:szCs w:val="28"/>
        </w:rPr>
      </w:pPr>
      <w:r>
        <w:rPr>
          <w:rFonts w:ascii="標楷體" w:eastAsia="標楷體" w:hAnsi="標楷體" w:cs="標楷體"/>
          <w:color w:val="000000"/>
          <w:sz w:val="28"/>
          <w:szCs w:val="28"/>
        </w:rPr>
        <w:t xml:space="preserve">       (3)</w:t>
      </w:r>
      <w:r w:rsidRPr="00C800D5">
        <w:rPr>
          <w:rFonts w:ascii="標楷體" w:eastAsia="標楷體" w:hAnsi="標楷體" w:cs="標楷體" w:hint="eastAsia"/>
          <w:color w:val="000000"/>
          <w:sz w:val="28"/>
          <w:szCs w:val="28"/>
        </w:rPr>
        <w:t>未來營運計畫書經</w:t>
      </w:r>
      <w:r w:rsidRPr="00E112F6">
        <w:rPr>
          <w:rFonts w:ascii="標楷體" w:eastAsia="標楷體" w:hAnsi="標楷體" w:cs="標楷體" w:hint="eastAsia"/>
          <w:sz w:val="28"/>
          <w:szCs w:val="28"/>
        </w:rPr>
        <w:t>甲方</w:t>
      </w:r>
      <w:r w:rsidRPr="00C800D5">
        <w:rPr>
          <w:rFonts w:ascii="標楷體" w:eastAsia="標楷體" w:hAnsi="標楷體" w:cs="標楷體" w:hint="eastAsia"/>
          <w:color w:val="000000"/>
          <w:sz w:val="28"/>
          <w:szCs w:val="28"/>
        </w:rPr>
        <w:t>審核通過。</w:t>
      </w:r>
    </w:p>
    <w:p w:rsidR="005253CA" w:rsidRPr="00C800D5" w:rsidRDefault="005253CA" w:rsidP="002472BF">
      <w:pPr>
        <w:spacing w:beforeLines="50" w:afterLines="50" w:line="400" w:lineRule="exact"/>
        <w:ind w:leftChars="143" w:left="1455" w:hangingChars="397" w:hanging="1112"/>
        <w:jc w:val="both"/>
        <w:rPr>
          <w:rFonts w:ascii="標楷體" w:eastAsia="標楷體" w:hAnsi="標楷體"/>
          <w:color w:val="000000"/>
          <w:sz w:val="28"/>
          <w:szCs w:val="28"/>
        </w:rPr>
      </w:pPr>
      <w:r>
        <w:rPr>
          <w:rFonts w:ascii="標楷體" w:eastAsia="標楷體" w:hAnsi="標楷體" w:cs="標楷體"/>
          <w:color w:val="000000"/>
          <w:sz w:val="28"/>
          <w:szCs w:val="28"/>
        </w:rPr>
        <w:t xml:space="preserve">      3.</w:t>
      </w:r>
      <w:r w:rsidRPr="00C800D5">
        <w:rPr>
          <w:rFonts w:ascii="標楷體" w:eastAsia="標楷體" w:hAnsi="標楷體" w:cs="標楷體" w:hint="eastAsia"/>
          <w:color w:val="000000"/>
          <w:sz w:val="28"/>
          <w:szCs w:val="28"/>
        </w:rPr>
        <w:t>若</w:t>
      </w:r>
      <w:r w:rsidRPr="00E112F6">
        <w:rPr>
          <w:rFonts w:ascii="標楷體" w:eastAsia="標楷體" w:hAnsi="標楷體" w:cs="標楷體" w:hint="eastAsia"/>
          <w:sz w:val="28"/>
          <w:szCs w:val="28"/>
        </w:rPr>
        <w:t>乙方</w:t>
      </w:r>
      <w:r w:rsidRPr="00C800D5">
        <w:rPr>
          <w:rFonts w:ascii="標楷體" w:eastAsia="標楷體" w:hAnsi="標楷體" w:cs="標楷體" w:hint="eastAsia"/>
          <w:color w:val="000000"/>
          <w:sz w:val="28"/>
          <w:szCs w:val="28"/>
        </w:rPr>
        <w:t>於出租期間屆滿</w:t>
      </w:r>
      <w:r>
        <w:rPr>
          <w:rFonts w:ascii="標楷體" w:eastAsia="標楷體" w:hAnsi="標楷體" w:cs="標楷體"/>
          <w:color w:val="000000"/>
          <w:sz w:val="28"/>
          <w:szCs w:val="28"/>
        </w:rPr>
        <w:t>5</w:t>
      </w:r>
      <w:r w:rsidRPr="00C800D5">
        <w:rPr>
          <w:rFonts w:ascii="標楷體" w:eastAsia="標楷體" w:hAnsi="標楷體" w:cs="標楷體" w:hint="eastAsia"/>
          <w:color w:val="000000"/>
          <w:sz w:val="28"/>
          <w:szCs w:val="28"/>
        </w:rPr>
        <w:t>個月前，未向</w:t>
      </w:r>
      <w:r w:rsidRPr="00E112F6">
        <w:rPr>
          <w:rFonts w:ascii="標楷體" w:eastAsia="標楷體" w:hAnsi="標楷體" w:cs="標楷體" w:hint="eastAsia"/>
          <w:sz w:val="28"/>
          <w:szCs w:val="28"/>
        </w:rPr>
        <w:t>甲方</w:t>
      </w:r>
      <w:r w:rsidRPr="00C800D5">
        <w:rPr>
          <w:rFonts w:ascii="標楷體" w:eastAsia="標楷體" w:hAnsi="標楷體" w:cs="標楷體" w:hint="eastAsia"/>
          <w:color w:val="000000"/>
          <w:sz w:val="28"/>
          <w:szCs w:val="28"/>
        </w:rPr>
        <w:t>申請優先續約，視為放棄優先續約之機會。</w:t>
      </w:r>
    </w:p>
    <w:p w:rsidR="005253CA" w:rsidRPr="003F2F7F" w:rsidRDefault="005253CA" w:rsidP="002472BF">
      <w:pPr>
        <w:spacing w:beforeLines="50" w:afterLines="50" w:line="40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二十一</w:t>
      </w:r>
      <w:r w:rsidRPr="003F2F7F">
        <w:rPr>
          <w:rFonts w:ascii="標楷體" w:eastAsia="標楷體" w:hAnsi="標楷體" w:cs="標楷體" w:hint="eastAsia"/>
          <w:color w:val="000000"/>
          <w:sz w:val="28"/>
          <w:szCs w:val="28"/>
        </w:rPr>
        <w:t>、</w:t>
      </w:r>
      <w:r w:rsidRPr="003F2F7F">
        <w:rPr>
          <w:rFonts w:ascii="標楷體" w:eastAsia="標楷體" w:hAnsi="標楷體" w:cs="標楷體" w:hint="eastAsia"/>
          <w:sz w:val="28"/>
          <w:szCs w:val="28"/>
        </w:rPr>
        <w:t>本契約如有未盡事宜，悉依中華民國法律及相關法令辦理。</w:t>
      </w:r>
    </w:p>
    <w:p w:rsidR="005253CA" w:rsidRPr="003F2F7F" w:rsidRDefault="005253CA" w:rsidP="002472BF">
      <w:pPr>
        <w:spacing w:beforeLines="50" w:afterLines="50" w:line="400" w:lineRule="exact"/>
        <w:ind w:left="1134" w:hangingChars="405" w:hanging="1134"/>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二十</w:t>
      </w:r>
      <w:r>
        <w:rPr>
          <w:rFonts w:ascii="標楷體" w:eastAsia="標楷體" w:hAnsi="標楷體" w:cs="標楷體" w:hint="eastAsia"/>
          <w:color w:val="000000"/>
          <w:sz w:val="28"/>
          <w:szCs w:val="28"/>
        </w:rPr>
        <w:t>二</w:t>
      </w:r>
      <w:r w:rsidRPr="003F2F7F">
        <w:rPr>
          <w:rFonts w:ascii="標楷體" w:eastAsia="標楷體" w:hAnsi="標楷體" w:cs="標楷體" w:hint="eastAsia"/>
          <w:color w:val="000000"/>
          <w:sz w:val="28"/>
          <w:szCs w:val="28"/>
        </w:rPr>
        <w:t>、有關本契約所涉訴訟，甲、乙雙方同意以臺灣雲林地方法院為第一審管轄法院。</w:t>
      </w:r>
    </w:p>
    <w:p w:rsidR="00585F08" w:rsidRDefault="005253CA" w:rsidP="002472BF">
      <w:pPr>
        <w:spacing w:beforeLines="50" w:afterLines="50" w:line="400" w:lineRule="exact"/>
        <w:ind w:left="1134" w:hangingChars="405" w:hanging="1134"/>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二十三</w:t>
      </w:r>
      <w:r w:rsidRPr="003F2F7F">
        <w:rPr>
          <w:rFonts w:ascii="標楷體" w:eastAsia="標楷體" w:hAnsi="標楷體" w:cs="標楷體" w:hint="eastAsia"/>
          <w:color w:val="000000"/>
          <w:sz w:val="28"/>
          <w:szCs w:val="28"/>
        </w:rPr>
        <w:t>、</w:t>
      </w:r>
      <w:r w:rsidRPr="00060AF2">
        <w:rPr>
          <w:rFonts w:ascii="標楷體" w:eastAsia="標楷體" w:hAnsi="標楷體" w:cs="標楷體" w:hint="eastAsia"/>
          <w:color w:val="000000"/>
          <w:sz w:val="28"/>
          <w:szCs w:val="28"/>
        </w:rPr>
        <w:t>本契約正本一式二份，由甲、乙雙方各存一份，副本十份由甲方分別陳轉備用，如有誤繕，以正本為準。</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契約書由</w:t>
      </w:r>
      <w:r w:rsidRPr="00E112F6">
        <w:rPr>
          <w:rFonts w:ascii="標楷體" w:eastAsia="標楷體" w:hAnsi="標楷體" w:cs="標楷體" w:hint="eastAsia"/>
          <w:sz w:val="28"/>
          <w:szCs w:val="28"/>
        </w:rPr>
        <w:t>乙方</w:t>
      </w:r>
      <w:r>
        <w:rPr>
          <w:rFonts w:ascii="標楷體" w:eastAsia="標楷體" w:hAnsi="標楷體" w:cs="標楷體" w:hint="eastAsia"/>
          <w:color w:val="000000"/>
          <w:sz w:val="28"/>
          <w:szCs w:val="28"/>
        </w:rPr>
        <w:t>負責製作，所需費用由</w:t>
      </w:r>
      <w:r w:rsidRPr="00E112F6">
        <w:rPr>
          <w:rFonts w:ascii="標楷體" w:eastAsia="標楷體" w:hAnsi="標楷體" w:cs="標楷體" w:hint="eastAsia"/>
          <w:sz w:val="28"/>
          <w:szCs w:val="28"/>
        </w:rPr>
        <w:t>乙方</w:t>
      </w:r>
      <w:r>
        <w:rPr>
          <w:rFonts w:ascii="標楷體" w:eastAsia="標楷體" w:hAnsi="標楷體" w:cs="標楷體" w:hint="eastAsia"/>
          <w:color w:val="000000"/>
          <w:sz w:val="28"/>
          <w:szCs w:val="28"/>
        </w:rPr>
        <w:t>負擔。</w:t>
      </w:r>
      <w:r>
        <w:rPr>
          <w:rFonts w:ascii="標楷體" w:eastAsia="標楷體" w:hAnsi="標楷體" w:cs="標楷體"/>
          <w:color w:val="000000"/>
          <w:sz w:val="28"/>
          <w:szCs w:val="28"/>
        </w:rPr>
        <w:t>)</w:t>
      </w:r>
    </w:p>
    <w:p w:rsidR="005253CA" w:rsidRPr="00264966" w:rsidRDefault="005253CA" w:rsidP="002472BF">
      <w:pPr>
        <w:tabs>
          <w:tab w:val="left" w:pos="3620"/>
        </w:tabs>
        <w:spacing w:beforeLines="50" w:afterLines="50" w:line="400" w:lineRule="exact"/>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立契約書人：</w:t>
      </w:r>
    </w:p>
    <w:p w:rsidR="005253CA" w:rsidRDefault="005253CA" w:rsidP="002472BF">
      <w:pPr>
        <w:spacing w:beforeLines="50" w:afterLines="50" w:line="400" w:lineRule="exact"/>
        <w:jc w:val="both"/>
        <w:rPr>
          <w:rFonts w:ascii="標楷體" w:eastAsia="標楷體" w:hAnsi="標楷體"/>
          <w:color w:val="000000"/>
          <w:sz w:val="28"/>
          <w:szCs w:val="28"/>
        </w:rPr>
      </w:pPr>
    </w:p>
    <w:p w:rsidR="005253CA" w:rsidRDefault="005253CA" w:rsidP="002472BF">
      <w:pPr>
        <w:spacing w:beforeLines="50" w:afterLines="50" w:line="400" w:lineRule="exact"/>
        <w:jc w:val="both"/>
        <w:rPr>
          <w:rFonts w:ascii="標楷體" w:eastAsia="標楷體" w:hAnsi="標楷體"/>
          <w:color w:val="000000"/>
          <w:sz w:val="28"/>
          <w:szCs w:val="28"/>
        </w:rPr>
      </w:pPr>
    </w:p>
    <w:p w:rsidR="005253CA" w:rsidRPr="00D22F68" w:rsidRDefault="005253CA" w:rsidP="002472BF">
      <w:pPr>
        <w:spacing w:beforeLines="50" w:afterLines="50" w:line="400" w:lineRule="exact"/>
        <w:jc w:val="both"/>
        <w:rPr>
          <w:rFonts w:ascii="標楷體" w:eastAsia="標楷體" w:hAnsi="標楷體"/>
          <w:color w:val="000000"/>
          <w:sz w:val="28"/>
          <w:szCs w:val="28"/>
        </w:rPr>
      </w:pPr>
    </w:p>
    <w:p w:rsidR="005253CA" w:rsidRPr="003F2F7F" w:rsidRDefault="005253CA" w:rsidP="002472BF">
      <w:pPr>
        <w:spacing w:beforeLines="50" w:afterLines="50" w:line="400" w:lineRule="exact"/>
        <w:ind w:left="1078" w:hangingChars="385" w:hanging="1078"/>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甲方：雲林縣政府</w:t>
      </w:r>
    </w:p>
    <w:p w:rsidR="005253CA" w:rsidRPr="003F2F7F" w:rsidRDefault="005253CA" w:rsidP="002472BF">
      <w:pPr>
        <w:spacing w:beforeLines="50" w:afterLines="50" w:line="400" w:lineRule="exact"/>
        <w:ind w:left="1078" w:hangingChars="385" w:hanging="1078"/>
        <w:jc w:val="both"/>
        <w:rPr>
          <w:rFonts w:ascii="標楷體" w:eastAsia="標楷體" w:hAnsi="標楷體"/>
          <w:color w:val="000000"/>
          <w:sz w:val="28"/>
          <w:szCs w:val="28"/>
        </w:rPr>
      </w:pPr>
      <w:r>
        <w:rPr>
          <w:rFonts w:ascii="標楷體" w:eastAsia="標楷體" w:hAnsi="標楷體" w:cs="標楷體" w:hint="eastAsia"/>
          <w:color w:val="000000"/>
          <w:sz w:val="28"/>
          <w:szCs w:val="28"/>
        </w:rPr>
        <w:t>法定代理人：縣長　張麗善</w:t>
      </w:r>
    </w:p>
    <w:p w:rsidR="005253CA" w:rsidRDefault="005253CA" w:rsidP="002472BF">
      <w:pPr>
        <w:spacing w:beforeLines="50" w:afterLines="50" w:line="400" w:lineRule="exact"/>
        <w:ind w:left="1078" w:hangingChars="385" w:hanging="1078"/>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地址：雲林縣斗六市雲林路二段</w:t>
      </w:r>
      <w:r w:rsidRPr="003F2F7F">
        <w:rPr>
          <w:rFonts w:ascii="標楷體" w:eastAsia="標楷體" w:hAnsi="標楷體" w:cs="標楷體"/>
          <w:color w:val="000000"/>
          <w:sz w:val="28"/>
          <w:szCs w:val="28"/>
        </w:rPr>
        <w:t>515</w:t>
      </w:r>
      <w:r w:rsidRPr="003F2F7F">
        <w:rPr>
          <w:rFonts w:ascii="標楷體" w:eastAsia="標楷體" w:hAnsi="標楷體" w:cs="標楷體" w:hint="eastAsia"/>
          <w:color w:val="000000"/>
          <w:sz w:val="28"/>
          <w:szCs w:val="28"/>
        </w:rPr>
        <w:t>號</w:t>
      </w:r>
    </w:p>
    <w:p w:rsidR="005253CA" w:rsidRDefault="005253CA" w:rsidP="002472BF">
      <w:pPr>
        <w:spacing w:beforeLines="50" w:afterLines="50" w:line="400" w:lineRule="exact"/>
        <w:jc w:val="both"/>
        <w:rPr>
          <w:rFonts w:ascii="標楷體" w:eastAsia="標楷體" w:hAnsi="標楷體"/>
          <w:color w:val="000000"/>
          <w:sz w:val="28"/>
          <w:szCs w:val="28"/>
        </w:rPr>
      </w:pPr>
    </w:p>
    <w:p w:rsidR="005253CA" w:rsidRDefault="005253CA" w:rsidP="002472BF">
      <w:pPr>
        <w:spacing w:beforeLines="50" w:afterLines="50" w:line="400" w:lineRule="exact"/>
        <w:jc w:val="both"/>
        <w:rPr>
          <w:rFonts w:ascii="標楷體" w:eastAsia="標楷體" w:hAnsi="標楷體"/>
          <w:color w:val="000000"/>
          <w:sz w:val="28"/>
          <w:szCs w:val="28"/>
        </w:rPr>
      </w:pPr>
    </w:p>
    <w:p w:rsidR="005253CA" w:rsidRDefault="005253CA" w:rsidP="002472BF">
      <w:pPr>
        <w:spacing w:beforeLines="50" w:afterLines="50" w:line="400" w:lineRule="exact"/>
        <w:jc w:val="both"/>
        <w:rPr>
          <w:rFonts w:ascii="標楷體" w:eastAsia="標楷體" w:hAnsi="標楷體"/>
          <w:color w:val="000000"/>
          <w:sz w:val="28"/>
          <w:szCs w:val="28"/>
        </w:rPr>
      </w:pPr>
    </w:p>
    <w:p w:rsidR="005253CA" w:rsidRDefault="005253CA" w:rsidP="002472BF">
      <w:pPr>
        <w:spacing w:beforeLines="50" w:afterLines="50" w:line="400" w:lineRule="exact"/>
        <w:jc w:val="both"/>
        <w:rPr>
          <w:rFonts w:ascii="標楷體" w:eastAsia="標楷體" w:hAnsi="標楷體"/>
          <w:color w:val="000000"/>
          <w:sz w:val="28"/>
          <w:szCs w:val="28"/>
        </w:rPr>
      </w:pPr>
    </w:p>
    <w:p w:rsidR="005253CA" w:rsidRDefault="005253CA" w:rsidP="002472BF">
      <w:pPr>
        <w:spacing w:beforeLines="50" w:afterLines="50" w:line="400" w:lineRule="exact"/>
        <w:jc w:val="both"/>
        <w:rPr>
          <w:rFonts w:ascii="標楷體" w:eastAsia="標楷體" w:hAnsi="標楷體"/>
          <w:color w:val="000000"/>
          <w:sz w:val="28"/>
          <w:szCs w:val="28"/>
        </w:rPr>
      </w:pPr>
    </w:p>
    <w:p w:rsidR="005253CA" w:rsidRPr="003F2F7F" w:rsidRDefault="005253CA" w:rsidP="002472BF">
      <w:pPr>
        <w:spacing w:beforeLines="50" w:afterLines="50" w:line="400" w:lineRule="exact"/>
        <w:ind w:left="1078" w:hangingChars="385" w:hanging="1078"/>
        <w:jc w:val="both"/>
        <w:rPr>
          <w:rFonts w:ascii="標楷體" w:eastAsia="標楷體" w:hAnsi="標楷體" w:cs="標楷體"/>
          <w:color w:val="000000"/>
          <w:sz w:val="28"/>
          <w:szCs w:val="28"/>
        </w:rPr>
      </w:pPr>
      <w:r w:rsidRPr="003F2F7F">
        <w:rPr>
          <w:rFonts w:ascii="標楷體" w:eastAsia="標楷體" w:hAnsi="標楷體" w:cs="標楷體" w:hint="eastAsia"/>
          <w:color w:val="000000"/>
          <w:sz w:val="28"/>
          <w:szCs w:val="28"/>
        </w:rPr>
        <w:t>乙方：</w:t>
      </w:r>
      <w:r w:rsidRPr="003F2F7F">
        <w:rPr>
          <w:rFonts w:ascii="標楷體" w:eastAsia="標楷體" w:hAnsi="標楷體" w:cs="標楷體"/>
          <w:color w:val="000000"/>
          <w:sz w:val="28"/>
          <w:szCs w:val="28"/>
        </w:rPr>
        <w:t xml:space="preserve"> </w:t>
      </w:r>
    </w:p>
    <w:p w:rsidR="005253CA" w:rsidRPr="003F2F7F" w:rsidRDefault="005253CA" w:rsidP="002472BF">
      <w:pPr>
        <w:spacing w:beforeLines="50" w:afterLines="50" w:line="400" w:lineRule="exact"/>
        <w:ind w:left="1078" w:hangingChars="385" w:hanging="1078"/>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代表人：</w:t>
      </w:r>
    </w:p>
    <w:p w:rsidR="005253CA" w:rsidRPr="003F2F7F" w:rsidRDefault="005253CA" w:rsidP="002472BF">
      <w:pPr>
        <w:spacing w:beforeLines="50" w:afterLines="50" w:line="400" w:lineRule="exact"/>
        <w:jc w:val="both"/>
        <w:rPr>
          <w:rFonts w:ascii="標楷體" w:eastAsia="標楷體" w:hAnsi="標楷體" w:cs="標楷體"/>
          <w:color w:val="000000"/>
          <w:sz w:val="28"/>
          <w:szCs w:val="28"/>
        </w:rPr>
      </w:pPr>
      <w:r w:rsidRPr="003F2F7F">
        <w:rPr>
          <w:rFonts w:ascii="標楷體" w:eastAsia="標楷體" w:hAnsi="標楷體" w:cs="標楷體" w:hint="eastAsia"/>
          <w:color w:val="000000"/>
          <w:sz w:val="28"/>
          <w:szCs w:val="28"/>
        </w:rPr>
        <w:t>地址：</w:t>
      </w:r>
      <w:r w:rsidRPr="003F2F7F">
        <w:rPr>
          <w:rFonts w:ascii="標楷體" w:eastAsia="標楷體" w:hAnsi="標楷體" w:cs="標楷體"/>
          <w:color w:val="000000"/>
          <w:sz w:val="28"/>
          <w:szCs w:val="28"/>
        </w:rPr>
        <w:t xml:space="preserve"> </w:t>
      </w:r>
    </w:p>
    <w:p w:rsidR="005253CA" w:rsidRPr="003F2F7F" w:rsidRDefault="005253CA" w:rsidP="002472BF">
      <w:pPr>
        <w:spacing w:beforeLines="50" w:afterLines="50" w:line="400" w:lineRule="exact"/>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統編：</w:t>
      </w:r>
    </w:p>
    <w:p w:rsidR="005253CA" w:rsidRPr="003F2F7F" w:rsidRDefault="005253CA" w:rsidP="002472BF">
      <w:pPr>
        <w:spacing w:beforeLines="50" w:afterLines="50" w:line="400" w:lineRule="exact"/>
        <w:ind w:left="1078" w:hangingChars="385" w:hanging="1078"/>
        <w:jc w:val="both"/>
        <w:rPr>
          <w:rFonts w:ascii="標楷體" w:eastAsia="標楷體" w:hAnsi="標楷體"/>
          <w:color w:val="000000"/>
          <w:sz w:val="28"/>
          <w:szCs w:val="28"/>
        </w:rPr>
      </w:pPr>
      <w:r w:rsidRPr="003F2F7F">
        <w:rPr>
          <w:rFonts w:ascii="標楷體" w:eastAsia="標楷體" w:hAnsi="標楷體" w:cs="標楷體" w:hint="eastAsia"/>
          <w:color w:val="000000"/>
          <w:sz w:val="28"/>
          <w:szCs w:val="28"/>
        </w:rPr>
        <w:t>電話：</w:t>
      </w:r>
    </w:p>
    <w:p w:rsidR="005253CA" w:rsidRDefault="005253CA" w:rsidP="002472BF">
      <w:pPr>
        <w:spacing w:beforeLines="50" w:afterLines="50" w:line="400" w:lineRule="exact"/>
        <w:jc w:val="both"/>
        <w:rPr>
          <w:rFonts w:ascii="標楷體" w:eastAsia="標楷體" w:hAnsi="標楷體"/>
          <w:color w:val="000000"/>
          <w:sz w:val="32"/>
          <w:szCs w:val="32"/>
        </w:rPr>
      </w:pPr>
    </w:p>
    <w:p w:rsidR="005253CA" w:rsidRDefault="005253CA" w:rsidP="002472BF">
      <w:pPr>
        <w:spacing w:beforeLines="50" w:afterLines="50" w:line="400" w:lineRule="exact"/>
        <w:jc w:val="both"/>
        <w:rPr>
          <w:rFonts w:ascii="標楷體" w:eastAsia="標楷體" w:hAnsi="標楷體"/>
          <w:color w:val="000000"/>
          <w:sz w:val="32"/>
          <w:szCs w:val="32"/>
        </w:rPr>
      </w:pPr>
    </w:p>
    <w:p w:rsidR="005253CA" w:rsidRDefault="005253CA" w:rsidP="002472BF">
      <w:pPr>
        <w:spacing w:beforeLines="50" w:afterLines="50" w:line="400" w:lineRule="exact"/>
        <w:jc w:val="both"/>
        <w:rPr>
          <w:rFonts w:ascii="標楷體" w:eastAsia="標楷體" w:hAnsi="標楷體"/>
          <w:color w:val="000000"/>
          <w:sz w:val="32"/>
          <w:szCs w:val="32"/>
        </w:rPr>
      </w:pPr>
    </w:p>
    <w:p w:rsidR="005253CA" w:rsidRDefault="005253CA" w:rsidP="002472BF">
      <w:pPr>
        <w:spacing w:beforeLines="50" w:afterLines="50" w:line="400" w:lineRule="exact"/>
        <w:jc w:val="both"/>
        <w:rPr>
          <w:rFonts w:ascii="標楷體" w:eastAsia="標楷體" w:hAnsi="標楷體"/>
          <w:color w:val="000000"/>
          <w:sz w:val="32"/>
          <w:szCs w:val="32"/>
        </w:rPr>
      </w:pPr>
    </w:p>
    <w:p w:rsidR="005253CA" w:rsidRDefault="005253CA" w:rsidP="002472BF">
      <w:pPr>
        <w:spacing w:beforeLines="50" w:afterLines="50" w:line="400" w:lineRule="exact"/>
        <w:jc w:val="both"/>
        <w:rPr>
          <w:rFonts w:ascii="標楷體" w:eastAsia="標楷體" w:hAnsi="標楷體"/>
          <w:color w:val="000000"/>
          <w:sz w:val="32"/>
          <w:szCs w:val="32"/>
        </w:rPr>
      </w:pPr>
    </w:p>
    <w:p w:rsidR="00E91A47" w:rsidRDefault="00E91A47" w:rsidP="002472BF">
      <w:pPr>
        <w:spacing w:beforeLines="50" w:afterLines="50" w:line="400" w:lineRule="exact"/>
        <w:jc w:val="both"/>
        <w:rPr>
          <w:rFonts w:ascii="標楷體" w:eastAsia="標楷體" w:hAnsi="標楷體"/>
          <w:color w:val="000000"/>
          <w:sz w:val="32"/>
          <w:szCs w:val="32"/>
        </w:rPr>
      </w:pPr>
    </w:p>
    <w:p w:rsidR="00332EE6" w:rsidRDefault="00332EE6" w:rsidP="002472BF">
      <w:pPr>
        <w:spacing w:beforeLines="50" w:afterLines="50" w:line="400" w:lineRule="exact"/>
        <w:jc w:val="both"/>
        <w:rPr>
          <w:rFonts w:ascii="標楷體" w:eastAsia="標楷體" w:hAnsi="標楷體"/>
          <w:color w:val="000000"/>
          <w:sz w:val="32"/>
          <w:szCs w:val="32"/>
        </w:rPr>
      </w:pPr>
      <w:bookmarkStart w:id="0" w:name="_GoBack"/>
      <w:bookmarkEnd w:id="0"/>
    </w:p>
    <w:p w:rsidR="005253CA" w:rsidRPr="00D60FB4" w:rsidRDefault="005253CA" w:rsidP="00B5658B">
      <w:pPr>
        <w:spacing w:beforeLines="50" w:afterLines="50" w:line="400" w:lineRule="exact"/>
        <w:ind w:left="1232" w:hangingChars="385" w:hanging="1232"/>
        <w:jc w:val="distribute"/>
        <w:rPr>
          <w:rFonts w:ascii="標楷體" w:eastAsia="標楷體" w:hAnsi="標楷體"/>
          <w:color w:val="000000"/>
          <w:sz w:val="32"/>
          <w:szCs w:val="32"/>
        </w:rPr>
      </w:pPr>
      <w:r w:rsidRPr="003F2F7F">
        <w:rPr>
          <w:rFonts w:ascii="標楷體" w:eastAsia="標楷體" w:hAnsi="標楷體" w:cs="標楷體" w:hint="eastAsia"/>
          <w:color w:val="000000"/>
          <w:sz w:val="32"/>
          <w:szCs w:val="32"/>
        </w:rPr>
        <w:t>中華民國</w:t>
      </w:r>
      <w:r w:rsidRPr="003F2F7F">
        <w:rPr>
          <w:rFonts w:ascii="標楷體" w:eastAsia="標楷體" w:hAnsi="標楷體" w:cs="標楷體"/>
          <w:color w:val="000000"/>
          <w:sz w:val="32"/>
          <w:szCs w:val="32"/>
        </w:rPr>
        <w:t xml:space="preserve"> </w:t>
      </w:r>
      <w:r w:rsidRPr="003F2F7F">
        <w:rPr>
          <w:rFonts w:ascii="標楷體" w:eastAsia="標楷體" w:hAnsi="標楷體" w:cs="標楷體" w:hint="eastAsia"/>
          <w:color w:val="000000"/>
          <w:sz w:val="32"/>
          <w:szCs w:val="32"/>
        </w:rPr>
        <w:t>年</w:t>
      </w:r>
      <w:r w:rsidRPr="003F2F7F">
        <w:rPr>
          <w:rFonts w:ascii="標楷體" w:eastAsia="標楷體" w:hAnsi="標楷體" w:cs="標楷體"/>
          <w:color w:val="000000"/>
          <w:sz w:val="32"/>
          <w:szCs w:val="32"/>
        </w:rPr>
        <w:t xml:space="preserve"> </w:t>
      </w:r>
      <w:r w:rsidRPr="003F2F7F">
        <w:rPr>
          <w:rFonts w:ascii="標楷體" w:eastAsia="標楷體" w:hAnsi="標楷體" w:cs="標楷體" w:hint="eastAsia"/>
          <w:color w:val="000000"/>
          <w:sz w:val="32"/>
          <w:szCs w:val="32"/>
        </w:rPr>
        <w:t>月</w:t>
      </w:r>
      <w:r w:rsidRPr="003F2F7F">
        <w:rPr>
          <w:rFonts w:ascii="標楷體" w:eastAsia="標楷體" w:hAnsi="標楷體" w:cs="標楷體"/>
          <w:color w:val="000000"/>
          <w:sz w:val="32"/>
          <w:szCs w:val="32"/>
        </w:rPr>
        <w:t xml:space="preserve"> </w:t>
      </w:r>
      <w:r w:rsidRPr="003F2F7F">
        <w:rPr>
          <w:rFonts w:ascii="標楷體" w:eastAsia="標楷體" w:hAnsi="標楷體" w:cs="標楷體" w:hint="eastAsia"/>
          <w:color w:val="000000"/>
          <w:sz w:val="32"/>
          <w:szCs w:val="32"/>
        </w:rPr>
        <w:t>日</w:t>
      </w:r>
      <w:r w:rsidRPr="003F2F7F">
        <w:rPr>
          <w:rFonts w:ascii="標楷體" w:eastAsia="標楷體" w:hAnsi="標楷體" w:cs="標楷體"/>
          <w:color w:val="000000"/>
          <w:sz w:val="32"/>
          <w:szCs w:val="32"/>
        </w:rPr>
        <w:t xml:space="preserve"> </w:t>
      </w:r>
    </w:p>
    <w:sectPr w:rsidR="005253CA" w:rsidRPr="00D60FB4" w:rsidSect="00D20A5C">
      <w:footerReference w:type="default" r:id="rId8"/>
      <w:pgSz w:w="11906" w:h="16838" w:code="9"/>
      <w:pgMar w:top="1134" w:right="964" w:bottom="1134" w:left="1134"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A1D" w:rsidRDefault="00D65A1D" w:rsidP="00354D4C">
      <w:r>
        <w:separator/>
      </w:r>
    </w:p>
  </w:endnote>
  <w:endnote w:type="continuationSeparator" w:id="1">
    <w:p w:rsidR="00D65A1D" w:rsidRDefault="00D65A1D" w:rsidP="00354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CA" w:rsidRDefault="00B5658B" w:rsidP="00FE5379">
    <w:pPr>
      <w:pStyle w:val="a5"/>
      <w:framePr w:wrap="auto" w:vAnchor="text" w:hAnchor="margin" w:xAlign="center" w:y="1"/>
      <w:rPr>
        <w:rStyle w:val="a7"/>
        <w:rFonts w:cs="Times New Roman"/>
      </w:rPr>
    </w:pPr>
    <w:r>
      <w:rPr>
        <w:rStyle w:val="a7"/>
      </w:rPr>
      <w:fldChar w:fldCharType="begin"/>
    </w:r>
    <w:r w:rsidR="005253CA">
      <w:rPr>
        <w:rStyle w:val="a7"/>
      </w:rPr>
      <w:instrText xml:space="preserve">PAGE  </w:instrText>
    </w:r>
    <w:r>
      <w:rPr>
        <w:rStyle w:val="a7"/>
      </w:rPr>
      <w:fldChar w:fldCharType="separate"/>
    </w:r>
    <w:r w:rsidR="006658CE">
      <w:rPr>
        <w:rStyle w:val="a7"/>
        <w:noProof/>
      </w:rPr>
      <w:t>2</w:t>
    </w:r>
    <w:r>
      <w:rPr>
        <w:rStyle w:val="a7"/>
      </w:rPr>
      <w:fldChar w:fldCharType="end"/>
    </w:r>
  </w:p>
  <w:p w:rsidR="005253CA" w:rsidRDefault="005253CA">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A1D" w:rsidRDefault="00D65A1D" w:rsidP="00354D4C">
      <w:r>
        <w:separator/>
      </w:r>
    </w:p>
  </w:footnote>
  <w:footnote w:type="continuationSeparator" w:id="1">
    <w:p w:rsidR="00D65A1D" w:rsidRDefault="00D65A1D" w:rsidP="00354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14FF6"/>
    <w:multiLevelType w:val="hybridMultilevel"/>
    <w:tmpl w:val="24309D7C"/>
    <w:lvl w:ilvl="0" w:tplc="058645AC">
      <w:start w:val="1"/>
      <w:numFmt w:val="taiwaneseCountingThousand"/>
      <w:lvlText w:val="(%1)"/>
      <w:lvlJc w:val="left"/>
      <w:pPr>
        <w:ind w:left="1416" w:hanging="720"/>
      </w:pPr>
      <w:rPr>
        <w:rFonts w:hint="default"/>
      </w:rPr>
    </w:lvl>
    <w:lvl w:ilvl="1" w:tplc="04090019">
      <w:start w:val="1"/>
      <w:numFmt w:val="ideographTraditional"/>
      <w:lvlText w:val="%2、"/>
      <w:lvlJc w:val="left"/>
      <w:pPr>
        <w:ind w:left="1656" w:hanging="480"/>
      </w:pPr>
    </w:lvl>
    <w:lvl w:ilvl="2" w:tplc="0409001B">
      <w:start w:val="1"/>
      <w:numFmt w:val="lowerRoman"/>
      <w:lvlText w:val="%3."/>
      <w:lvlJc w:val="right"/>
      <w:pPr>
        <w:ind w:left="2136" w:hanging="480"/>
      </w:pPr>
    </w:lvl>
    <w:lvl w:ilvl="3" w:tplc="0409000F">
      <w:start w:val="1"/>
      <w:numFmt w:val="decimal"/>
      <w:lvlText w:val="%4."/>
      <w:lvlJc w:val="left"/>
      <w:pPr>
        <w:ind w:left="2616" w:hanging="480"/>
      </w:pPr>
    </w:lvl>
    <w:lvl w:ilvl="4" w:tplc="04090019">
      <w:start w:val="1"/>
      <w:numFmt w:val="ideographTraditional"/>
      <w:lvlText w:val="%5、"/>
      <w:lvlJc w:val="left"/>
      <w:pPr>
        <w:ind w:left="3096" w:hanging="480"/>
      </w:pPr>
    </w:lvl>
    <w:lvl w:ilvl="5" w:tplc="0409001B">
      <w:start w:val="1"/>
      <w:numFmt w:val="lowerRoman"/>
      <w:lvlText w:val="%6."/>
      <w:lvlJc w:val="right"/>
      <w:pPr>
        <w:ind w:left="3576" w:hanging="480"/>
      </w:pPr>
    </w:lvl>
    <w:lvl w:ilvl="6" w:tplc="0409000F">
      <w:start w:val="1"/>
      <w:numFmt w:val="decimal"/>
      <w:lvlText w:val="%7."/>
      <w:lvlJc w:val="left"/>
      <w:pPr>
        <w:ind w:left="4056" w:hanging="480"/>
      </w:pPr>
    </w:lvl>
    <w:lvl w:ilvl="7" w:tplc="04090019">
      <w:start w:val="1"/>
      <w:numFmt w:val="ideographTraditional"/>
      <w:lvlText w:val="%8、"/>
      <w:lvlJc w:val="left"/>
      <w:pPr>
        <w:ind w:left="4536" w:hanging="480"/>
      </w:pPr>
    </w:lvl>
    <w:lvl w:ilvl="8" w:tplc="0409001B">
      <w:start w:val="1"/>
      <w:numFmt w:val="lowerRoman"/>
      <w:lvlText w:val="%9."/>
      <w:lvlJc w:val="right"/>
      <w:pPr>
        <w:ind w:left="501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D4C"/>
    <w:rsid w:val="000334EB"/>
    <w:rsid w:val="000458EF"/>
    <w:rsid w:val="00060AF2"/>
    <w:rsid w:val="00072D4B"/>
    <w:rsid w:val="000906EB"/>
    <w:rsid w:val="000C4881"/>
    <w:rsid w:val="000D121A"/>
    <w:rsid w:val="000D26E5"/>
    <w:rsid w:val="000D2F59"/>
    <w:rsid w:val="000E146D"/>
    <w:rsid w:val="000E226C"/>
    <w:rsid w:val="000E609D"/>
    <w:rsid w:val="000E6276"/>
    <w:rsid w:val="000F5B12"/>
    <w:rsid w:val="001105E5"/>
    <w:rsid w:val="00114A12"/>
    <w:rsid w:val="00137755"/>
    <w:rsid w:val="00197074"/>
    <w:rsid w:val="001B2F75"/>
    <w:rsid w:val="001F10F5"/>
    <w:rsid w:val="00211C10"/>
    <w:rsid w:val="00226941"/>
    <w:rsid w:val="002410B3"/>
    <w:rsid w:val="002412B2"/>
    <w:rsid w:val="002472BF"/>
    <w:rsid w:val="00264966"/>
    <w:rsid w:val="002C41F8"/>
    <w:rsid w:val="002D54ED"/>
    <w:rsid w:val="00332EE6"/>
    <w:rsid w:val="00354D4C"/>
    <w:rsid w:val="00355BB7"/>
    <w:rsid w:val="003632E2"/>
    <w:rsid w:val="00375D42"/>
    <w:rsid w:val="00380503"/>
    <w:rsid w:val="00393A28"/>
    <w:rsid w:val="0039562A"/>
    <w:rsid w:val="003C0B47"/>
    <w:rsid w:val="003C28C3"/>
    <w:rsid w:val="003C68BC"/>
    <w:rsid w:val="003F2F7F"/>
    <w:rsid w:val="00416CBA"/>
    <w:rsid w:val="00422716"/>
    <w:rsid w:val="00464306"/>
    <w:rsid w:val="004645E3"/>
    <w:rsid w:val="0047003F"/>
    <w:rsid w:val="00474E3C"/>
    <w:rsid w:val="00474E8E"/>
    <w:rsid w:val="004E25B0"/>
    <w:rsid w:val="00514DC2"/>
    <w:rsid w:val="005253CA"/>
    <w:rsid w:val="005553B3"/>
    <w:rsid w:val="00557F49"/>
    <w:rsid w:val="005630B1"/>
    <w:rsid w:val="00563BD3"/>
    <w:rsid w:val="00585F08"/>
    <w:rsid w:val="005B4AA2"/>
    <w:rsid w:val="005C067E"/>
    <w:rsid w:val="005C157C"/>
    <w:rsid w:val="005C2CCA"/>
    <w:rsid w:val="006248F4"/>
    <w:rsid w:val="0066077E"/>
    <w:rsid w:val="006658CE"/>
    <w:rsid w:val="0067376E"/>
    <w:rsid w:val="00684757"/>
    <w:rsid w:val="00691858"/>
    <w:rsid w:val="006A1A27"/>
    <w:rsid w:val="006A7C43"/>
    <w:rsid w:val="006C24BB"/>
    <w:rsid w:val="006D2FDC"/>
    <w:rsid w:val="006E5842"/>
    <w:rsid w:val="006F0A04"/>
    <w:rsid w:val="00704B33"/>
    <w:rsid w:val="00722456"/>
    <w:rsid w:val="00722BE4"/>
    <w:rsid w:val="0073034A"/>
    <w:rsid w:val="00747CB2"/>
    <w:rsid w:val="007627AB"/>
    <w:rsid w:val="007713D5"/>
    <w:rsid w:val="007926E2"/>
    <w:rsid w:val="007D4CF9"/>
    <w:rsid w:val="007D6860"/>
    <w:rsid w:val="007E2AC8"/>
    <w:rsid w:val="00803BF8"/>
    <w:rsid w:val="00837419"/>
    <w:rsid w:val="00855204"/>
    <w:rsid w:val="008950F3"/>
    <w:rsid w:val="008D3CD0"/>
    <w:rsid w:val="008D7BD1"/>
    <w:rsid w:val="00900100"/>
    <w:rsid w:val="00914105"/>
    <w:rsid w:val="0092780E"/>
    <w:rsid w:val="00942CC7"/>
    <w:rsid w:val="00956A3F"/>
    <w:rsid w:val="009C51DD"/>
    <w:rsid w:val="00A109AB"/>
    <w:rsid w:val="00A15471"/>
    <w:rsid w:val="00A33D98"/>
    <w:rsid w:val="00A35E5F"/>
    <w:rsid w:val="00A85DC8"/>
    <w:rsid w:val="00AE7081"/>
    <w:rsid w:val="00B17F38"/>
    <w:rsid w:val="00B5658B"/>
    <w:rsid w:val="00B6735F"/>
    <w:rsid w:val="00C12BB7"/>
    <w:rsid w:val="00C16D36"/>
    <w:rsid w:val="00C800D5"/>
    <w:rsid w:val="00C94574"/>
    <w:rsid w:val="00C959A2"/>
    <w:rsid w:val="00CA7977"/>
    <w:rsid w:val="00CC252A"/>
    <w:rsid w:val="00CD4F5D"/>
    <w:rsid w:val="00CD7762"/>
    <w:rsid w:val="00CE1123"/>
    <w:rsid w:val="00CE6F7F"/>
    <w:rsid w:val="00D20A5C"/>
    <w:rsid w:val="00D21E48"/>
    <w:rsid w:val="00D22F68"/>
    <w:rsid w:val="00D30C50"/>
    <w:rsid w:val="00D45509"/>
    <w:rsid w:val="00D55AE8"/>
    <w:rsid w:val="00D60FB4"/>
    <w:rsid w:val="00D623D3"/>
    <w:rsid w:val="00D65A1D"/>
    <w:rsid w:val="00D6686F"/>
    <w:rsid w:val="00DB636C"/>
    <w:rsid w:val="00DD148F"/>
    <w:rsid w:val="00DD5447"/>
    <w:rsid w:val="00DE09EB"/>
    <w:rsid w:val="00E07B6D"/>
    <w:rsid w:val="00E112F6"/>
    <w:rsid w:val="00E12E69"/>
    <w:rsid w:val="00E53892"/>
    <w:rsid w:val="00E7681A"/>
    <w:rsid w:val="00E91A47"/>
    <w:rsid w:val="00E962B2"/>
    <w:rsid w:val="00EB35B6"/>
    <w:rsid w:val="00F00C71"/>
    <w:rsid w:val="00F12EA6"/>
    <w:rsid w:val="00F15C38"/>
    <w:rsid w:val="00F32821"/>
    <w:rsid w:val="00F57701"/>
    <w:rsid w:val="00F84301"/>
    <w:rsid w:val="00F87C18"/>
    <w:rsid w:val="00FA2D0B"/>
    <w:rsid w:val="00FE5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4C"/>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4D4C"/>
    <w:pPr>
      <w:tabs>
        <w:tab w:val="center" w:pos="4153"/>
        <w:tab w:val="right" w:pos="8306"/>
      </w:tabs>
      <w:snapToGrid w:val="0"/>
    </w:pPr>
    <w:rPr>
      <w:rFonts w:ascii="Calibri" w:hAnsi="Calibri" w:cs="Calibri"/>
      <w:sz w:val="20"/>
      <w:szCs w:val="20"/>
    </w:rPr>
  </w:style>
  <w:style w:type="character" w:customStyle="1" w:styleId="a4">
    <w:name w:val="頁首 字元"/>
    <w:basedOn w:val="a0"/>
    <w:link w:val="a3"/>
    <w:uiPriority w:val="99"/>
    <w:locked/>
    <w:rsid w:val="00354D4C"/>
    <w:rPr>
      <w:sz w:val="20"/>
      <w:szCs w:val="20"/>
    </w:rPr>
  </w:style>
  <w:style w:type="paragraph" w:styleId="a5">
    <w:name w:val="footer"/>
    <w:basedOn w:val="a"/>
    <w:link w:val="a6"/>
    <w:uiPriority w:val="99"/>
    <w:rsid w:val="00354D4C"/>
    <w:pPr>
      <w:tabs>
        <w:tab w:val="center" w:pos="4153"/>
        <w:tab w:val="right" w:pos="8306"/>
      </w:tabs>
      <w:snapToGrid w:val="0"/>
    </w:pPr>
    <w:rPr>
      <w:rFonts w:ascii="Calibri" w:hAnsi="Calibri" w:cs="Calibri"/>
      <w:sz w:val="20"/>
      <w:szCs w:val="20"/>
    </w:rPr>
  </w:style>
  <w:style w:type="character" w:customStyle="1" w:styleId="a6">
    <w:name w:val="頁尾 字元"/>
    <w:basedOn w:val="a0"/>
    <w:link w:val="a5"/>
    <w:uiPriority w:val="99"/>
    <w:semiHidden/>
    <w:locked/>
    <w:rsid w:val="00354D4C"/>
    <w:rPr>
      <w:sz w:val="20"/>
      <w:szCs w:val="20"/>
    </w:rPr>
  </w:style>
  <w:style w:type="character" w:styleId="a7">
    <w:name w:val="page number"/>
    <w:basedOn w:val="a0"/>
    <w:uiPriority w:val="99"/>
    <w:rsid w:val="00354D4C"/>
  </w:style>
  <w:style w:type="paragraph" w:styleId="a8">
    <w:name w:val="List Paragraph"/>
    <w:basedOn w:val="a"/>
    <w:uiPriority w:val="99"/>
    <w:qFormat/>
    <w:rsid w:val="005C2CC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32A6-122C-47AD-B76D-A466349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7</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Windows User</cp:lastModifiedBy>
  <cp:revision>81</cp:revision>
  <cp:lastPrinted>2023-01-10T03:52:00Z</cp:lastPrinted>
  <dcterms:created xsi:type="dcterms:W3CDTF">2022-11-16T16:34:00Z</dcterms:created>
  <dcterms:modified xsi:type="dcterms:W3CDTF">2023-01-10T07:00:00Z</dcterms:modified>
</cp:coreProperties>
</file>