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E8" w:rsidRPr="00DB1FE8" w:rsidRDefault="002D3102" w:rsidP="002D3102">
      <w:pPr>
        <w:jc w:val="center"/>
        <w:rPr>
          <w:rFonts w:ascii="標楷體" w:eastAsia="標楷體" w:hAnsi="標楷體"/>
          <w:b/>
          <w:color w:val="000000"/>
          <w:sz w:val="40"/>
          <w:szCs w:val="40"/>
          <w:shd w:val="pct15" w:color="auto" w:fill="FFFFFF"/>
        </w:rPr>
      </w:pPr>
      <w:r w:rsidRPr="00DB1FE8">
        <w:rPr>
          <w:rFonts w:ascii="標楷體" w:eastAsia="標楷體" w:hAnsi="標楷體" w:hint="eastAsia"/>
          <w:b/>
          <w:color w:val="000000"/>
          <w:sz w:val="40"/>
          <w:szCs w:val="40"/>
          <w:shd w:val="pct15" w:color="auto" w:fill="FFFFFF"/>
        </w:rPr>
        <w:t>雲林縣政府</w:t>
      </w:r>
      <w:r w:rsidR="00DB1FE8" w:rsidRPr="00DB1FE8">
        <w:rPr>
          <w:rFonts w:ascii="標楷體" w:eastAsia="標楷體" w:hAnsi="標楷體" w:hint="eastAsia"/>
          <w:b/>
          <w:color w:val="000000"/>
          <w:sz w:val="40"/>
          <w:szCs w:val="40"/>
          <w:shd w:val="pct15" w:color="auto" w:fill="FFFFFF"/>
        </w:rPr>
        <w:t>文化觀光處</w:t>
      </w:r>
    </w:p>
    <w:p w:rsidR="002D3102" w:rsidRPr="00DB1FE8" w:rsidRDefault="002D3102" w:rsidP="002D3102">
      <w:pPr>
        <w:jc w:val="center"/>
        <w:rPr>
          <w:rFonts w:ascii="標楷體" w:eastAsia="標楷體" w:hAnsi="標楷體"/>
          <w:b/>
          <w:color w:val="000000"/>
          <w:sz w:val="40"/>
          <w:szCs w:val="40"/>
          <w:shd w:val="pct15" w:color="auto" w:fill="FFFFFF"/>
        </w:rPr>
      </w:pPr>
      <w:r w:rsidRPr="00DB1FE8">
        <w:rPr>
          <w:rFonts w:ascii="標楷體" w:eastAsia="標楷體" w:hAnsi="標楷體" w:hint="eastAsia"/>
          <w:b/>
          <w:color w:val="000000"/>
          <w:sz w:val="40"/>
          <w:szCs w:val="40"/>
          <w:shd w:val="pct15" w:color="auto" w:fill="FFFFFF"/>
        </w:rPr>
        <w:t>申請使用</w:t>
      </w:r>
      <w:r w:rsidR="00AD56C0" w:rsidRPr="00DB1FE8">
        <w:rPr>
          <w:rFonts w:ascii="標楷體" w:eastAsia="標楷體" w:hAnsi="標楷體" w:hint="eastAsia"/>
          <w:b/>
          <w:color w:val="000000"/>
          <w:sz w:val="40"/>
          <w:szCs w:val="40"/>
          <w:shd w:val="pct15" w:color="auto" w:fill="FFFFFF"/>
        </w:rPr>
        <w:t>北港文化</w:t>
      </w:r>
      <w:proofErr w:type="gramStart"/>
      <w:r w:rsidR="00AD56C0" w:rsidRPr="00DB1FE8">
        <w:rPr>
          <w:rFonts w:ascii="標楷體" w:eastAsia="標楷體" w:hAnsi="標楷體" w:hint="eastAsia"/>
          <w:b/>
          <w:color w:val="000000"/>
          <w:sz w:val="40"/>
          <w:szCs w:val="40"/>
          <w:shd w:val="pct15" w:color="auto" w:fill="FFFFFF"/>
        </w:rPr>
        <w:t>中心家湖</w:t>
      </w:r>
      <w:r w:rsidR="00331E4E" w:rsidRPr="00DB1FE8">
        <w:rPr>
          <w:rFonts w:ascii="標楷體" w:eastAsia="標楷體" w:hAnsi="標楷體" w:hint="eastAsia"/>
          <w:b/>
          <w:color w:val="000000"/>
          <w:sz w:val="40"/>
          <w:szCs w:val="40"/>
          <w:shd w:val="pct15" w:color="auto" w:fill="FFFFFF"/>
        </w:rPr>
        <w:t>表演</w:t>
      </w:r>
      <w:proofErr w:type="gramEnd"/>
      <w:r w:rsidR="00331E4E" w:rsidRPr="00DB1FE8">
        <w:rPr>
          <w:rFonts w:ascii="標楷體" w:eastAsia="標楷體" w:hAnsi="標楷體" w:hint="eastAsia"/>
          <w:b/>
          <w:color w:val="000000"/>
          <w:sz w:val="40"/>
          <w:szCs w:val="40"/>
          <w:shd w:val="pct15" w:color="auto" w:fill="FFFFFF"/>
        </w:rPr>
        <w:t>廳</w:t>
      </w:r>
      <w:r w:rsidR="00EA1ED7" w:rsidRPr="00DB1FE8">
        <w:rPr>
          <w:rFonts w:ascii="標楷體" w:eastAsia="標楷體" w:hAnsi="標楷體"/>
          <w:b/>
          <w:color w:val="000000"/>
          <w:sz w:val="40"/>
          <w:szCs w:val="40"/>
          <w:shd w:val="pct15" w:color="auto" w:fill="FFFFFF"/>
        </w:rPr>
        <w:t>YAMAHA</w:t>
      </w:r>
      <w:r w:rsidR="00380A6C" w:rsidRPr="00DB1FE8">
        <w:rPr>
          <w:rFonts w:ascii="標楷體" w:eastAsia="標楷體" w:hAnsi="標楷體"/>
          <w:b/>
          <w:color w:val="000000"/>
          <w:sz w:val="40"/>
          <w:szCs w:val="40"/>
          <w:shd w:val="pct15" w:color="auto" w:fill="FFFFFF"/>
        </w:rPr>
        <w:t xml:space="preserve"> </w:t>
      </w:r>
      <w:r w:rsidR="00AD56C0" w:rsidRPr="00DB1FE8">
        <w:rPr>
          <w:rFonts w:ascii="標楷體" w:eastAsia="標楷體" w:hAnsi="標楷體" w:hint="eastAsia"/>
          <w:b/>
          <w:color w:val="000000"/>
          <w:sz w:val="40"/>
          <w:szCs w:val="40"/>
          <w:shd w:val="pct15" w:color="auto" w:fill="FFFFFF"/>
        </w:rPr>
        <w:t>C-7</w:t>
      </w:r>
      <w:r w:rsidRPr="00DB1FE8">
        <w:rPr>
          <w:rFonts w:ascii="標楷體" w:eastAsia="標楷體" w:hAnsi="標楷體" w:hint="eastAsia"/>
          <w:b/>
          <w:color w:val="000000"/>
          <w:sz w:val="40"/>
          <w:szCs w:val="40"/>
          <w:shd w:val="pct15" w:color="auto" w:fill="FFFFFF"/>
        </w:rPr>
        <w:t>鋼琴須知</w:t>
      </w:r>
    </w:p>
    <w:p w:rsidR="006F7973" w:rsidRDefault="002D3102" w:rsidP="006F7973">
      <w:pPr>
        <w:spacing w:line="0" w:lineRule="atLeast"/>
        <w:ind w:left="640" w:hangingChars="20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一、</w:t>
      </w:r>
      <w:r w:rsidR="006F7973">
        <w:rPr>
          <w:rFonts w:ascii="標楷體" w:eastAsia="標楷體" w:hAnsi="標楷體" w:hint="eastAsia"/>
          <w:sz w:val="32"/>
        </w:rPr>
        <w:t>雲林縣政府</w:t>
      </w:r>
      <w:r w:rsidR="00DB1FE8">
        <w:rPr>
          <w:rFonts w:ascii="標楷體" w:eastAsia="標楷體" w:hAnsi="標楷體" w:hint="eastAsia"/>
          <w:sz w:val="32"/>
        </w:rPr>
        <w:t>文化觀光處</w:t>
      </w:r>
      <w:r w:rsidR="006F7973">
        <w:rPr>
          <w:rFonts w:ascii="標楷體" w:eastAsia="標楷體" w:hAnsi="標楷體" w:hint="eastAsia"/>
          <w:sz w:val="32"/>
        </w:rPr>
        <w:t>（以下簡稱本處）為提昇表演廳演出水準，促進本縣表演藝術之發展，並提供縣民良好的藝文欣賞活動，提供專業鋼琴樂器設備供民眾預約申請演出使用，特訂定本須知。</w:t>
      </w:r>
    </w:p>
    <w:p w:rsidR="008F37E4" w:rsidRPr="004E3EFD" w:rsidRDefault="002D3102" w:rsidP="006F7973">
      <w:pPr>
        <w:spacing w:line="0" w:lineRule="atLeast"/>
        <w:ind w:left="64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二、</w:t>
      </w:r>
      <w:r w:rsidR="008F37E4" w:rsidRPr="004E3EFD">
        <w:rPr>
          <w:rFonts w:ascii="標楷體" w:eastAsia="標楷體" w:hAnsi="標楷體" w:hint="eastAsia"/>
          <w:color w:val="000000"/>
          <w:sz w:val="32"/>
          <w:szCs w:val="32"/>
        </w:rPr>
        <w:t>本府</w:t>
      </w:r>
      <w:r w:rsidR="00E8426B" w:rsidRPr="00EA1ED7">
        <w:rPr>
          <w:rFonts w:ascii="標楷體" w:eastAsia="標楷體" w:hAnsi="標楷體" w:hint="eastAsia"/>
          <w:color w:val="000000"/>
          <w:sz w:val="32"/>
          <w:szCs w:val="32"/>
        </w:rPr>
        <w:t>YAMAHA</w:t>
      </w:r>
      <w:r w:rsidR="008F37E4" w:rsidRPr="004E3EFD">
        <w:rPr>
          <w:rFonts w:ascii="標楷體" w:eastAsia="標楷體" w:hAnsi="標楷體" w:hint="eastAsia"/>
          <w:color w:val="000000"/>
          <w:sz w:val="32"/>
          <w:szCs w:val="32"/>
        </w:rPr>
        <w:t>鋼琴申請</w:t>
      </w:r>
      <w:r w:rsidR="00574DBD">
        <w:rPr>
          <w:rFonts w:ascii="標楷體" w:eastAsia="標楷體" w:hAnsi="標楷體" w:hint="eastAsia"/>
          <w:bCs/>
          <w:color w:val="000000"/>
          <w:sz w:val="32"/>
          <w:szCs w:val="32"/>
        </w:rPr>
        <w:t>彩</w:t>
      </w:r>
      <w:r w:rsidR="008F37E4" w:rsidRPr="004E3EFD">
        <w:rPr>
          <w:rFonts w:ascii="標楷體" w:eastAsia="標楷體" w:hAnsi="標楷體" w:hint="eastAsia"/>
          <w:bCs/>
          <w:color w:val="000000"/>
          <w:sz w:val="32"/>
          <w:szCs w:val="32"/>
        </w:rPr>
        <w:t>排使用</w:t>
      </w:r>
      <w:r w:rsidR="008F37E4" w:rsidRPr="004E3EFD">
        <w:rPr>
          <w:rFonts w:ascii="標楷體" w:eastAsia="標楷體" w:hAnsi="標楷體" w:hint="eastAsia"/>
          <w:color w:val="000000"/>
          <w:sz w:val="32"/>
          <w:szCs w:val="32"/>
        </w:rPr>
        <w:t>時段</w:t>
      </w:r>
      <w:r w:rsidR="008F37E4">
        <w:rPr>
          <w:rFonts w:ascii="標楷體" w:eastAsia="標楷體" w:hAnsi="標楷體" w:hint="eastAsia"/>
          <w:sz w:val="32"/>
        </w:rPr>
        <w:t>如下</w:t>
      </w:r>
      <w:r w:rsidR="008F37E4" w:rsidRPr="004E3EFD">
        <w:rPr>
          <w:rFonts w:ascii="標楷體" w:eastAsia="標楷體" w:hAnsi="標楷體" w:hint="eastAsia"/>
          <w:color w:val="000000"/>
          <w:sz w:val="32"/>
          <w:szCs w:val="32"/>
        </w:rPr>
        <w:t>（原則為演出當日或演出前）</w:t>
      </w:r>
    </w:p>
    <w:p w:rsidR="008F37E4" w:rsidRPr="004E3EFD" w:rsidRDefault="008F37E4" w:rsidP="000D52B9">
      <w:pPr>
        <w:spacing w:afterLines="30" w:after="108" w:line="320" w:lineRule="exact"/>
        <w:ind w:firstLineChars="100" w:firstLine="320"/>
        <w:rPr>
          <w:rFonts w:ascii="標楷體" w:eastAsia="標楷體" w:hAnsi="標楷體"/>
          <w:color w:val="000000"/>
          <w:sz w:val="32"/>
          <w:szCs w:val="32"/>
        </w:rPr>
      </w:pPr>
      <w:r w:rsidRPr="004E3EFD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  <w:r w:rsidRPr="004E3EFD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週一至週五</w:t>
      </w:r>
      <w:r w:rsidRPr="004E3EFD">
        <w:rPr>
          <w:rFonts w:ascii="標楷體" w:eastAsia="標楷體" w:hAnsi="標楷體" w:hint="eastAsia"/>
          <w:color w:val="000000"/>
          <w:sz w:val="32"/>
          <w:szCs w:val="32"/>
        </w:rPr>
        <w:t>□上午0</w:t>
      </w:r>
      <w:r w:rsidR="0081274B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Pr="004E3EFD">
        <w:rPr>
          <w:rFonts w:ascii="標楷體" w:eastAsia="標楷體" w:hAnsi="標楷體" w:hint="eastAsia"/>
          <w:color w:val="000000"/>
          <w:sz w:val="32"/>
          <w:szCs w:val="32"/>
        </w:rPr>
        <w:t xml:space="preserve">：00至11：30 </w:t>
      </w:r>
    </w:p>
    <w:p w:rsidR="008F37E4" w:rsidRPr="004E3EFD" w:rsidRDefault="008F37E4" w:rsidP="000D52B9">
      <w:pPr>
        <w:spacing w:afterLines="30" w:after="108" w:line="320" w:lineRule="exact"/>
        <w:rPr>
          <w:rFonts w:ascii="標楷體" w:eastAsia="標楷體" w:hAnsi="標楷體"/>
          <w:color w:val="000000"/>
          <w:sz w:val="32"/>
          <w:szCs w:val="32"/>
        </w:rPr>
      </w:pPr>
      <w:r w:rsidRPr="004E3EFD">
        <w:rPr>
          <w:rFonts w:ascii="標楷體" w:eastAsia="標楷體" w:hAnsi="標楷體" w:hint="eastAsia"/>
          <w:color w:val="000000"/>
          <w:sz w:val="32"/>
          <w:szCs w:val="32"/>
        </w:rPr>
        <w:t xml:space="preserve">         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Pr="004E3EFD">
        <w:rPr>
          <w:rFonts w:ascii="標楷體" w:eastAsia="標楷體" w:hAnsi="標楷體" w:hint="eastAsia"/>
          <w:color w:val="000000"/>
          <w:sz w:val="32"/>
          <w:szCs w:val="32"/>
        </w:rPr>
        <w:t xml:space="preserve"> □下午13：30至17：30</w:t>
      </w:r>
    </w:p>
    <w:p w:rsidR="008F37E4" w:rsidRPr="004E3EFD" w:rsidRDefault="008F37E4" w:rsidP="000D52B9">
      <w:pPr>
        <w:spacing w:afterLines="30" w:after="108" w:line="320" w:lineRule="exact"/>
        <w:ind w:firstLineChars="100" w:firstLine="320"/>
        <w:rPr>
          <w:rFonts w:ascii="標楷體" w:eastAsia="標楷體" w:hAnsi="標楷體"/>
          <w:color w:val="000000"/>
          <w:sz w:val="32"/>
          <w:szCs w:val="32"/>
        </w:rPr>
      </w:pPr>
      <w:r w:rsidRPr="004E3EFD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  <w:r w:rsidRPr="004E3EFD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週六至週日</w:t>
      </w:r>
      <w:r w:rsidRPr="004E3EFD">
        <w:rPr>
          <w:rFonts w:ascii="標楷體" w:eastAsia="標楷體" w:hAnsi="標楷體" w:hint="eastAsia"/>
          <w:color w:val="000000"/>
          <w:sz w:val="32"/>
          <w:szCs w:val="32"/>
        </w:rPr>
        <w:t xml:space="preserve">□下午14：00至17：30 </w:t>
      </w:r>
    </w:p>
    <w:p w:rsidR="008F37E4" w:rsidRPr="004E3EFD" w:rsidRDefault="008F37E4" w:rsidP="008F37E4">
      <w:pPr>
        <w:spacing w:line="0" w:lineRule="atLeast"/>
        <w:ind w:right="113"/>
        <w:jc w:val="both"/>
        <w:rPr>
          <w:rFonts w:ascii="標楷體" w:eastAsia="標楷體" w:hAnsi="標楷體"/>
          <w:b/>
          <w:sz w:val="32"/>
          <w:shd w:val="pct15" w:color="auto" w:fill="FFFFFF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Pr="004E3EFD">
        <w:rPr>
          <w:rFonts w:ascii="標楷體" w:eastAsia="標楷體" w:hAnsi="標楷體" w:hint="eastAsia"/>
          <w:b/>
          <w:sz w:val="32"/>
          <w:shd w:val="pct15" w:color="auto" w:fill="FFFFFF"/>
        </w:rPr>
        <w:t>開放演出者當日使用時段如下：</w:t>
      </w:r>
    </w:p>
    <w:p w:rsidR="008F37E4" w:rsidRDefault="008F37E4" w:rsidP="008F37E4">
      <w:pPr>
        <w:spacing w:line="0" w:lineRule="atLeast"/>
        <w:ind w:left="113" w:right="113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□上午：</w:t>
      </w:r>
      <w:r w:rsidR="0081274B">
        <w:rPr>
          <w:rFonts w:ascii="標楷體" w:eastAsia="標楷體" w:hAnsi="標楷體" w:hint="eastAsia"/>
          <w:sz w:val="32"/>
        </w:rPr>
        <w:t>09</w:t>
      </w:r>
      <w:r>
        <w:rPr>
          <w:rFonts w:ascii="標楷體" w:eastAsia="標楷體" w:hAnsi="標楷體" w:hint="eastAsia"/>
          <w:sz w:val="32"/>
        </w:rPr>
        <w:t>時</w:t>
      </w:r>
      <w:r w:rsidR="0081274B">
        <w:rPr>
          <w:rFonts w:ascii="標楷體" w:eastAsia="標楷體" w:hAnsi="標楷體" w:hint="eastAsia"/>
          <w:sz w:val="32"/>
        </w:rPr>
        <w:t>0</w:t>
      </w:r>
      <w:r>
        <w:rPr>
          <w:rFonts w:ascii="標楷體" w:eastAsia="標楷體" w:hAnsi="標楷體" w:hint="eastAsia"/>
          <w:sz w:val="32"/>
        </w:rPr>
        <w:t xml:space="preserve">0分至11時30分 </w:t>
      </w:r>
    </w:p>
    <w:p w:rsidR="008F37E4" w:rsidRDefault="008F37E4" w:rsidP="008F37E4">
      <w:pPr>
        <w:spacing w:line="0" w:lineRule="atLeast"/>
        <w:ind w:left="113" w:right="113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□下午：14時00分至17時30分</w:t>
      </w:r>
    </w:p>
    <w:p w:rsidR="008F37E4" w:rsidRDefault="008F37E4" w:rsidP="008F37E4">
      <w:pPr>
        <w:spacing w:line="0" w:lineRule="atLeast"/>
        <w:ind w:left="113" w:right="113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□晚間：19時30分至21時30分</w:t>
      </w:r>
    </w:p>
    <w:p w:rsidR="00574DBD" w:rsidRDefault="002D3102" w:rsidP="00574DBD">
      <w:pPr>
        <w:spacing w:line="0" w:lineRule="atLeas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三、使用本</w:t>
      </w:r>
      <w:r w:rsidR="00EA1ED7">
        <w:rPr>
          <w:rFonts w:ascii="標楷體" w:eastAsia="標楷體" w:hAnsi="標楷體" w:hint="eastAsia"/>
          <w:sz w:val="32"/>
          <w:szCs w:val="32"/>
        </w:rPr>
        <w:t>處表演廳</w:t>
      </w:r>
      <w:r w:rsidR="00EA1ED7" w:rsidRPr="00EA1ED7">
        <w:rPr>
          <w:rFonts w:ascii="標楷體" w:eastAsia="標楷體" w:hAnsi="標楷體" w:hint="eastAsia"/>
          <w:color w:val="000000"/>
          <w:sz w:val="32"/>
          <w:szCs w:val="32"/>
        </w:rPr>
        <w:t>YAMAHA</w:t>
      </w:r>
      <w:r>
        <w:rPr>
          <w:rFonts w:ascii="標楷體" w:eastAsia="標楷體" w:hAnsi="標楷體" w:hint="eastAsia"/>
          <w:sz w:val="32"/>
        </w:rPr>
        <w:t>鋼琴應具備下列資格之</w:t>
      </w:r>
      <w:proofErr w:type="gramStart"/>
      <w:r>
        <w:rPr>
          <w:rFonts w:ascii="標楷體" w:eastAsia="標楷體" w:hAnsi="標楷體" w:hint="eastAsia"/>
          <w:sz w:val="32"/>
        </w:rPr>
        <w:t>一</w:t>
      </w:r>
      <w:proofErr w:type="gramEnd"/>
      <w:r>
        <w:rPr>
          <w:rFonts w:ascii="標楷體" w:eastAsia="標楷體" w:hAnsi="標楷體" w:hint="eastAsia"/>
          <w:sz w:val="32"/>
        </w:rPr>
        <w:t>：</w:t>
      </w:r>
    </w:p>
    <w:p w:rsidR="002D3102" w:rsidRDefault="00574DBD" w:rsidP="00574DBD">
      <w:pPr>
        <w:spacing w:line="0" w:lineRule="atLeas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</w:t>
      </w:r>
      <w:r w:rsidRPr="009E2465">
        <w:rPr>
          <w:rFonts w:ascii="標楷體" w:eastAsia="標楷體" w:hAnsi="標楷體" w:hint="eastAsia"/>
          <w:b/>
          <w:color w:val="FF0000"/>
          <w:sz w:val="32"/>
        </w:rPr>
        <w:t>(</w:t>
      </w:r>
      <w:r>
        <w:rPr>
          <w:rFonts w:ascii="標楷體" w:eastAsia="標楷體" w:hAnsi="標楷體" w:hint="eastAsia"/>
          <w:b/>
          <w:color w:val="FF0000"/>
          <w:sz w:val="32"/>
        </w:rPr>
        <w:t>借用鋼琴</w:t>
      </w:r>
      <w:r w:rsidRPr="009E2465">
        <w:rPr>
          <w:rFonts w:ascii="標楷體" w:eastAsia="標楷體" w:hAnsi="標楷體" w:hint="eastAsia"/>
          <w:b/>
          <w:color w:val="FF0000"/>
          <w:sz w:val="32"/>
        </w:rPr>
        <w:t>請附上以下資格證明文件)</w:t>
      </w:r>
    </w:p>
    <w:p w:rsidR="002D3102" w:rsidRDefault="002D3102" w:rsidP="002D3102">
      <w:pPr>
        <w:spacing w:line="0" w:lineRule="atLeast"/>
        <w:jc w:val="both"/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（一</w:t>
      </w:r>
      <w:proofErr w:type="gramEnd"/>
      <w:r>
        <w:rPr>
          <w:rFonts w:ascii="標楷體" w:eastAsia="標楷體" w:hAnsi="標楷體" w:hint="eastAsia"/>
          <w:sz w:val="32"/>
        </w:rPr>
        <w:t xml:space="preserve">) </w:t>
      </w:r>
      <w:r w:rsidRPr="00E02F07">
        <w:rPr>
          <w:rFonts w:ascii="標楷體" w:eastAsia="標楷體" w:hAnsi="標楷體" w:hint="eastAsia"/>
          <w:sz w:val="32"/>
          <w:shd w:val="pct15" w:color="auto" w:fill="FFFFFF"/>
        </w:rPr>
        <w:t>個人申請</w:t>
      </w:r>
      <w:r>
        <w:rPr>
          <w:rFonts w:ascii="標楷體" w:eastAsia="標楷體" w:hAnsi="標楷體" w:hint="eastAsia"/>
          <w:sz w:val="32"/>
        </w:rPr>
        <w:t>：</w:t>
      </w:r>
    </w:p>
    <w:p w:rsidR="002D3102" w:rsidRPr="00625BBC" w:rsidRDefault="002D3102" w:rsidP="002D3102">
      <w:pPr>
        <w:pStyle w:val="2"/>
        <w:spacing w:line="0" w:lineRule="atLeast"/>
        <w:ind w:leftChars="368" w:left="899" w:hangingChars="5" w:hanging="16"/>
        <w:rPr>
          <w:rFonts w:ascii="標楷體" w:eastAsia="標楷體" w:hAnsi="標楷體"/>
          <w:sz w:val="32"/>
          <w:szCs w:val="32"/>
        </w:rPr>
      </w:pPr>
      <w:r w:rsidRPr="00625BBC">
        <w:rPr>
          <w:rFonts w:ascii="標楷體" w:eastAsia="標楷體" w:hAnsi="標楷體" w:hint="eastAsia"/>
          <w:sz w:val="32"/>
          <w:szCs w:val="32"/>
        </w:rPr>
        <w:t>年滿</w:t>
      </w:r>
      <w:r w:rsidR="00277A89">
        <w:rPr>
          <w:rFonts w:ascii="標楷體" w:eastAsia="標楷體" w:hAnsi="標楷體" w:hint="eastAsia"/>
          <w:sz w:val="32"/>
          <w:szCs w:val="32"/>
        </w:rPr>
        <w:t>20</w:t>
      </w:r>
      <w:r w:rsidRPr="00625BBC">
        <w:rPr>
          <w:rFonts w:ascii="標楷體" w:eastAsia="標楷體" w:hAnsi="標楷體" w:hint="eastAsia"/>
          <w:sz w:val="32"/>
          <w:szCs w:val="32"/>
        </w:rPr>
        <w:t>歲以上之中華民國國民，並曾於國內公開演出之表演藝術中，擔任主要演出者</w:t>
      </w:r>
      <w:r w:rsidR="00EF7F3A">
        <w:rPr>
          <w:rFonts w:ascii="標楷體" w:eastAsia="標楷體" w:hAnsi="標楷體" w:hint="eastAsia"/>
          <w:sz w:val="32"/>
          <w:szCs w:val="32"/>
        </w:rPr>
        <w:t>；</w:t>
      </w:r>
      <w:r w:rsidRPr="00625BBC">
        <w:rPr>
          <w:rFonts w:ascii="標楷體" w:eastAsia="標楷體" w:hAnsi="標楷體" w:hint="eastAsia"/>
          <w:sz w:val="32"/>
          <w:szCs w:val="32"/>
        </w:rPr>
        <w:t>或於國內</w:t>
      </w:r>
      <w:r w:rsidR="00EF7F3A">
        <w:rPr>
          <w:rFonts w:ascii="標楷體" w:eastAsia="標楷體" w:hAnsi="標楷體" w:hint="eastAsia"/>
          <w:sz w:val="32"/>
          <w:szCs w:val="32"/>
        </w:rPr>
        <w:t>外</w:t>
      </w:r>
      <w:r w:rsidRPr="00625BBC">
        <w:rPr>
          <w:rFonts w:ascii="標楷體" w:eastAsia="標楷體" w:hAnsi="標楷體" w:hint="eastAsia"/>
          <w:sz w:val="32"/>
          <w:szCs w:val="32"/>
        </w:rPr>
        <w:t>比賽中獲優異成績者，且申請獲准租借本</w:t>
      </w:r>
      <w:r w:rsidR="00331E4E">
        <w:rPr>
          <w:rFonts w:ascii="標楷體" w:eastAsia="標楷體" w:hAnsi="標楷體" w:hint="eastAsia"/>
          <w:sz w:val="32"/>
          <w:szCs w:val="32"/>
        </w:rPr>
        <w:t>處表演廳</w:t>
      </w:r>
      <w:r w:rsidRPr="00625BBC">
        <w:rPr>
          <w:rFonts w:ascii="標楷體" w:eastAsia="標楷體" w:hAnsi="標楷體" w:hint="eastAsia"/>
          <w:sz w:val="32"/>
          <w:szCs w:val="32"/>
        </w:rPr>
        <w:t>演出者。</w:t>
      </w:r>
    </w:p>
    <w:p w:rsidR="002D3102" w:rsidRDefault="002D3102" w:rsidP="002D3102">
      <w:pPr>
        <w:spacing w:line="0" w:lineRule="atLeas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（二）</w:t>
      </w:r>
      <w:r w:rsidRPr="00E02F07">
        <w:rPr>
          <w:rFonts w:ascii="標楷體" w:eastAsia="標楷體" w:hAnsi="標楷體" w:hint="eastAsia"/>
          <w:sz w:val="32"/>
          <w:shd w:val="pct15" w:color="auto" w:fill="FFFFFF"/>
        </w:rPr>
        <w:t>表演藝術團體、公司或基金會</w:t>
      </w:r>
      <w:r>
        <w:rPr>
          <w:rFonts w:ascii="標楷體" w:eastAsia="標楷體" w:hAnsi="標楷體" w:hint="eastAsia"/>
          <w:sz w:val="32"/>
        </w:rPr>
        <w:t>：</w:t>
      </w:r>
    </w:p>
    <w:p w:rsidR="002D3102" w:rsidRDefault="002D3102" w:rsidP="002D3102">
      <w:pPr>
        <w:spacing w:line="0" w:lineRule="atLeast"/>
        <w:ind w:leftChars="417" w:left="1001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在我國登記立案且具有辦理表演藝術資格者，擔任演奏人員需具有音樂科系學歷者，</w:t>
      </w:r>
      <w:r w:rsidR="00E8426B" w:rsidRPr="00DD7CF1">
        <w:rPr>
          <w:rFonts w:ascii="標楷體" w:eastAsia="標楷體" w:hAnsi="標楷體" w:cs="DFKaiShu-SB-Estd-BF" w:hint="eastAsia"/>
          <w:kern w:val="0"/>
          <w:sz w:val="32"/>
          <w:szCs w:val="32"/>
        </w:rPr>
        <w:t>演出使用者必須具備前項資格條件規定</w:t>
      </w:r>
      <w:r w:rsidR="00574DBD">
        <w:rPr>
          <w:rFonts w:ascii="標楷體" w:eastAsia="標楷體" w:hAnsi="標楷體" w:cs="DFKaiShu-SB-Estd-BF" w:hint="eastAsia"/>
          <w:kern w:val="0"/>
          <w:sz w:val="32"/>
          <w:szCs w:val="32"/>
        </w:rPr>
        <w:t>，</w:t>
      </w:r>
      <w:r w:rsidR="00574DBD" w:rsidRPr="00625BBC">
        <w:rPr>
          <w:rFonts w:ascii="標楷體" w:eastAsia="標楷體" w:hAnsi="標楷體" w:hint="eastAsia"/>
          <w:sz w:val="32"/>
          <w:szCs w:val="32"/>
        </w:rPr>
        <w:t>且申請獲准租借本</w:t>
      </w:r>
      <w:r w:rsidR="00574DBD">
        <w:rPr>
          <w:rFonts w:ascii="標楷體" w:eastAsia="標楷體" w:hAnsi="標楷體" w:hint="eastAsia"/>
          <w:sz w:val="32"/>
          <w:szCs w:val="32"/>
        </w:rPr>
        <w:t>處表演廳</w:t>
      </w:r>
      <w:r w:rsidR="00574DBD" w:rsidRPr="00625BBC">
        <w:rPr>
          <w:rFonts w:ascii="標楷體" w:eastAsia="標楷體" w:hAnsi="標楷體" w:hint="eastAsia"/>
          <w:sz w:val="32"/>
          <w:szCs w:val="32"/>
        </w:rPr>
        <w:t>演出者。</w:t>
      </w:r>
    </w:p>
    <w:p w:rsidR="002D3102" w:rsidRDefault="002D3102" w:rsidP="002D3102">
      <w:pPr>
        <w:pStyle w:val="a3"/>
        <w:spacing w:line="0" w:lineRule="atLeast"/>
        <w:ind w:leftChars="75" w:left="18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（三）</w:t>
      </w:r>
      <w:r w:rsidRPr="00E02F07">
        <w:rPr>
          <w:rFonts w:ascii="標楷體" w:eastAsia="標楷體" w:hAnsi="標楷體" w:hint="eastAsia"/>
          <w:sz w:val="32"/>
          <w:shd w:val="pct15" w:color="auto" w:fill="FFFFFF"/>
        </w:rPr>
        <w:t>學校</w:t>
      </w:r>
      <w:r>
        <w:rPr>
          <w:rFonts w:ascii="標楷體" w:eastAsia="標楷體" w:hAnsi="標楷體" w:hint="eastAsia"/>
          <w:sz w:val="32"/>
        </w:rPr>
        <w:t>：</w:t>
      </w:r>
    </w:p>
    <w:p w:rsidR="002D3102" w:rsidRDefault="002D3102" w:rsidP="002D3102">
      <w:pPr>
        <w:pStyle w:val="a3"/>
        <w:spacing w:line="0" w:lineRule="atLeast"/>
        <w:ind w:leftChars="417" w:left="1001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設有音樂科系（班）之高中職以上學校，</w:t>
      </w:r>
      <w:r>
        <w:rPr>
          <w:rFonts w:ascii="標楷體" w:eastAsia="標楷體" w:hAnsi="標楷體" w:hint="eastAsia"/>
          <w:sz w:val="32"/>
        </w:rPr>
        <w:t>擔任演奏人員需具有音樂科系學歷者，</w:t>
      </w:r>
      <w:r w:rsidR="00E8426B" w:rsidRPr="00DD7CF1">
        <w:rPr>
          <w:rFonts w:ascii="標楷體" w:eastAsia="標楷體" w:hAnsi="標楷體" w:cs="DFKaiShu-SB-Estd-BF" w:hint="eastAsia"/>
          <w:kern w:val="0"/>
          <w:sz w:val="32"/>
          <w:szCs w:val="32"/>
        </w:rPr>
        <w:t>演出使用者必須具備前項資格條件規定</w:t>
      </w:r>
      <w:r w:rsidR="00574DBD">
        <w:rPr>
          <w:rFonts w:ascii="標楷體" w:eastAsia="標楷體" w:hAnsi="標楷體" w:cs="DFKaiShu-SB-Estd-BF" w:hint="eastAsia"/>
          <w:kern w:val="0"/>
          <w:sz w:val="32"/>
          <w:szCs w:val="32"/>
        </w:rPr>
        <w:t>，</w:t>
      </w:r>
      <w:r w:rsidR="00574DBD" w:rsidRPr="00625BBC">
        <w:rPr>
          <w:rFonts w:ascii="標楷體" w:eastAsia="標楷體" w:hAnsi="標楷體" w:hint="eastAsia"/>
          <w:sz w:val="32"/>
          <w:szCs w:val="32"/>
        </w:rPr>
        <w:t>且申請獲准租借本</w:t>
      </w:r>
      <w:r w:rsidR="00574DBD">
        <w:rPr>
          <w:rFonts w:ascii="標楷體" w:eastAsia="標楷體" w:hAnsi="標楷體" w:hint="eastAsia"/>
          <w:sz w:val="32"/>
          <w:szCs w:val="32"/>
        </w:rPr>
        <w:t>處表演廳</w:t>
      </w:r>
      <w:r w:rsidR="00574DBD" w:rsidRPr="00625BBC">
        <w:rPr>
          <w:rFonts w:ascii="標楷體" w:eastAsia="標楷體" w:hAnsi="標楷體" w:hint="eastAsia"/>
          <w:sz w:val="32"/>
          <w:szCs w:val="32"/>
        </w:rPr>
        <w:t>演出者。</w:t>
      </w:r>
    </w:p>
    <w:p w:rsidR="002D3102" w:rsidRDefault="00534B05" w:rsidP="002D3102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四</w:t>
      </w:r>
      <w:r w:rsidR="002D3102">
        <w:rPr>
          <w:rFonts w:ascii="標楷體" w:eastAsia="標楷體" w:hAnsi="標楷體" w:hint="eastAsia"/>
          <w:sz w:val="32"/>
        </w:rPr>
        <w:t>、申請手續：</w:t>
      </w:r>
    </w:p>
    <w:p w:rsidR="00574DBD" w:rsidRDefault="002D3102" w:rsidP="00574DBD">
      <w:pPr>
        <w:spacing w:line="0" w:lineRule="atLeast"/>
        <w:ind w:left="960" w:hangingChars="300" w:hanging="960"/>
        <w:jc w:val="both"/>
        <w:rPr>
          <w:rFonts w:ascii="標楷體" w:eastAsia="標楷體" w:hAnsi="標楷體"/>
          <w:b/>
          <w:color w:val="FF0000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</w:rPr>
        <w:t>（一）申請時間及期限：申請人最遲應於</w:t>
      </w:r>
      <w:r w:rsidR="00574DBD" w:rsidRPr="009E2465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演出</w:t>
      </w:r>
      <w:r w:rsidR="00574DBD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當</w:t>
      </w:r>
      <w:r w:rsidR="00574DBD" w:rsidRPr="009E2465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日前一個月提出申請。</w:t>
      </w:r>
    </w:p>
    <w:p w:rsidR="002D3102" w:rsidRDefault="002D3102" w:rsidP="00574DBD">
      <w:pPr>
        <w:spacing w:line="0" w:lineRule="atLeast"/>
        <w:ind w:left="960" w:hangingChars="300" w:hanging="96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（二）送件內容：</w:t>
      </w:r>
    </w:p>
    <w:p w:rsidR="00574DBD" w:rsidRDefault="00574DBD" w:rsidP="0071375B">
      <w:pPr>
        <w:numPr>
          <w:ilvl w:val="0"/>
          <w:numId w:val="1"/>
        </w:numPr>
        <w:tabs>
          <w:tab w:val="clear" w:pos="1000"/>
          <w:tab w:val="num" w:pos="1560"/>
        </w:tabs>
        <w:spacing w:line="0" w:lineRule="atLeast"/>
        <w:ind w:hanging="7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已核准借用表演廳團隊：本府</w:t>
      </w:r>
      <w:r w:rsidR="00DB1FE8">
        <w:rPr>
          <w:rFonts w:ascii="標楷體" w:eastAsia="標楷體" w:hAnsi="標楷體" w:hint="eastAsia"/>
          <w:sz w:val="32"/>
        </w:rPr>
        <w:t>文化觀光處</w:t>
      </w:r>
      <w:r w:rsidR="00AD56C0">
        <w:rPr>
          <w:rFonts w:ascii="標楷體" w:eastAsia="標楷體" w:hAnsi="標楷體" w:hint="eastAsia"/>
          <w:sz w:val="32"/>
        </w:rPr>
        <w:t>北港文化</w:t>
      </w:r>
      <w:proofErr w:type="gramStart"/>
      <w:r w:rsidR="00AD56C0">
        <w:rPr>
          <w:rFonts w:ascii="標楷體" w:eastAsia="標楷體" w:hAnsi="標楷體" w:hint="eastAsia"/>
          <w:sz w:val="32"/>
        </w:rPr>
        <w:t>中心家湖</w:t>
      </w:r>
      <w:r>
        <w:rPr>
          <w:rFonts w:ascii="標楷體" w:eastAsia="標楷體" w:hAnsi="標楷體" w:hint="eastAsia"/>
          <w:sz w:val="32"/>
        </w:rPr>
        <w:t>表演</w:t>
      </w:r>
      <w:proofErr w:type="gramEnd"/>
      <w:r>
        <w:rPr>
          <w:rFonts w:ascii="標楷體" w:eastAsia="標楷體" w:hAnsi="標楷體" w:hint="eastAsia"/>
          <w:sz w:val="32"/>
        </w:rPr>
        <w:t>廳核准借用公文</w:t>
      </w:r>
    </w:p>
    <w:p w:rsidR="00574DBD" w:rsidRDefault="00574DBD" w:rsidP="00574DBD">
      <w:pPr>
        <w:numPr>
          <w:ilvl w:val="0"/>
          <w:numId w:val="1"/>
        </w:numPr>
        <w:spacing w:line="0" w:lineRule="atLeast"/>
        <w:ind w:hanging="7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未核准借用表演廳團隊：活動租借場地公文(含演出計畫書)。   </w:t>
      </w:r>
    </w:p>
    <w:p w:rsidR="00574DBD" w:rsidRPr="00574DBD" w:rsidRDefault="00AD56C0" w:rsidP="00574DBD">
      <w:pPr>
        <w:numPr>
          <w:ilvl w:val="0"/>
          <w:numId w:val="1"/>
        </w:numPr>
        <w:spacing w:line="0" w:lineRule="atLeast"/>
        <w:ind w:hanging="7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YAMAHA C-7</w:t>
      </w:r>
      <w:r w:rsidR="00574DBD" w:rsidRPr="00574DBD">
        <w:rPr>
          <w:rFonts w:ascii="標楷體" w:eastAsia="標楷體" w:hAnsi="標楷體" w:hint="eastAsia"/>
          <w:sz w:val="32"/>
        </w:rPr>
        <w:t>鋼琴使用申請書。</w:t>
      </w:r>
    </w:p>
    <w:p w:rsidR="00574DBD" w:rsidRPr="009E2465" w:rsidRDefault="00574DBD" w:rsidP="00574DBD">
      <w:pPr>
        <w:numPr>
          <w:ilvl w:val="0"/>
          <w:numId w:val="1"/>
        </w:numPr>
        <w:spacing w:line="0" w:lineRule="atLeast"/>
        <w:ind w:hanging="7"/>
        <w:jc w:val="both"/>
        <w:rPr>
          <w:rFonts w:ascii="標楷體" w:eastAsia="標楷體" w:hAnsi="標楷體"/>
          <w:sz w:val="32"/>
        </w:rPr>
      </w:pPr>
      <w:r w:rsidRPr="009E2465">
        <w:rPr>
          <w:rFonts w:ascii="標楷體" w:eastAsia="標楷體" w:hAnsi="標楷體" w:hint="eastAsia"/>
          <w:sz w:val="32"/>
        </w:rPr>
        <w:lastRenderedPageBreak/>
        <w:t>申請資格證明文件。</w:t>
      </w:r>
    </w:p>
    <w:p w:rsidR="00070CA0" w:rsidRDefault="002D3102" w:rsidP="00070CA0">
      <w:pPr>
        <w:spacing w:line="0" w:lineRule="atLeast"/>
        <w:ind w:left="2560" w:hangingChars="800" w:hanging="256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（三）送件方式：可掛號郵寄或於每週</w:t>
      </w:r>
      <w:proofErr w:type="gramStart"/>
      <w:r>
        <w:rPr>
          <w:rFonts w:ascii="標楷體" w:eastAsia="標楷體" w:hAnsi="標楷體" w:hint="eastAsia"/>
          <w:sz w:val="32"/>
        </w:rPr>
        <w:t>一</w:t>
      </w:r>
      <w:proofErr w:type="gramEnd"/>
      <w:r>
        <w:rPr>
          <w:rFonts w:ascii="標楷體" w:eastAsia="標楷體" w:hAnsi="標楷體" w:hint="eastAsia"/>
          <w:sz w:val="32"/>
        </w:rPr>
        <w:t>至週五親自送件至本</w:t>
      </w:r>
      <w:r w:rsidR="000E0383">
        <w:rPr>
          <w:rFonts w:ascii="標楷體" w:eastAsia="標楷體" w:hAnsi="標楷體" w:hint="eastAsia"/>
          <w:sz w:val="32"/>
        </w:rPr>
        <w:t>府</w:t>
      </w:r>
      <w:r w:rsidR="00DB1FE8">
        <w:rPr>
          <w:rFonts w:ascii="標楷體" w:eastAsia="標楷體" w:hAnsi="標楷體" w:hint="eastAsia"/>
          <w:sz w:val="32"/>
        </w:rPr>
        <w:t>文化觀光處</w:t>
      </w:r>
    </w:p>
    <w:p w:rsidR="002D3102" w:rsidRDefault="000E0383" w:rsidP="00070CA0">
      <w:pPr>
        <w:spacing w:line="0" w:lineRule="atLeast"/>
        <w:ind w:leftChars="401" w:left="2562" w:hangingChars="500" w:hanging="160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表演藝術科</w:t>
      </w:r>
      <w:r w:rsidR="002D3102">
        <w:rPr>
          <w:rFonts w:ascii="標楷體" w:eastAsia="標楷體" w:hAnsi="標楷體" w:hint="eastAsia"/>
          <w:sz w:val="32"/>
        </w:rPr>
        <w:t xml:space="preserve">。  </w:t>
      </w:r>
    </w:p>
    <w:p w:rsidR="002D3102" w:rsidRDefault="002D3102" w:rsidP="002D3102">
      <w:pPr>
        <w:spacing w:line="0" w:lineRule="atLeas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（四）資料</w:t>
      </w:r>
      <w:proofErr w:type="gramStart"/>
      <w:r>
        <w:rPr>
          <w:rFonts w:ascii="標楷體" w:eastAsia="標楷體" w:hAnsi="標楷體" w:hint="eastAsia"/>
          <w:sz w:val="32"/>
        </w:rPr>
        <w:t>不齊者</w:t>
      </w:r>
      <w:proofErr w:type="gramEnd"/>
      <w:r>
        <w:rPr>
          <w:rFonts w:ascii="標楷體" w:eastAsia="標楷體" w:hAnsi="標楷體" w:hint="eastAsia"/>
          <w:sz w:val="32"/>
        </w:rPr>
        <w:t>，不予受理並</w:t>
      </w:r>
      <w:r w:rsidR="00574DBD">
        <w:rPr>
          <w:rFonts w:ascii="標楷體" w:eastAsia="標楷體" w:hAnsi="標楷體" w:hint="eastAsia"/>
          <w:sz w:val="32"/>
        </w:rPr>
        <w:t>不</w:t>
      </w:r>
      <w:proofErr w:type="gramStart"/>
      <w:r w:rsidR="00574DBD">
        <w:rPr>
          <w:rFonts w:ascii="標楷體" w:eastAsia="標楷體" w:hAnsi="標楷體" w:hint="eastAsia"/>
          <w:sz w:val="32"/>
        </w:rPr>
        <w:t>予</w:t>
      </w:r>
      <w:r>
        <w:rPr>
          <w:rFonts w:ascii="標楷體" w:eastAsia="標楷體" w:hAnsi="標楷體" w:hint="eastAsia"/>
          <w:sz w:val="32"/>
        </w:rPr>
        <w:t>退</w:t>
      </w:r>
      <w:proofErr w:type="gramEnd"/>
      <w:r>
        <w:rPr>
          <w:rFonts w:ascii="標楷體" w:eastAsia="標楷體" w:hAnsi="標楷體" w:hint="eastAsia"/>
          <w:sz w:val="32"/>
        </w:rPr>
        <w:t>件。</w:t>
      </w:r>
    </w:p>
    <w:p w:rsidR="002D3102" w:rsidRDefault="00534B05" w:rsidP="00070CA0">
      <w:pPr>
        <w:spacing w:line="0" w:lineRule="atLeast"/>
        <w:ind w:right="181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五</w:t>
      </w:r>
      <w:r w:rsidR="002D3102">
        <w:rPr>
          <w:rFonts w:ascii="標楷體" w:eastAsia="標楷體" w:hAnsi="標楷體" w:hint="eastAsia"/>
          <w:sz w:val="32"/>
        </w:rPr>
        <w:t>、損害與賠償</w:t>
      </w:r>
    </w:p>
    <w:p w:rsidR="00E8426B" w:rsidRPr="00B83DB7" w:rsidRDefault="000E0383" w:rsidP="00E8426B">
      <w:pPr>
        <w:pStyle w:val="a4"/>
        <w:rPr>
          <w:color w:val="000000"/>
          <w:szCs w:val="32"/>
        </w:rPr>
      </w:pPr>
      <w:r>
        <w:rPr>
          <w:rFonts w:hint="eastAsia"/>
        </w:rPr>
        <w:t>（一）</w:t>
      </w:r>
      <w:r w:rsidR="00E8426B">
        <w:rPr>
          <w:rFonts w:hint="eastAsia"/>
        </w:rPr>
        <w:t>申請人使用本處</w:t>
      </w:r>
      <w:r w:rsidR="00AD56C0">
        <w:rPr>
          <w:rFonts w:hint="eastAsia"/>
        </w:rPr>
        <w:t>北港文化</w:t>
      </w:r>
      <w:proofErr w:type="gramStart"/>
      <w:r w:rsidR="00AD56C0">
        <w:rPr>
          <w:rFonts w:hint="eastAsia"/>
        </w:rPr>
        <w:t>中心家湖</w:t>
      </w:r>
      <w:r w:rsidR="00E8426B">
        <w:rPr>
          <w:rFonts w:hint="eastAsia"/>
        </w:rPr>
        <w:t>表演</w:t>
      </w:r>
      <w:proofErr w:type="gramEnd"/>
      <w:r w:rsidR="00E8426B">
        <w:rPr>
          <w:rFonts w:hint="eastAsia"/>
        </w:rPr>
        <w:t>廳</w:t>
      </w:r>
      <w:r w:rsidR="00E8426B" w:rsidRPr="00B83DB7">
        <w:rPr>
          <w:rFonts w:hint="eastAsia"/>
          <w:color w:val="000000"/>
          <w:szCs w:val="32"/>
        </w:rPr>
        <w:t>鋼琴</w:t>
      </w:r>
      <w:r w:rsidR="00E8426B">
        <w:rPr>
          <w:rFonts w:hint="eastAsia"/>
          <w:color w:val="000000"/>
          <w:szCs w:val="32"/>
        </w:rPr>
        <w:t>本體內部禁止自行</w:t>
      </w:r>
      <w:proofErr w:type="gramStart"/>
      <w:r w:rsidR="00E8426B">
        <w:rPr>
          <w:rFonts w:hint="eastAsia"/>
          <w:color w:val="000000"/>
          <w:szCs w:val="32"/>
        </w:rPr>
        <w:t>整調、整音</w:t>
      </w:r>
      <w:proofErr w:type="gramEnd"/>
      <w:r w:rsidR="00E8426B">
        <w:rPr>
          <w:rFonts w:hint="eastAsia"/>
          <w:color w:val="000000"/>
          <w:szCs w:val="32"/>
        </w:rPr>
        <w:t>、調音及以</w:t>
      </w:r>
      <w:r w:rsidR="00277A89">
        <w:rPr>
          <w:rFonts w:hint="eastAsia"/>
          <w:color w:val="000000"/>
          <w:szCs w:val="32"/>
        </w:rPr>
        <w:t>觸摸、</w:t>
      </w:r>
      <w:r w:rsidR="00E8426B">
        <w:rPr>
          <w:rFonts w:hint="eastAsia"/>
          <w:color w:val="000000"/>
          <w:szCs w:val="32"/>
        </w:rPr>
        <w:t>加裝或改裝方式產生特殊音效</w:t>
      </w:r>
      <w:r w:rsidR="003E5216">
        <w:rPr>
          <w:rFonts w:hint="eastAsia"/>
          <w:color w:val="000000"/>
          <w:szCs w:val="32"/>
        </w:rPr>
        <w:t>(預置鋼琴)</w:t>
      </w:r>
      <w:r w:rsidR="00E8426B">
        <w:rPr>
          <w:rFonts w:hint="eastAsia"/>
          <w:color w:val="000000"/>
          <w:szCs w:val="32"/>
        </w:rPr>
        <w:t>，</w:t>
      </w:r>
      <w:r w:rsidR="0071375B">
        <w:rPr>
          <w:rFonts w:hint="eastAsia"/>
          <w:color w:val="000000"/>
          <w:szCs w:val="32"/>
        </w:rPr>
        <w:t>如有需求由演出單位自備鋼琴，若違反本處規定或有不當使用、蓄意破壞樂器、不遵守本規則且不接受本處</w:t>
      </w:r>
      <w:r w:rsidR="00E8426B" w:rsidRPr="00B83DB7">
        <w:rPr>
          <w:rFonts w:hint="eastAsia"/>
          <w:color w:val="000000"/>
          <w:szCs w:val="32"/>
        </w:rPr>
        <w:t>規勸；或其他經本</w:t>
      </w:r>
      <w:r w:rsidR="00E8426B">
        <w:rPr>
          <w:rFonts w:hint="eastAsia"/>
          <w:color w:val="000000"/>
          <w:szCs w:val="32"/>
        </w:rPr>
        <w:t>府</w:t>
      </w:r>
      <w:r w:rsidR="00E8426B" w:rsidRPr="00B83DB7">
        <w:rPr>
          <w:rFonts w:hint="eastAsia"/>
          <w:color w:val="000000"/>
          <w:szCs w:val="32"/>
        </w:rPr>
        <w:t>認為不宜繼續使用之事項，本</w:t>
      </w:r>
      <w:r w:rsidR="00E8426B">
        <w:rPr>
          <w:rFonts w:hint="eastAsia"/>
          <w:color w:val="000000"/>
          <w:szCs w:val="32"/>
        </w:rPr>
        <w:t>府</w:t>
      </w:r>
      <w:r w:rsidR="00E8426B" w:rsidRPr="00B83DB7">
        <w:rPr>
          <w:rFonts w:hint="eastAsia"/>
          <w:color w:val="000000"/>
          <w:szCs w:val="32"/>
        </w:rPr>
        <w:t>有權立即停止其使用權並依法處理。</w:t>
      </w:r>
    </w:p>
    <w:p w:rsidR="00070CA0" w:rsidRDefault="002D3102" w:rsidP="00070CA0">
      <w:pPr>
        <w:pStyle w:val="a4"/>
        <w:ind w:left="0" w:right="181" w:firstLineChars="0" w:firstLine="0"/>
      </w:pPr>
      <w:r>
        <w:rPr>
          <w:rFonts w:hint="eastAsia"/>
        </w:rPr>
        <w:t>（二）申請人於申請使用鋼琴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如有因使用器材不當或演出不慎，致</w:t>
      </w:r>
    </w:p>
    <w:p w:rsidR="00070CA0" w:rsidRDefault="002D3102" w:rsidP="003E5216">
      <w:pPr>
        <w:pStyle w:val="a4"/>
        <w:ind w:leftChars="403" w:left="967" w:right="181" w:firstLineChars="0" w:firstLine="0"/>
      </w:pPr>
      <w:r>
        <w:rPr>
          <w:rFonts w:hint="eastAsia"/>
        </w:rPr>
        <w:t>發生意外事件，</w:t>
      </w:r>
      <w:r w:rsidR="003E5216">
        <w:rPr>
          <w:rFonts w:hint="eastAsia"/>
        </w:rPr>
        <w:t>或違反上述第5條第1項使用規範，</w:t>
      </w:r>
      <w:r>
        <w:rPr>
          <w:rFonts w:hint="eastAsia"/>
        </w:rPr>
        <w:t>概由申請人負責</w:t>
      </w:r>
      <w:r w:rsidR="003E5216">
        <w:rPr>
          <w:rFonts w:hint="eastAsia"/>
        </w:rPr>
        <w:t>委由</w:t>
      </w:r>
      <w:r w:rsidR="003E5216" w:rsidRPr="003E5216">
        <w:rPr>
          <w:rFonts w:hint="eastAsia"/>
        </w:rPr>
        <w:t>本處配合之調律師調音</w:t>
      </w:r>
      <w:r w:rsidR="003E5216">
        <w:rPr>
          <w:rFonts w:hint="eastAsia"/>
        </w:rPr>
        <w:t>進行檢修，檢修</w:t>
      </w:r>
      <w:r w:rsidR="003E5216" w:rsidRPr="003E5216">
        <w:rPr>
          <w:rFonts w:hint="eastAsia"/>
        </w:rPr>
        <w:t>費</w:t>
      </w:r>
      <w:r w:rsidR="003E5216">
        <w:rPr>
          <w:rFonts w:hint="eastAsia"/>
        </w:rPr>
        <w:t>用及</w:t>
      </w:r>
      <w:r w:rsidR="00E313A9">
        <w:rPr>
          <w:rFonts w:hint="eastAsia"/>
        </w:rPr>
        <w:t>後續</w:t>
      </w:r>
      <w:r w:rsidR="003E5216">
        <w:rPr>
          <w:rFonts w:hint="eastAsia"/>
        </w:rPr>
        <w:t>更新零件修復費用</w:t>
      </w:r>
      <w:r w:rsidR="003E5216" w:rsidRPr="003E5216">
        <w:rPr>
          <w:rFonts w:hint="eastAsia"/>
        </w:rPr>
        <w:t>由申請人自行負擔</w:t>
      </w:r>
      <w:r>
        <w:rPr>
          <w:rFonts w:hint="eastAsia"/>
        </w:rPr>
        <w:t>。其有關公共安全維護及其相關事宜，並應事前與本府協商辦理。</w:t>
      </w:r>
    </w:p>
    <w:p w:rsidR="002D3102" w:rsidRDefault="00534B05" w:rsidP="00070CA0">
      <w:pPr>
        <w:spacing w:line="0" w:lineRule="atLeast"/>
        <w:ind w:rightChars="32" w:right="77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六</w:t>
      </w:r>
      <w:r w:rsidR="002D3102">
        <w:rPr>
          <w:rFonts w:ascii="標楷體" w:eastAsia="標楷體" w:hAnsi="標楷體" w:hint="eastAsia"/>
          <w:sz w:val="32"/>
        </w:rPr>
        <w:t>、使用規範：</w:t>
      </w:r>
    </w:p>
    <w:p w:rsidR="001C67A5" w:rsidRPr="001C67A5" w:rsidRDefault="001C67A5" w:rsidP="00070CA0">
      <w:pPr>
        <w:spacing w:line="0" w:lineRule="atLeast"/>
        <w:ind w:rightChars="32" w:right="77"/>
        <w:rPr>
          <w:rFonts w:ascii="標楷體" w:eastAsia="標楷體" w:hAnsi="標楷體"/>
          <w:sz w:val="32"/>
          <w:szCs w:val="32"/>
        </w:rPr>
      </w:pPr>
      <w:r w:rsidRPr="001C67A5">
        <w:rPr>
          <w:rFonts w:ascii="標楷體" w:eastAsia="標楷體" w:hAnsi="標楷體" w:hint="eastAsia"/>
          <w:sz w:val="32"/>
          <w:szCs w:val="32"/>
        </w:rPr>
        <w:t>（一）</w:t>
      </w:r>
      <w:r w:rsidR="009014C4" w:rsidRPr="001C67A5">
        <w:rPr>
          <w:rFonts w:ascii="標楷體" w:eastAsia="標楷體" w:hAnsi="標楷體" w:hint="eastAsia"/>
          <w:sz w:val="32"/>
          <w:szCs w:val="32"/>
        </w:rPr>
        <w:t>正式演出前使用</w:t>
      </w:r>
      <w:r w:rsidR="009014C4" w:rsidRPr="001C67A5">
        <w:rPr>
          <w:rFonts w:ascii="標楷體" w:eastAsia="標楷體" w:hAnsi="標楷體" w:hint="eastAsia"/>
          <w:color w:val="000000"/>
          <w:sz w:val="32"/>
          <w:szCs w:val="32"/>
        </w:rPr>
        <w:t>YAMAHA</w:t>
      </w:r>
      <w:r w:rsidR="00380A6C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9C00E4">
        <w:rPr>
          <w:rFonts w:ascii="標楷體" w:eastAsia="標楷體" w:hAnsi="標楷體" w:hint="eastAsia"/>
          <w:color w:val="000000"/>
          <w:sz w:val="32"/>
          <w:szCs w:val="32"/>
        </w:rPr>
        <w:t>C-7</w:t>
      </w:r>
      <w:r w:rsidR="009014C4" w:rsidRPr="001C67A5">
        <w:rPr>
          <w:rFonts w:ascii="標楷體" w:eastAsia="標楷體" w:hAnsi="標楷體" w:hint="eastAsia"/>
          <w:sz w:val="32"/>
          <w:szCs w:val="32"/>
        </w:rPr>
        <w:t>鋼琴彩排以</w:t>
      </w:r>
      <w:r w:rsidR="00574DBD">
        <w:rPr>
          <w:rFonts w:ascii="標楷體" w:eastAsia="標楷體" w:hAnsi="標楷體" w:hint="eastAsia"/>
          <w:b/>
          <w:color w:val="FF0000"/>
          <w:sz w:val="32"/>
          <w:szCs w:val="32"/>
        </w:rPr>
        <w:t>兩</w:t>
      </w:r>
      <w:r w:rsidR="009014C4" w:rsidRPr="00574DBD">
        <w:rPr>
          <w:rFonts w:ascii="標楷體" w:eastAsia="標楷體" w:hAnsi="標楷體" w:hint="eastAsia"/>
          <w:b/>
          <w:color w:val="FF0000"/>
          <w:sz w:val="32"/>
          <w:szCs w:val="32"/>
        </w:rPr>
        <w:t>次</w:t>
      </w:r>
      <w:r w:rsidR="009014C4" w:rsidRPr="001C67A5">
        <w:rPr>
          <w:rFonts w:ascii="標楷體" w:eastAsia="標楷體" w:hAnsi="標楷體" w:hint="eastAsia"/>
          <w:sz w:val="32"/>
          <w:szCs w:val="32"/>
        </w:rPr>
        <w:t>為限。</w:t>
      </w:r>
    </w:p>
    <w:p w:rsidR="001C67A5" w:rsidRPr="001C67A5" w:rsidRDefault="001C67A5" w:rsidP="00070CA0">
      <w:pPr>
        <w:spacing w:line="0" w:lineRule="atLeast"/>
        <w:ind w:rightChars="32" w:right="77"/>
        <w:rPr>
          <w:rFonts w:ascii="標楷體" w:eastAsia="標楷體" w:hAnsi="標楷體"/>
          <w:sz w:val="32"/>
          <w:szCs w:val="32"/>
        </w:rPr>
      </w:pPr>
      <w:r w:rsidRPr="001C67A5">
        <w:rPr>
          <w:rFonts w:ascii="標楷體" w:eastAsia="標楷體" w:hAnsi="標楷體" w:hint="eastAsia"/>
          <w:sz w:val="32"/>
          <w:szCs w:val="32"/>
        </w:rPr>
        <w:t>（二）</w:t>
      </w:r>
      <w:r w:rsidR="009C00E4">
        <w:rPr>
          <w:rFonts w:ascii="標楷體" w:eastAsia="標楷體" w:hAnsi="標楷體" w:hint="eastAsia"/>
          <w:sz w:val="32"/>
          <w:szCs w:val="32"/>
        </w:rPr>
        <w:t>鋼琴僅</w:t>
      </w:r>
      <w:proofErr w:type="gramStart"/>
      <w:r w:rsidR="009C00E4">
        <w:rPr>
          <w:rFonts w:ascii="標楷體" w:eastAsia="標楷體" w:hAnsi="標楷體" w:hint="eastAsia"/>
          <w:sz w:val="32"/>
          <w:szCs w:val="32"/>
        </w:rPr>
        <w:t>限於家湖</w:t>
      </w:r>
      <w:r w:rsidR="009014C4">
        <w:rPr>
          <w:rFonts w:ascii="標楷體" w:eastAsia="標楷體" w:hAnsi="標楷體" w:hint="eastAsia"/>
          <w:sz w:val="32"/>
          <w:szCs w:val="32"/>
        </w:rPr>
        <w:t>表</w:t>
      </w:r>
      <w:r w:rsidR="009014C4" w:rsidRPr="001C67A5">
        <w:rPr>
          <w:rFonts w:ascii="標楷體" w:eastAsia="標楷體" w:hAnsi="標楷體" w:hint="eastAsia"/>
          <w:sz w:val="32"/>
          <w:szCs w:val="32"/>
        </w:rPr>
        <w:t>演</w:t>
      </w:r>
      <w:proofErr w:type="gramEnd"/>
      <w:r w:rsidR="009014C4" w:rsidRPr="001C67A5">
        <w:rPr>
          <w:rFonts w:ascii="標楷體" w:eastAsia="標楷體" w:hAnsi="標楷體" w:hint="eastAsia"/>
          <w:sz w:val="32"/>
          <w:szCs w:val="32"/>
        </w:rPr>
        <w:t>廳內使用，不出借外場使用。</w:t>
      </w:r>
    </w:p>
    <w:p w:rsidR="001C67A5" w:rsidRPr="001C67A5" w:rsidRDefault="001C67A5" w:rsidP="00070CA0">
      <w:pPr>
        <w:spacing w:line="0" w:lineRule="atLeast"/>
        <w:ind w:rightChars="32" w:right="77"/>
        <w:rPr>
          <w:rFonts w:ascii="標楷體" w:eastAsia="標楷體" w:hAnsi="標楷體"/>
          <w:sz w:val="32"/>
          <w:szCs w:val="32"/>
        </w:rPr>
      </w:pPr>
      <w:r w:rsidRPr="001C67A5">
        <w:rPr>
          <w:rFonts w:ascii="標楷體" w:eastAsia="標楷體" w:hAnsi="標楷體" w:hint="eastAsia"/>
          <w:sz w:val="32"/>
          <w:szCs w:val="32"/>
        </w:rPr>
        <w:t>（三）借用者於該借用時段截止後，即不得繼續使用。</w:t>
      </w:r>
    </w:p>
    <w:p w:rsidR="002D3102" w:rsidRDefault="001C67A5" w:rsidP="00574DBD">
      <w:pPr>
        <w:spacing w:line="0" w:lineRule="atLeast"/>
        <w:ind w:left="992" w:rightChars="32" w:right="77" w:hangingChars="310" w:hanging="992"/>
        <w:rPr>
          <w:rFonts w:ascii="標楷體" w:eastAsia="標楷體" w:hAnsi="標楷體"/>
          <w:sz w:val="32"/>
        </w:rPr>
      </w:pPr>
      <w:r w:rsidRPr="001C67A5">
        <w:rPr>
          <w:rFonts w:ascii="標楷體" w:eastAsia="標楷體" w:hAnsi="標楷體" w:hint="eastAsia"/>
          <w:sz w:val="32"/>
          <w:szCs w:val="32"/>
        </w:rPr>
        <w:t>（四）</w:t>
      </w:r>
      <w:r w:rsidR="00574DBD">
        <w:rPr>
          <w:rFonts w:ascii="標楷體" w:eastAsia="標楷體" w:hAnsi="標楷體" w:hint="eastAsia"/>
          <w:sz w:val="32"/>
        </w:rPr>
        <w:t>申請人應於使用</w:t>
      </w:r>
      <w:r w:rsidR="00574DBD" w:rsidRPr="00574DBD">
        <w:rPr>
          <w:rFonts w:ascii="標楷體" w:eastAsia="標楷體" w:hAnsi="標楷體" w:hint="eastAsia"/>
          <w:b/>
          <w:color w:val="FF0000"/>
          <w:sz w:val="32"/>
        </w:rPr>
        <w:t>演出當日前</w:t>
      </w:r>
      <w:r w:rsidR="006F7973">
        <w:rPr>
          <w:rFonts w:ascii="標楷體" w:eastAsia="標楷體" w:hAnsi="標楷體" w:hint="eastAsia"/>
          <w:b/>
          <w:color w:val="FF0000"/>
          <w:sz w:val="32"/>
        </w:rPr>
        <w:t>一個月</w:t>
      </w:r>
      <w:r w:rsidR="000E0383">
        <w:rPr>
          <w:rFonts w:ascii="標楷體" w:eastAsia="標楷體" w:hAnsi="標楷體" w:hint="eastAsia"/>
          <w:sz w:val="32"/>
        </w:rPr>
        <w:t>，派員與本府</w:t>
      </w:r>
      <w:r w:rsidR="00DB1FE8">
        <w:rPr>
          <w:rFonts w:ascii="標楷體" w:eastAsia="標楷體" w:hAnsi="標楷體" w:hint="eastAsia"/>
          <w:sz w:val="32"/>
        </w:rPr>
        <w:t>文化觀光處</w:t>
      </w:r>
      <w:r w:rsidR="000E0383">
        <w:rPr>
          <w:rFonts w:ascii="標楷體" w:eastAsia="標楷體" w:hAnsi="標楷體" w:hint="eastAsia"/>
          <w:sz w:val="32"/>
        </w:rPr>
        <w:t>表演藝術科</w:t>
      </w:r>
      <w:r w:rsidR="006F7973">
        <w:rPr>
          <w:rFonts w:ascii="標楷體" w:eastAsia="標楷體" w:hAnsi="標楷體" w:hint="eastAsia"/>
          <w:sz w:val="32"/>
        </w:rPr>
        <w:t>工作</w:t>
      </w:r>
      <w:r w:rsidR="002D3102">
        <w:rPr>
          <w:rFonts w:ascii="標楷體" w:eastAsia="標楷體" w:hAnsi="標楷體" w:hint="eastAsia"/>
          <w:sz w:val="32"/>
        </w:rPr>
        <w:t>人員協調，並嚴格遵守協調結果。</w:t>
      </w:r>
    </w:p>
    <w:p w:rsidR="001C67A5" w:rsidRDefault="001C67A5" w:rsidP="00070CA0">
      <w:pPr>
        <w:spacing w:line="0" w:lineRule="atLeast"/>
        <w:ind w:rightChars="32" w:right="77"/>
        <w:rPr>
          <w:rFonts w:eastAsia="標楷體"/>
          <w:sz w:val="32"/>
        </w:rPr>
      </w:pPr>
      <w:r w:rsidRPr="001C67A5">
        <w:rPr>
          <w:rFonts w:ascii="標楷體" w:eastAsia="標楷體" w:hAnsi="標楷體" w:hint="eastAsia"/>
          <w:sz w:val="32"/>
          <w:szCs w:val="32"/>
        </w:rPr>
        <w:t>（五）借用者應保持鋼琴及週遭環境之清潔與秩序，禁止在鋼琴上</w:t>
      </w:r>
      <w:r>
        <w:rPr>
          <w:rFonts w:eastAsia="標楷體"/>
          <w:sz w:val="32"/>
        </w:rPr>
        <w:t>放置雜</w:t>
      </w:r>
    </w:p>
    <w:p w:rsidR="001C67A5" w:rsidRDefault="001C67A5" w:rsidP="00070CA0">
      <w:pPr>
        <w:spacing w:line="0" w:lineRule="atLeast"/>
        <w:ind w:rightChars="32" w:right="77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</w:t>
      </w:r>
      <w:r w:rsidR="00070CA0">
        <w:rPr>
          <w:rFonts w:eastAsia="標楷體" w:hint="eastAsia"/>
          <w:sz w:val="32"/>
        </w:rPr>
        <w:t xml:space="preserve"> </w:t>
      </w:r>
      <w:r>
        <w:rPr>
          <w:rFonts w:eastAsia="標楷體"/>
          <w:sz w:val="32"/>
        </w:rPr>
        <w:t>物、飲料、有水容器，酒精或溶劑類</w:t>
      </w:r>
      <w:r>
        <w:rPr>
          <w:rFonts w:eastAsia="標楷體" w:hint="eastAsia"/>
          <w:sz w:val="32"/>
        </w:rPr>
        <w:t>等物品，以避</w:t>
      </w:r>
      <w:r>
        <w:rPr>
          <w:rFonts w:eastAsia="標楷體"/>
          <w:sz w:val="32"/>
        </w:rPr>
        <w:t>免導致鋼琴嚴重</w:t>
      </w:r>
    </w:p>
    <w:p w:rsidR="001C67A5" w:rsidRDefault="001C67A5" w:rsidP="00070CA0">
      <w:pPr>
        <w:spacing w:line="0" w:lineRule="atLeast"/>
        <w:ind w:rightChars="32" w:right="77"/>
        <w:rPr>
          <w:rFonts w:ascii="標楷體" w:eastAsia="標楷體" w:hAnsi="標楷體"/>
          <w:sz w:val="32"/>
        </w:rPr>
      </w:pPr>
      <w:r>
        <w:rPr>
          <w:rFonts w:eastAsia="標楷體" w:hint="eastAsia"/>
          <w:sz w:val="32"/>
        </w:rPr>
        <w:t xml:space="preserve">    </w:t>
      </w:r>
      <w:r w:rsidR="00070CA0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/>
          <w:sz w:val="32"/>
        </w:rPr>
        <w:t>損壞</w:t>
      </w:r>
      <w:r>
        <w:rPr>
          <w:rFonts w:eastAsia="標楷體" w:hint="eastAsia"/>
          <w:sz w:val="32"/>
        </w:rPr>
        <w:t>，</w:t>
      </w:r>
      <w:r w:rsidRPr="001C67A5">
        <w:rPr>
          <w:rFonts w:ascii="標楷體" w:eastAsia="標楷體" w:hAnsi="標楷體" w:hint="eastAsia"/>
          <w:sz w:val="32"/>
          <w:szCs w:val="32"/>
        </w:rPr>
        <w:t>使用完畢後應將環境恢復原狀</w:t>
      </w:r>
      <w:bookmarkStart w:id="0" w:name="_GoBack"/>
      <w:bookmarkEnd w:id="0"/>
      <w:r>
        <w:rPr>
          <w:rFonts w:eastAsia="標楷體"/>
          <w:sz w:val="32"/>
        </w:rPr>
        <w:t>。</w:t>
      </w:r>
    </w:p>
    <w:p w:rsidR="002D3102" w:rsidRDefault="002D3102" w:rsidP="00070CA0">
      <w:pPr>
        <w:spacing w:line="0" w:lineRule="atLeast"/>
        <w:ind w:rightChars="32" w:right="77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</w:t>
      </w:r>
      <w:r w:rsidR="001C67A5">
        <w:rPr>
          <w:rFonts w:ascii="標楷體" w:eastAsia="標楷體" w:hAnsi="標楷體" w:hint="eastAsia"/>
          <w:sz w:val="32"/>
        </w:rPr>
        <w:t>六</w:t>
      </w:r>
      <w:r>
        <w:rPr>
          <w:rFonts w:ascii="標楷體" w:eastAsia="標楷體" w:hAnsi="標楷體" w:hint="eastAsia"/>
          <w:sz w:val="32"/>
        </w:rPr>
        <w:t>）</w:t>
      </w:r>
      <w:r>
        <w:rPr>
          <w:rFonts w:eastAsia="標楷體"/>
          <w:sz w:val="32"/>
        </w:rPr>
        <w:t>彈奏前</w:t>
      </w:r>
      <w:r>
        <w:rPr>
          <w:rFonts w:eastAsia="標楷體" w:hint="eastAsia"/>
          <w:sz w:val="32"/>
        </w:rPr>
        <w:t>應</w:t>
      </w:r>
      <w:r>
        <w:rPr>
          <w:rFonts w:eastAsia="標楷體"/>
          <w:sz w:val="32"/>
        </w:rPr>
        <w:t>將雙手洗淨，彈奏後請</w:t>
      </w:r>
      <w:proofErr w:type="gramStart"/>
      <w:r>
        <w:rPr>
          <w:rFonts w:eastAsia="標楷體"/>
          <w:sz w:val="32"/>
        </w:rPr>
        <w:t>用琴布擦拭</w:t>
      </w:r>
      <w:proofErr w:type="gramEnd"/>
      <w:r>
        <w:rPr>
          <w:rFonts w:eastAsia="標楷體"/>
          <w:sz w:val="32"/>
        </w:rPr>
        <w:t>殘留在鍵盤上的汗水。</w:t>
      </w:r>
    </w:p>
    <w:p w:rsidR="002D3102" w:rsidRDefault="002D3102" w:rsidP="00070CA0">
      <w:pPr>
        <w:spacing w:line="0" w:lineRule="atLeast"/>
        <w:ind w:rightChars="32" w:right="77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</w:t>
      </w:r>
      <w:r w:rsidR="001C67A5">
        <w:rPr>
          <w:rFonts w:ascii="標楷體" w:eastAsia="標楷體" w:hAnsi="標楷體" w:hint="eastAsia"/>
          <w:sz w:val="32"/>
        </w:rPr>
        <w:t>七</w:t>
      </w:r>
      <w:r>
        <w:rPr>
          <w:rFonts w:ascii="標楷體" w:eastAsia="標楷體" w:hAnsi="標楷體" w:hint="eastAsia"/>
          <w:sz w:val="32"/>
        </w:rPr>
        <w:t>）嚴禁抽菸、嚼食檳榔及口香糖。</w:t>
      </w:r>
    </w:p>
    <w:p w:rsidR="00A83DF5" w:rsidRDefault="001C67A5" w:rsidP="00070CA0">
      <w:pPr>
        <w:tabs>
          <w:tab w:val="num" w:pos="1080"/>
        </w:tabs>
        <w:spacing w:line="0" w:lineRule="atLeast"/>
        <w:ind w:rightChars="32" w:right="7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（八）</w:t>
      </w:r>
      <w:r w:rsidRPr="001C67A5">
        <w:rPr>
          <w:rFonts w:ascii="標楷體" w:eastAsia="標楷體" w:hAnsi="標楷體" w:hint="eastAsia"/>
          <w:sz w:val="32"/>
          <w:szCs w:val="32"/>
        </w:rPr>
        <w:t>鋼琴調音時，請於鋼琴移至演出舞台定位後始得進行調音；調音後</w:t>
      </w:r>
    </w:p>
    <w:p w:rsidR="001C67A5" w:rsidRDefault="00A83DF5" w:rsidP="00070CA0">
      <w:pPr>
        <w:tabs>
          <w:tab w:val="num" w:pos="1080"/>
        </w:tabs>
        <w:spacing w:line="0" w:lineRule="atLeast"/>
        <w:ind w:rightChars="32" w:right="7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70CA0">
        <w:rPr>
          <w:rFonts w:ascii="標楷體" w:eastAsia="標楷體" w:hAnsi="標楷體" w:hint="eastAsia"/>
          <w:sz w:val="32"/>
          <w:szCs w:val="32"/>
        </w:rPr>
        <w:t xml:space="preserve">  </w:t>
      </w:r>
      <w:r w:rsidR="001C67A5" w:rsidRPr="001C67A5">
        <w:rPr>
          <w:rFonts w:ascii="標楷體" w:eastAsia="標楷體" w:hAnsi="標楷體" w:hint="eastAsia"/>
          <w:sz w:val="32"/>
          <w:szCs w:val="32"/>
        </w:rPr>
        <w:t>若因申請人移動鋼琴而導致音準走位，其責任由申請人自負。</w:t>
      </w:r>
    </w:p>
    <w:p w:rsidR="00F24880" w:rsidRDefault="00F24880" w:rsidP="00F24880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（九）</w:t>
      </w:r>
      <w:r w:rsidRPr="00F24880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移動鋼琴時應留意地板凹凸處，至定位後應以</w:t>
      </w:r>
      <w:proofErr w:type="gramStart"/>
      <w:r w:rsidRPr="00F24880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琴盤墊固定</w:t>
      </w:r>
      <w:proofErr w:type="gramEnd"/>
      <w:r w:rsidRPr="00F24880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；如移動鋼</w:t>
      </w:r>
    </w:p>
    <w:p w:rsidR="00F24880" w:rsidRPr="00F24880" w:rsidRDefault="00F24880" w:rsidP="00F24880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color w:val="000000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 xml:space="preserve">      </w:t>
      </w:r>
      <w:proofErr w:type="gramStart"/>
      <w:r w:rsidRPr="00F24880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琴至舞台</w:t>
      </w:r>
      <w:proofErr w:type="gramEnd"/>
      <w:r w:rsidRPr="00F24880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，應由</w:t>
      </w:r>
      <w:r w:rsidR="006F7973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本處工作</w:t>
      </w:r>
      <w:r w:rsidRPr="00F24880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人員操作或全程陪同參與，禁止自行搬動。</w:t>
      </w:r>
    </w:p>
    <w:p w:rsidR="00070CA0" w:rsidRDefault="00A83DF5" w:rsidP="006F7973">
      <w:pPr>
        <w:spacing w:line="0" w:lineRule="atLeast"/>
        <w:ind w:left="992" w:rightChars="32" w:right="77" w:hangingChars="310" w:hanging="99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 w:rsidR="00F24880">
        <w:rPr>
          <w:rFonts w:ascii="標楷體" w:eastAsia="標楷體" w:hAnsi="標楷體" w:hint="eastAsia"/>
          <w:sz w:val="32"/>
          <w:szCs w:val="32"/>
        </w:rPr>
        <w:t>十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="006F7973">
        <w:rPr>
          <w:rFonts w:ascii="標楷體" w:eastAsia="標楷體" w:hAnsi="標楷體" w:hint="eastAsia"/>
          <w:color w:val="FF0000"/>
          <w:sz w:val="32"/>
          <w:szCs w:val="32"/>
        </w:rPr>
        <w:t>申請人如有調音需求，應請</w:t>
      </w:r>
      <w:r w:rsidR="00DB1FE8">
        <w:rPr>
          <w:rFonts w:ascii="標楷體" w:eastAsia="標楷體" w:hAnsi="標楷體" w:hint="eastAsia"/>
          <w:color w:val="FF0000"/>
          <w:sz w:val="32"/>
          <w:szCs w:val="32"/>
        </w:rPr>
        <w:t>本</w:t>
      </w:r>
      <w:r w:rsidR="00D42371">
        <w:rPr>
          <w:rFonts w:ascii="標楷體" w:eastAsia="標楷體" w:hAnsi="標楷體" w:hint="eastAsia"/>
          <w:color w:val="FF0000"/>
          <w:sz w:val="32"/>
          <w:szCs w:val="32"/>
        </w:rPr>
        <w:t>處</w:t>
      </w:r>
      <w:r w:rsidR="00DB1FE8">
        <w:rPr>
          <w:rFonts w:ascii="標楷體" w:eastAsia="標楷體" w:hAnsi="標楷體" w:hint="eastAsia"/>
          <w:color w:val="FF0000"/>
          <w:sz w:val="32"/>
          <w:szCs w:val="32"/>
        </w:rPr>
        <w:t>配合</w:t>
      </w:r>
      <w:r w:rsidR="006F7973">
        <w:rPr>
          <w:rFonts w:ascii="標楷體" w:eastAsia="標楷體" w:hAnsi="標楷體" w:hint="eastAsia"/>
          <w:color w:val="FF0000"/>
          <w:sz w:val="32"/>
          <w:szCs w:val="32"/>
        </w:rPr>
        <w:t>之調律</w:t>
      </w:r>
      <w:r w:rsidRPr="00574DBD">
        <w:rPr>
          <w:rFonts w:ascii="標楷體" w:eastAsia="標楷體" w:hAnsi="標楷體" w:hint="eastAsia"/>
          <w:color w:val="FF0000"/>
          <w:sz w:val="32"/>
          <w:szCs w:val="32"/>
        </w:rPr>
        <w:t>師調音</w:t>
      </w:r>
      <w:r w:rsidR="002D3102" w:rsidRPr="00574DBD">
        <w:rPr>
          <w:rFonts w:ascii="標楷體" w:eastAsia="標楷體" w:hAnsi="標楷體" w:hint="eastAsia"/>
          <w:color w:val="FF0000"/>
          <w:sz w:val="32"/>
        </w:rPr>
        <w:t>，</w:t>
      </w:r>
      <w:r w:rsidRPr="00574DBD">
        <w:rPr>
          <w:rFonts w:ascii="標楷體" w:eastAsia="標楷體" w:hAnsi="標楷體" w:hint="eastAsia"/>
          <w:color w:val="FF0000"/>
          <w:sz w:val="32"/>
          <w:szCs w:val="32"/>
        </w:rPr>
        <w:t>調音費由申請人自行負擔</w:t>
      </w:r>
      <w:r w:rsidR="002D3102" w:rsidRPr="00EF2D63">
        <w:rPr>
          <w:rFonts w:eastAsia="標楷體" w:hint="eastAsia"/>
          <w:color w:val="FF0000"/>
          <w:sz w:val="32"/>
        </w:rPr>
        <w:t>，調音收費標準</w:t>
      </w:r>
      <w:r w:rsidR="002D3102" w:rsidRPr="00574DBD">
        <w:rPr>
          <w:rFonts w:eastAsia="標楷體" w:hint="eastAsia"/>
          <w:color w:val="FF0000"/>
          <w:sz w:val="32"/>
        </w:rPr>
        <w:t>以本府與</w:t>
      </w:r>
      <w:r w:rsidR="00792B99" w:rsidRPr="00574DBD">
        <w:rPr>
          <w:rFonts w:ascii="標楷體" w:eastAsia="標楷體" w:hAnsi="標楷體" w:hint="eastAsia"/>
          <w:color w:val="FF0000"/>
          <w:sz w:val="32"/>
          <w:szCs w:val="32"/>
        </w:rPr>
        <w:t>YAMAHA</w:t>
      </w:r>
      <w:r w:rsidR="002D3102" w:rsidRPr="00574DBD">
        <w:rPr>
          <w:rFonts w:eastAsia="標楷體" w:hint="eastAsia"/>
          <w:color w:val="FF0000"/>
          <w:sz w:val="32"/>
        </w:rPr>
        <w:t>鋼琴專責調音師訂定固</w:t>
      </w:r>
      <w:r w:rsidR="002D3102" w:rsidRPr="00EF2D63">
        <w:rPr>
          <w:rFonts w:eastAsia="標楷體" w:hint="eastAsia"/>
          <w:color w:val="FF0000"/>
          <w:sz w:val="32"/>
        </w:rPr>
        <w:t>定費用計之</w:t>
      </w:r>
      <w:r w:rsidR="002D3102">
        <w:rPr>
          <w:rFonts w:ascii="標楷體" w:eastAsia="標楷體" w:hAnsi="標楷體" w:hint="eastAsia"/>
          <w:sz w:val="32"/>
        </w:rPr>
        <w:t xml:space="preserve">。 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DB1FE8" w:rsidRPr="005D4CE4" w:rsidTr="00F74DE0">
        <w:trPr>
          <w:cantSplit/>
          <w:trHeight w:val="555"/>
        </w:trPr>
        <w:tc>
          <w:tcPr>
            <w:tcW w:w="9067" w:type="dxa"/>
          </w:tcPr>
          <w:p w:rsidR="00DB1FE8" w:rsidRPr="00F74DE0" w:rsidRDefault="00DB1FE8" w:rsidP="00255D43">
            <w:pPr>
              <w:spacing w:line="0" w:lineRule="atLeast"/>
              <w:ind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4CE4">
              <w:rPr>
                <w:rFonts w:ascii="標楷體" w:eastAsia="標楷體" w:hAnsi="標楷體" w:hint="eastAsia"/>
                <w:sz w:val="32"/>
                <w:szCs w:val="32"/>
              </w:rPr>
              <w:t>雲林縣政府文化</w:t>
            </w:r>
            <w:proofErr w:type="gramStart"/>
            <w:r w:rsidRPr="005D4CE4">
              <w:rPr>
                <w:rFonts w:ascii="標楷體" w:eastAsia="標楷體" w:hAnsi="標楷體" w:hint="eastAsia"/>
                <w:sz w:val="32"/>
                <w:szCs w:val="32"/>
              </w:rPr>
              <w:t>處與功學社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鋼琴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股分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有限公司</w:t>
            </w:r>
          </w:p>
        </w:tc>
      </w:tr>
      <w:tr w:rsidR="00F74DE0" w:rsidRPr="005D4CE4" w:rsidTr="00F74DE0">
        <w:trPr>
          <w:cantSplit/>
          <w:trHeight w:val="549"/>
        </w:trPr>
        <w:tc>
          <w:tcPr>
            <w:tcW w:w="9067" w:type="dxa"/>
          </w:tcPr>
          <w:p w:rsidR="00F74DE0" w:rsidRPr="005D4CE4" w:rsidRDefault="00F74DE0" w:rsidP="00FF07D6">
            <w:pPr>
              <w:spacing w:line="400" w:lineRule="exact"/>
              <w:ind w:right="11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中區服務</w:t>
            </w:r>
            <w:r w:rsidRPr="005D4CE4">
              <w:rPr>
                <w:rFonts w:ascii="標楷體" w:eastAsia="標楷體" w:hAnsi="標楷體" w:hint="eastAsia"/>
                <w:sz w:val="32"/>
                <w:szCs w:val="32"/>
              </w:rPr>
              <w:t>電話：</w:t>
            </w:r>
            <w:r>
              <w:rPr>
                <w:rFonts w:ascii="標楷體" w:eastAsia="標楷體" w:hAnsi="標楷體" w:hint="eastAsia"/>
                <w:color w:val="FF6600"/>
                <w:sz w:val="32"/>
                <w:szCs w:val="32"/>
              </w:rPr>
              <w:t>陳啟展</w:t>
            </w:r>
            <w:r w:rsidR="00FF07D6">
              <w:rPr>
                <w:rFonts w:ascii="標楷體" w:eastAsia="標楷體" w:hAnsi="標楷體" w:hint="eastAsia"/>
                <w:color w:val="FF6600"/>
                <w:sz w:val="32"/>
                <w:szCs w:val="32"/>
              </w:rPr>
              <w:t>副理</w:t>
            </w:r>
            <w:r>
              <w:rPr>
                <w:rFonts w:ascii="標楷體" w:eastAsia="標楷體" w:hAnsi="標楷體" w:hint="eastAsia"/>
                <w:color w:val="FF6600"/>
                <w:sz w:val="32"/>
                <w:szCs w:val="32"/>
              </w:rPr>
              <w:t xml:space="preserve"> </w:t>
            </w:r>
            <w:r w:rsidRPr="005D4CE4">
              <w:rPr>
                <w:rFonts w:ascii="標楷體" w:eastAsia="標楷體" w:hAnsi="標楷體" w:hint="eastAsia"/>
                <w:color w:val="FF6600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color w:val="FF6600"/>
                <w:sz w:val="32"/>
                <w:szCs w:val="32"/>
              </w:rPr>
              <w:t>4-22261226  0911-695695</w:t>
            </w:r>
          </w:p>
        </w:tc>
      </w:tr>
    </w:tbl>
    <w:p w:rsidR="00DB1FE8" w:rsidRPr="00DB1FE8" w:rsidRDefault="00DB1FE8" w:rsidP="006F7973">
      <w:pPr>
        <w:spacing w:line="0" w:lineRule="atLeast"/>
        <w:ind w:left="992" w:rightChars="32" w:right="77" w:hangingChars="310" w:hanging="992"/>
        <w:rPr>
          <w:rFonts w:ascii="標楷體" w:eastAsia="標楷體" w:hAnsi="標楷體"/>
          <w:color w:val="FF0000"/>
          <w:sz w:val="32"/>
          <w:szCs w:val="32"/>
        </w:rPr>
      </w:pPr>
    </w:p>
    <w:p w:rsidR="002D3102" w:rsidRDefault="002D3102" w:rsidP="002D3102">
      <w:pPr>
        <w:spacing w:line="0" w:lineRule="atLeast"/>
        <w:ind w:right="113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</w:t>
      </w:r>
      <w:r w:rsidR="00070CA0">
        <w:rPr>
          <w:rFonts w:ascii="標楷體" w:eastAsia="標楷體" w:hAnsi="標楷體" w:hint="eastAsia"/>
          <w:sz w:val="32"/>
        </w:rPr>
        <w:t>十一</w:t>
      </w:r>
      <w:r>
        <w:rPr>
          <w:rFonts w:ascii="標楷體" w:eastAsia="標楷體" w:hAnsi="標楷體" w:hint="eastAsia"/>
          <w:sz w:val="32"/>
        </w:rPr>
        <w:t>）違反本須知之規定者，永久列入拒絕申請對象。</w:t>
      </w:r>
    </w:p>
    <w:p w:rsidR="002D3102" w:rsidRDefault="00534B05" w:rsidP="002D3102">
      <w:pPr>
        <w:spacing w:line="0" w:lineRule="atLeast"/>
        <w:ind w:right="113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七</w:t>
      </w:r>
      <w:r w:rsidR="002D3102">
        <w:rPr>
          <w:rFonts w:ascii="標楷體" w:eastAsia="標楷體" w:hAnsi="標楷體" w:hint="eastAsia"/>
          <w:sz w:val="32"/>
        </w:rPr>
        <w:t>、本須知如有未盡事宜，得視需要修正之。</w:t>
      </w:r>
    </w:p>
    <w:p w:rsidR="00070CA0" w:rsidRDefault="00070CA0" w:rsidP="002D3102">
      <w:pPr>
        <w:spacing w:line="0" w:lineRule="atLeast"/>
        <w:ind w:right="113"/>
        <w:jc w:val="both"/>
        <w:rPr>
          <w:rFonts w:ascii="標楷體" w:eastAsia="標楷體" w:hAnsi="標楷體"/>
          <w:sz w:val="32"/>
        </w:rPr>
      </w:pPr>
    </w:p>
    <w:p w:rsidR="00F74DE0" w:rsidRDefault="00F74DE0" w:rsidP="002D3102">
      <w:pPr>
        <w:spacing w:line="0" w:lineRule="atLeast"/>
        <w:ind w:right="113"/>
        <w:jc w:val="both"/>
        <w:rPr>
          <w:rFonts w:ascii="標楷體" w:eastAsia="標楷體" w:hAnsi="標楷體"/>
          <w:sz w:val="32"/>
        </w:rPr>
      </w:pPr>
    </w:p>
    <w:p w:rsidR="00F74DE0" w:rsidRDefault="00F74DE0" w:rsidP="002D3102">
      <w:pPr>
        <w:spacing w:line="0" w:lineRule="atLeast"/>
        <w:ind w:right="113"/>
        <w:jc w:val="both"/>
        <w:rPr>
          <w:rFonts w:ascii="標楷體" w:eastAsia="標楷體" w:hAnsi="標楷體"/>
          <w:sz w:val="32"/>
        </w:rPr>
      </w:pPr>
    </w:p>
    <w:p w:rsidR="00F74DE0" w:rsidRDefault="00F74DE0" w:rsidP="002D3102">
      <w:pPr>
        <w:spacing w:line="0" w:lineRule="atLeast"/>
        <w:ind w:right="113"/>
        <w:jc w:val="both"/>
        <w:rPr>
          <w:rFonts w:ascii="標楷體" w:eastAsia="標楷體" w:hAnsi="標楷體"/>
          <w:sz w:val="32"/>
        </w:rPr>
      </w:pPr>
    </w:p>
    <w:p w:rsidR="00DB1FE8" w:rsidRDefault="00DB1FE8" w:rsidP="00DB1FE8">
      <w:pPr>
        <w:spacing w:line="0" w:lineRule="atLeast"/>
        <w:ind w:right="113"/>
        <w:jc w:val="both"/>
        <w:rPr>
          <w:rFonts w:ascii="標楷體" w:eastAsia="標楷體" w:hAnsi="標楷體"/>
          <w:sz w:val="32"/>
        </w:rPr>
      </w:pPr>
    </w:p>
    <w:p w:rsidR="00DB1FE8" w:rsidRPr="00631B55" w:rsidRDefault="00DB1FE8" w:rsidP="00DB1FE8">
      <w:pPr>
        <w:spacing w:line="0" w:lineRule="atLeast"/>
        <w:ind w:right="113"/>
        <w:jc w:val="both"/>
        <w:rPr>
          <w:rFonts w:ascii="標楷體" w:eastAsia="標楷體" w:hAnsi="標楷體"/>
          <w:sz w:val="32"/>
        </w:rPr>
      </w:pPr>
      <w:r w:rsidRPr="00631B55">
        <w:rPr>
          <w:rFonts w:ascii="標楷體" w:eastAsia="標楷體" w:hAnsi="標楷體" w:hint="eastAsia"/>
          <w:sz w:val="32"/>
        </w:rPr>
        <w:t>本人                            係                        負責人</w:t>
      </w:r>
    </w:p>
    <w:p w:rsidR="00DB1FE8" w:rsidRPr="00631B55" w:rsidRDefault="00DB1FE8" w:rsidP="00DB1FE8">
      <w:pPr>
        <w:spacing w:line="0" w:lineRule="atLeast"/>
        <w:ind w:right="113"/>
        <w:jc w:val="both"/>
        <w:rPr>
          <w:rFonts w:ascii="標楷體" w:eastAsia="標楷體" w:hAnsi="標楷體"/>
          <w:sz w:val="32"/>
        </w:rPr>
      </w:pPr>
      <w:r w:rsidRPr="00631B55">
        <w:rPr>
          <w:rFonts w:ascii="標楷體" w:eastAsia="標楷體" w:hAnsi="標楷體" w:hint="eastAsia"/>
          <w:sz w:val="32"/>
        </w:rPr>
        <w:t>茲因演出需求，本人已經詳細閱讀雲林縣政府文化</w:t>
      </w:r>
      <w:r>
        <w:rPr>
          <w:rFonts w:ascii="標楷體" w:eastAsia="標楷體" w:hAnsi="標楷體" w:hint="eastAsia"/>
          <w:sz w:val="32"/>
        </w:rPr>
        <w:t>觀光</w:t>
      </w:r>
      <w:r w:rsidRPr="00631B55">
        <w:rPr>
          <w:rFonts w:ascii="標楷體" w:eastAsia="標楷體" w:hAnsi="標楷體" w:hint="eastAsia"/>
          <w:sz w:val="32"/>
        </w:rPr>
        <w:t>處申請使用</w:t>
      </w:r>
      <w:r w:rsidRPr="00644FCC">
        <w:rPr>
          <w:rFonts w:ascii="標楷體" w:eastAsia="標楷體" w:hAnsi="標楷體"/>
          <w:sz w:val="32"/>
        </w:rPr>
        <w:t xml:space="preserve">YAMAHA </w:t>
      </w:r>
      <w:r>
        <w:rPr>
          <w:rFonts w:ascii="標楷體" w:eastAsia="標楷體" w:hAnsi="標楷體" w:hint="eastAsia"/>
          <w:sz w:val="32"/>
        </w:rPr>
        <w:t>C-7</w:t>
      </w:r>
      <w:r w:rsidRPr="00631B55">
        <w:rPr>
          <w:rFonts w:ascii="標楷體" w:eastAsia="標楷體" w:hAnsi="標楷體" w:hint="eastAsia"/>
          <w:sz w:val="32"/>
        </w:rPr>
        <w:t>鋼琴須知，並同意遵守上述條例，做好絕對完善的安全措施。</w:t>
      </w:r>
    </w:p>
    <w:p w:rsidR="00DB1FE8" w:rsidRPr="00631B55" w:rsidRDefault="00DB1FE8" w:rsidP="00DB1FE8">
      <w:pPr>
        <w:spacing w:line="0" w:lineRule="atLeast"/>
        <w:ind w:right="113"/>
        <w:jc w:val="both"/>
        <w:rPr>
          <w:rFonts w:ascii="標楷體" w:eastAsia="標楷體" w:hAnsi="標楷體"/>
          <w:sz w:val="32"/>
        </w:rPr>
      </w:pPr>
      <w:r w:rsidRPr="00631B55">
        <w:rPr>
          <w:rFonts w:ascii="標楷體" w:eastAsia="標楷體" w:hAnsi="標楷體" w:hint="eastAsia"/>
          <w:sz w:val="32"/>
        </w:rPr>
        <w:t>演出時間：      年      月      日至      年      月      日</w:t>
      </w:r>
    </w:p>
    <w:p w:rsidR="00DB1FE8" w:rsidRPr="00631B55" w:rsidRDefault="00DB1FE8" w:rsidP="00DB1FE8">
      <w:pPr>
        <w:spacing w:line="0" w:lineRule="atLeast"/>
        <w:ind w:right="113"/>
        <w:jc w:val="both"/>
        <w:rPr>
          <w:rFonts w:ascii="標楷體" w:eastAsia="標楷體" w:hAnsi="標楷體"/>
          <w:sz w:val="32"/>
        </w:rPr>
      </w:pPr>
      <w:r w:rsidRPr="00631B55">
        <w:rPr>
          <w:rFonts w:ascii="標楷體" w:eastAsia="標楷體" w:hAnsi="標楷體" w:hint="eastAsia"/>
          <w:sz w:val="32"/>
        </w:rPr>
        <w:t>節目名稱：</w:t>
      </w:r>
    </w:p>
    <w:p w:rsidR="00DB1FE8" w:rsidRPr="00631B55" w:rsidRDefault="00DB1FE8" w:rsidP="00DB1FE8">
      <w:pPr>
        <w:spacing w:line="0" w:lineRule="atLeast"/>
        <w:ind w:right="113"/>
        <w:jc w:val="both"/>
        <w:rPr>
          <w:rFonts w:ascii="標楷體" w:eastAsia="標楷體" w:hAnsi="標楷體"/>
          <w:sz w:val="32"/>
        </w:rPr>
      </w:pPr>
      <w:proofErr w:type="gramStart"/>
      <w:r w:rsidRPr="00631B55">
        <w:rPr>
          <w:rFonts w:ascii="標楷體" w:eastAsia="標楷體" w:hAnsi="標楷體" w:hint="eastAsia"/>
          <w:sz w:val="32"/>
        </w:rPr>
        <w:t>切結人</w:t>
      </w:r>
      <w:proofErr w:type="gramEnd"/>
      <w:r w:rsidRPr="00631B55">
        <w:rPr>
          <w:rFonts w:ascii="標楷體" w:eastAsia="標楷體" w:hAnsi="標楷體" w:hint="eastAsia"/>
          <w:sz w:val="32"/>
        </w:rPr>
        <w:t>（單位全銜）：　　　　　　　　　　               (單位章)</w:t>
      </w:r>
    </w:p>
    <w:p w:rsidR="00DB1FE8" w:rsidRPr="00631B55" w:rsidRDefault="00DB1FE8" w:rsidP="00DB1FE8">
      <w:pPr>
        <w:spacing w:line="0" w:lineRule="atLeast"/>
        <w:ind w:right="113"/>
        <w:jc w:val="both"/>
        <w:rPr>
          <w:rFonts w:ascii="標楷體" w:eastAsia="標楷體" w:hAnsi="標楷體"/>
          <w:sz w:val="32"/>
        </w:rPr>
      </w:pPr>
      <w:r w:rsidRPr="00631B55">
        <w:rPr>
          <w:rFonts w:ascii="標楷體" w:eastAsia="標楷體" w:hAnsi="標楷體" w:hint="eastAsia"/>
          <w:sz w:val="32"/>
        </w:rPr>
        <w:t xml:space="preserve">    </w:t>
      </w:r>
      <w:r>
        <w:rPr>
          <w:rFonts w:ascii="標楷體" w:eastAsia="標楷體" w:hAnsi="標楷體" w:hint="eastAsia"/>
          <w:sz w:val="32"/>
        </w:rPr>
        <w:t xml:space="preserve"> </w:t>
      </w:r>
      <w:r w:rsidRPr="00631B55">
        <w:rPr>
          <w:rFonts w:ascii="標楷體" w:eastAsia="標楷體" w:hAnsi="標楷體" w:hint="eastAsia"/>
          <w:sz w:val="32"/>
        </w:rPr>
        <w:t xml:space="preserve"> 負責人：                                         (負責人章)</w:t>
      </w:r>
    </w:p>
    <w:p w:rsidR="00DB1FE8" w:rsidRDefault="00DB1FE8" w:rsidP="00DB1FE8">
      <w:pPr>
        <w:spacing w:line="0" w:lineRule="atLeast"/>
        <w:ind w:right="113"/>
        <w:jc w:val="both"/>
        <w:rPr>
          <w:rFonts w:ascii="標楷體" w:eastAsia="標楷體" w:hAnsi="標楷體"/>
          <w:sz w:val="32"/>
        </w:rPr>
      </w:pPr>
      <w:r w:rsidRPr="00631B55">
        <w:rPr>
          <w:rFonts w:ascii="標楷體" w:eastAsia="標楷體" w:hAnsi="標楷體" w:hint="eastAsia"/>
          <w:sz w:val="32"/>
        </w:rPr>
        <w:t xml:space="preserve">   </w:t>
      </w:r>
      <w:r>
        <w:rPr>
          <w:rFonts w:ascii="標楷體" w:eastAsia="標楷體" w:hAnsi="標楷體" w:hint="eastAsia"/>
          <w:sz w:val="32"/>
        </w:rPr>
        <w:t xml:space="preserve"> </w:t>
      </w:r>
      <w:r w:rsidRPr="00631B55">
        <w:rPr>
          <w:rFonts w:ascii="標楷體" w:eastAsia="標楷體" w:hAnsi="標楷體" w:hint="eastAsia"/>
          <w:sz w:val="32"/>
        </w:rPr>
        <w:t xml:space="preserve">  電話：</w:t>
      </w:r>
    </w:p>
    <w:p w:rsidR="00855AAA" w:rsidRPr="00DB1FE8" w:rsidRDefault="00855AAA" w:rsidP="000D52B9">
      <w:pPr>
        <w:ind w:rightChars="-56" w:right="-134"/>
        <w:jc w:val="both"/>
        <w:rPr>
          <w:rFonts w:eastAsia="標楷體"/>
          <w:bCs/>
          <w:sz w:val="28"/>
          <w:szCs w:val="28"/>
        </w:rPr>
      </w:pPr>
    </w:p>
    <w:sectPr w:rsidR="00855AAA" w:rsidRPr="00DB1FE8">
      <w:headerReference w:type="default" r:id="rId9"/>
      <w:pgSz w:w="11906" w:h="16838" w:code="9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7A" w:rsidRDefault="00F2047A">
      <w:r>
        <w:separator/>
      </w:r>
    </w:p>
  </w:endnote>
  <w:endnote w:type="continuationSeparator" w:id="0">
    <w:p w:rsidR="00F2047A" w:rsidRDefault="00F2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7A" w:rsidRDefault="00F2047A">
      <w:r>
        <w:separator/>
      </w:r>
    </w:p>
  </w:footnote>
  <w:footnote w:type="continuationSeparator" w:id="0">
    <w:p w:rsidR="00F2047A" w:rsidRDefault="00F20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8C" w:rsidRDefault="00F7118C" w:rsidP="00F7118C">
    <w:pPr>
      <w:pStyle w:val="a5"/>
      <w:jc w:val="right"/>
    </w:pPr>
    <w:r>
      <w:rPr>
        <w:rFonts w:hint="eastAsia"/>
      </w:rPr>
      <w:t>1</w:t>
    </w:r>
    <w:r w:rsidR="00FE6565">
      <w:rPr>
        <w:rFonts w:hint="eastAsia"/>
      </w:rPr>
      <w:t>10</w:t>
    </w:r>
    <w:r>
      <w:rPr>
        <w:rFonts w:hint="eastAsia"/>
      </w:rPr>
      <w:t>年</w:t>
    </w:r>
    <w:r w:rsidR="00FE6565">
      <w:rPr>
        <w:rFonts w:hint="eastAsia"/>
      </w:rPr>
      <w:t>5</w:t>
    </w:r>
    <w:r>
      <w:rPr>
        <w:rFonts w:hint="eastAsia"/>
      </w:rPr>
      <w:t>月</w:t>
    </w:r>
    <w:r w:rsidR="00FE6565">
      <w:rPr>
        <w:rFonts w:hint="eastAsia"/>
      </w:rPr>
      <w:t>7</w:t>
    </w:r>
    <w:r>
      <w:rPr>
        <w:rFonts w:hint="eastAsia"/>
      </w:rPr>
      <w:t>日修訂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17B7"/>
    <w:multiLevelType w:val="hybridMultilevel"/>
    <w:tmpl w:val="15DAC86C"/>
    <w:lvl w:ilvl="0" w:tplc="83D02B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CB24412"/>
    <w:multiLevelType w:val="hybridMultilevel"/>
    <w:tmpl w:val="F5684398"/>
    <w:lvl w:ilvl="0" w:tplc="A544D208">
      <w:start w:val="3"/>
      <w:numFmt w:val="bullet"/>
      <w:lvlText w:val="□"/>
      <w:lvlJc w:val="left"/>
      <w:pPr>
        <w:tabs>
          <w:tab w:val="num" w:pos="1941"/>
        </w:tabs>
        <w:ind w:left="194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41"/>
        </w:tabs>
        <w:ind w:left="25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21"/>
        </w:tabs>
        <w:ind w:left="3021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501"/>
        </w:tabs>
        <w:ind w:left="35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81"/>
        </w:tabs>
        <w:ind w:left="39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61"/>
        </w:tabs>
        <w:ind w:left="44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1"/>
        </w:tabs>
        <w:ind w:left="49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21"/>
        </w:tabs>
        <w:ind w:left="54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01"/>
        </w:tabs>
        <w:ind w:left="5901" w:hanging="480"/>
      </w:pPr>
      <w:rPr>
        <w:rFonts w:ascii="Wingdings" w:hAnsi="Wingdings" w:hint="default"/>
      </w:rPr>
    </w:lvl>
  </w:abstractNum>
  <w:abstractNum w:abstractNumId="2">
    <w:nsid w:val="5BFE5A53"/>
    <w:multiLevelType w:val="hybridMultilevel"/>
    <w:tmpl w:val="45FA11B2"/>
    <w:lvl w:ilvl="0" w:tplc="F29E4E24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3">
    <w:nsid w:val="5E4A1194"/>
    <w:multiLevelType w:val="hybridMultilevel"/>
    <w:tmpl w:val="9050C2BA"/>
    <w:lvl w:ilvl="0" w:tplc="079E8A6A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3861A22"/>
    <w:multiLevelType w:val="hybridMultilevel"/>
    <w:tmpl w:val="7B5AB972"/>
    <w:lvl w:ilvl="0" w:tplc="E72076EA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4B17116"/>
    <w:multiLevelType w:val="hybridMultilevel"/>
    <w:tmpl w:val="EA4A9552"/>
    <w:lvl w:ilvl="0" w:tplc="16447508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02"/>
    <w:rsid w:val="00006394"/>
    <w:rsid w:val="00025E9B"/>
    <w:rsid w:val="00070CA0"/>
    <w:rsid w:val="000B1502"/>
    <w:rsid w:val="000D49B3"/>
    <w:rsid w:val="000D52B9"/>
    <w:rsid w:val="000E0383"/>
    <w:rsid w:val="000E611A"/>
    <w:rsid w:val="00115EB7"/>
    <w:rsid w:val="00117C9C"/>
    <w:rsid w:val="001C36F4"/>
    <w:rsid w:val="001C67A5"/>
    <w:rsid w:val="001F2EBE"/>
    <w:rsid w:val="00236F68"/>
    <w:rsid w:val="00277A89"/>
    <w:rsid w:val="00281131"/>
    <w:rsid w:val="002D3102"/>
    <w:rsid w:val="00331E4E"/>
    <w:rsid w:val="00380A6C"/>
    <w:rsid w:val="003E5216"/>
    <w:rsid w:val="00442956"/>
    <w:rsid w:val="00486DFD"/>
    <w:rsid w:val="00534B05"/>
    <w:rsid w:val="00540741"/>
    <w:rsid w:val="00565579"/>
    <w:rsid w:val="00574DBD"/>
    <w:rsid w:val="00626E0A"/>
    <w:rsid w:val="00667041"/>
    <w:rsid w:val="00677B2F"/>
    <w:rsid w:val="00690552"/>
    <w:rsid w:val="006E744B"/>
    <w:rsid w:val="006F40A6"/>
    <w:rsid w:val="006F7973"/>
    <w:rsid w:val="0071375B"/>
    <w:rsid w:val="0076727D"/>
    <w:rsid w:val="00792B99"/>
    <w:rsid w:val="007C3C8D"/>
    <w:rsid w:val="00810F1C"/>
    <w:rsid w:val="0081274B"/>
    <w:rsid w:val="00846D58"/>
    <w:rsid w:val="00855AAA"/>
    <w:rsid w:val="008C03E9"/>
    <w:rsid w:val="008C1454"/>
    <w:rsid w:val="008F37E4"/>
    <w:rsid w:val="009014C4"/>
    <w:rsid w:val="00986D65"/>
    <w:rsid w:val="009C00E4"/>
    <w:rsid w:val="00A10E5C"/>
    <w:rsid w:val="00A37D37"/>
    <w:rsid w:val="00A66DE0"/>
    <w:rsid w:val="00A83DF5"/>
    <w:rsid w:val="00AD56C0"/>
    <w:rsid w:val="00B15EF8"/>
    <w:rsid w:val="00B84318"/>
    <w:rsid w:val="00BB6285"/>
    <w:rsid w:val="00BC5368"/>
    <w:rsid w:val="00CA2A2B"/>
    <w:rsid w:val="00D207A2"/>
    <w:rsid w:val="00D42371"/>
    <w:rsid w:val="00D43D29"/>
    <w:rsid w:val="00DA234C"/>
    <w:rsid w:val="00DB1FE8"/>
    <w:rsid w:val="00DB4208"/>
    <w:rsid w:val="00DD0E88"/>
    <w:rsid w:val="00E1373B"/>
    <w:rsid w:val="00E313A9"/>
    <w:rsid w:val="00E67126"/>
    <w:rsid w:val="00E8426B"/>
    <w:rsid w:val="00EA1ED7"/>
    <w:rsid w:val="00EC5425"/>
    <w:rsid w:val="00EF7F3A"/>
    <w:rsid w:val="00F2047A"/>
    <w:rsid w:val="00F20AEC"/>
    <w:rsid w:val="00F22163"/>
    <w:rsid w:val="00F24880"/>
    <w:rsid w:val="00F45BBF"/>
    <w:rsid w:val="00F7118C"/>
    <w:rsid w:val="00F74DE0"/>
    <w:rsid w:val="00F8538A"/>
    <w:rsid w:val="00FE6565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10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D3102"/>
    <w:pPr>
      <w:ind w:leftChars="200" w:left="480"/>
    </w:pPr>
  </w:style>
  <w:style w:type="paragraph" w:styleId="2">
    <w:name w:val="Body Text Indent 2"/>
    <w:basedOn w:val="a"/>
    <w:rsid w:val="002D3102"/>
    <w:pPr>
      <w:ind w:leftChars="150" w:left="1560" w:hangingChars="500" w:hanging="1200"/>
    </w:pPr>
  </w:style>
  <w:style w:type="paragraph" w:styleId="a4">
    <w:name w:val="Block Text"/>
    <w:basedOn w:val="a"/>
    <w:rsid w:val="002D3102"/>
    <w:pPr>
      <w:spacing w:line="0" w:lineRule="atLeast"/>
      <w:ind w:left="960" w:right="113" w:hangingChars="300" w:hanging="960"/>
      <w:jc w:val="both"/>
    </w:pPr>
    <w:rPr>
      <w:rFonts w:ascii="標楷體" w:eastAsia="標楷體" w:hAnsi="標楷體"/>
      <w:sz w:val="32"/>
    </w:rPr>
  </w:style>
  <w:style w:type="paragraph" w:styleId="a5">
    <w:name w:val="header"/>
    <w:basedOn w:val="a"/>
    <w:link w:val="a6"/>
    <w:rsid w:val="00380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80A6C"/>
    <w:rPr>
      <w:kern w:val="2"/>
    </w:rPr>
  </w:style>
  <w:style w:type="paragraph" w:styleId="a7">
    <w:name w:val="footer"/>
    <w:basedOn w:val="a"/>
    <w:link w:val="a8"/>
    <w:rsid w:val="00380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80A6C"/>
    <w:rPr>
      <w:kern w:val="2"/>
    </w:rPr>
  </w:style>
  <w:style w:type="paragraph" w:styleId="a9">
    <w:name w:val="Balloon Text"/>
    <w:basedOn w:val="a"/>
    <w:link w:val="aa"/>
    <w:rsid w:val="00A37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A37D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10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D3102"/>
    <w:pPr>
      <w:ind w:leftChars="200" w:left="480"/>
    </w:pPr>
  </w:style>
  <w:style w:type="paragraph" w:styleId="2">
    <w:name w:val="Body Text Indent 2"/>
    <w:basedOn w:val="a"/>
    <w:rsid w:val="002D3102"/>
    <w:pPr>
      <w:ind w:leftChars="150" w:left="1560" w:hangingChars="500" w:hanging="1200"/>
    </w:pPr>
  </w:style>
  <w:style w:type="paragraph" w:styleId="a4">
    <w:name w:val="Block Text"/>
    <w:basedOn w:val="a"/>
    <w:rsid w:val="002D3102"/>
    <w:pPr>
      <w:spacing w:line="0" w:lineRule="atLeast"/>
      <w:ind w:left="960" w:right="113" w:hangingChars="300" w:hanging="960"/>
      <w:jc w:val="both"/>
    </w:pPr>
    <w:rPr>
      <w:rFonts w:ascii="標楷體" w:eastAsia="標楷體" w:hAnsi="標楷體"/>
      <w:sz w:val="32"/>
    </w:rPr>
  </w:style>
  <w:style w:type="paragraph" w:styleId="a5">
    <w:name w:val="header"/>
    <w:basedOn w:val="a"/>
    <w:link w:val="a6"/>
    <w:rsid w:val="00380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80A6C"/>
    <w:rPr>
      <w:kern w:val="2"/>
    </w:rPr>
  </w:style>
  <w:style w:type="paragraph" w:styleId="a7">
    <w:name w:val="footer"/>
    <w:basedOn w:val="a"/>
    <w:link w:val="a8"/>
    <w:rsid w:val="00380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80A6C"/>
    <w:rPr>
      <w:kern w:val="2"/>
    </w:rPr>
  </w:style>
  <w:style w:type="paragraph" w:styleId="a9">
    <w:name w:val="Balloon Text"/>
    <w:basedOn w:val="a"/>
    <w:link w:val="aa"/>
    <w:rsid w:val="00A37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A37D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132D-5627-4B69-8541-2DDCD1E5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雲林縣政府申請使用史坦威鋼琴須知</dc:title>
  <dc:creator>ws233</dc:creator>
  <cp:lastModifiedBy>Administrator</cp:lastModifiedBy>
  <cp:revision>15</cp:revision>
  <cp:lastPrinted>2019-03-20T04:52:00Z</cp:lastPrinted>
  <dcterms:created xsi:type="dcterms:W3CDTF">2019-02-13T05:55:00Z</dcterms:created>
  <dcterms:modified xsi:type="dcterms:W3CDTF">2021-05-07T02:48:00Z</dcterms:modified>
</cp:coreProperties>
</file>