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7C4" w:rsidRPr="00A2348E" w:rsidRDefault="001A17F7">
      <w:pPr>
        <w:pStyle w:val="a4"/>
        <w:rPr>
          <w:rFonts w:ascii="標楷體" w:eastAsia="標楷體" w:hAnsi="標楷體"/>
        </w:rPr>
      </w:pPr>
      <w:r w:rsidRPr="00A2348E">
        <w:rPr>
          <w:rFonts w:ascii="標楷體" w:eastAsia="標楷體" w:hAnsi="標楷體" w:hint="eastAsia"/>
        </w:rPr>
        <w:t>「</w:t>
      </w:r>
      <w:r w:rsidRPr="00A2348E">
        <w:rPr>
          <w:rFonts w:ascii="標楷體" w:eastAsia="標楷體" w:hAnsi="標楷體"/>
          <w:b w:val="0"/>
        </w:rPr>
        <w:t>112</w:t>
      </w:r>
      <w:r w:rsidRPr="00A2348E">
        <w:rPr>
          <w:rFonts w:ascii="標楷體" w:eastAsia="標楷體" w:hAnsi="標楷體"/>
          <w:b w:val="0"/>
          <w:spacing w:val="-1"/>
        </w:rPr>
        <w:t xml:space="preserve"> </w:t>
      </w:r>
      <w:r w:rsidRPr="00A2348E">
        <w:rPr>
          <w:rFonts w:ascii="標楷體" w:eastAsia="標楷體" w:hAnsi="標楷體"/>
        </w:rPr>
        <w:t>年雲林縣農</w:t>
      </w:r>
      <w:proofErr w:type="gramStart"/>
      <w:r w:rsidRPr="00A2348E">
        <w:rPr>
          <w:rFonts w:ascii="標楷體" w:eastAsia="標楷體" w:hAnsi="標楷體"/>
        </w:rPr>
        <w:t>特</w:t>
      </w:r>
      <w:proofErr w:type="gramEnd"/>
      <w:r w:rsidRPr="00A2348E">
        <w:rPr>
          <w:rFonts w:ascii="標楷體" w:eastAsia="標楷體" w:hAnsi="標楷體"/>
        </w:rPr>
        <w:t>產品國外行銷計畫</w:t>
      </w:r>
      <w:r w:rsidRPr="00A2348E">
        <w:rPr>
          <w:rFonts w:ascii="標楷體" w:eastAsia="標楷體" w:hAnsi="標楷體" w:hint="eastAsia"/>
        </w:rPr>
        <w:t>」</w:t>
      </w:r>
      <w:r w:rsidRPr="00A2348E">
        <w:rPr>
          <w:rFonts w:ascii="標楷體" w:eastAsia="標楷體" w:hAnsi="標楷體"/>
          <w:spacing w:val="-2"/>
        </w:rPr>
        <w:t>活動企劃書</w:t>
      </w:r>
    </w:p>
    <w:p w:rsidR="009467C4" w:rsidRPr="00A2348E" w:rsidRDefault="001A17F7">
      <w:pPr>
        <w:spacing w:before="234"/>
        <w:ind w:left="123"/>
        <w:rPr>
          <w:rFonts w:ascii="標楷體" w:eastAsia="標楷體" w:hAnsi="標楷體"/>
          <w:sz w:val="28"/>
        </w:rPr>
      </w:pPr>
      <w:r w:rsidRPr="00A2348E">
        <w:rPr>
          <w:rFonts w:ascii="標楷體" w:eastAsia="標楷體" w:hAnsi="標楷體"/>
          <w:spacing w:val="-4"/>
          <w:sz w:val="28"/>
        </w:rPr>
        <w:t>一、申辦單位簡介</w:t>
      </w:r>
      <w:r w:rsidRPr="00A2348E">
        <w:rPr>
          <w:rFonts w:ascii="標楷體" w:eastAsia="標楷體" w:hAnsi="標楷體"/>
          <w:spacing w:val="-10"/>
          <w:sz w:val="28"/>
        </w:rPr>
        <w:t>：</w:t>
      </w:r>
    </w:p>
    <w:p w:rsidR="009467C4" w:rsidRPr="00E563DE" w:rsidRDefault="001A17F7">
      <w:pPr>
        <w:pStyle w:val="a3"/>
        <w:spacing w:before="175"/>
        <w:ind w:left="120"/>
        <w:rPr>
          <w:rFonts w:ascii="標楷體" w:eastAsia="標楷體" w:hAnsi="標楷體"/>
        </w:rPr>
      </w:pPr>
      <w:r w:rsidRPr="00E563DE">
        <w:rPr>
          <w:rFonts w:ascii="標楷體" w:eastAsia="標楷體" w:hAnsi="標楷體"/>
        </w:rPr>
        <w:t>（一）</w:t>
      </w:r>
      <w:r w:rsidRPr="00E563DE">
        <w:rPr>
          <w:rFonts w:ascii="標楷體" w:eastAsia="標楷體" w:hAnsi="標楷體"/>
          <w:spacing w:val="-1"/>
        </w:rPr>
        <w:t>主要營業項目及年營業額：</w:t>
      </w:r>
    </w:p>
    <w:p w:rsidR="009467C4" w:rsidRPr="00E563DE" w:rsidRDefault="001A17F7">
      <w:pPr>
        <w:pStyle w:val="a3"/>
        <w:spacing w:before="25"/>
        <w:ind w:left="120"/>
        <w:rPr>
          <w:rFonts w:ascii="標楷體" w:eastAsia="標楷體" w:hAnsi="標楷體"/>
        </w:rPr>
      </w:pPr>
      <w:r w:rsidRPr="00E563DE">
        <w:rPr>
          <w:rFonts w:ascii="標楷體" w:eastAsia="標楷體" w:hAnsi="標楷體"/>
        </w:rPr>
        <w:t>（二）進（出）</w:t>
      </w:r>
      <w:r w:rsidRPr="00E563DE">
        <w:rPr>
          <w:rFonts w:ascii="標楷體" w:eastAsia="標楷體" w:hAnsi="標楷體"/>
          <w:spacing w:val="-1"/>
        </w:rPr>
        <w:t>口臺灣蔬果品項及金額：</w:t>
      </w:r>
    </w:p>
    <w:p w:rsidR="009467C4" w:rsidRPr="00E563DE" w:rsidRDefault="001A17F7">
      <w:pPr>
        <w:pStyle w:val="a3"/>
        <w:spacing w:before="24"/>
        <w:ind w:left="120"/>
        <w:rPr>
          <w:rFonts w:ascii="標楷體" w:eastAsia="標楷體" w:hAnsi="標楷體"/>
        </w:rPr>
      </w:pPr>
      <w:r w:rsidRPr="00E563DE">
        <w:rPr>
          <w:rFonts w:ascii="標楷體" w:eastAsia="標楷體" w:hAnsi="標楷體"/>
        </w:rPr>
        <w:t>（三）</w:t>
      </w:r>
      <w:r w:rsidRPr="00E563DE">
        <w:rPr>
          <w:rFonts w:ascii="標楷體" w:eastAsia="標楷體" w:hAnsi="標楷體"/>
          <w:spacing w:val="-1"/>
        </w:rPr>
        <w:t>銷售產品市場定位 □高價 □中價 □平價：</w:t>
      </w:r>
    </w:p>
    <w:p w:rsidR="009467C4" w:rsidRPr="00E563DE" w:rsidRDefault="001A17F7">
      <w:pPr>
        <w:pStyle w:val="a3"/>
        <w:spacing w:before="24"/>
        <w:ind w:left="120"/>
        <w:rPr>
          <w:rFonts w:ascii="標楷體" w:eastAsia="標楷體" w:hAnsi="標楷體"/>
        </w:rPr>
      </w:pPr>
      <w:r w:rsidRPr="00E563DE">
        <w:rPr>
          <w:rFonts w:ascii="標楷體" w:eastAsia="標楷體" w:hAnsi="標楷體"/>
        </w:rPr>
        <w:t>（四）</w:t>
      </w:r>
      <w:r w:rsidRPr="00E563DE">
        <w:rPr>
          <w:rFonts w:ascii="標楷體" w:eastAsia="標楷體" w:hAnsi="標楷體"/>
          <w:spacing w:val="-2"/>
        </w:rPr>
        <w:t>銷售通路：</w:t>
      </w:r>
    </w:p>
    <w:p w:rsidR="009467C4" w:rsidRPr="00E563DE" w:rsidRDefault="009467C4">
      <w:pPr>
        <w:pStyle w:val="a3"/>
        <w:rPr>
          <w:rFonts w:ascii="標楷體" w:eastAsia="標楷體" w:hAnsi="標楷體"/>
        </w:rPr>
      </w:pPr>
    </w:p>
    <w:p w:rsidR="009467C4" w:rsidRPr="00E563DE" w:rsidRDefault="009467C4">
      <w:pPr>
        <w:pStyle w:val="a3"/>
        <w:rPr>
          <w:rFonts w:ascii="標楷體" w:eastAsia="標楷體" w:hAnsi="標楷體"/>
        </w:rPr>
      </w:pPr>
    </w:p>
    <w:p w:rsidR="009467C4" w:rsidRPr="00E563DE" w:rsidRDefault="009467C4">
      <w:pPr>
        <w:pStyle w:val="a3"/>
        <w:spacing w:before="3"/>
        <w:rPr>
          <w:rFonts w:ascii="標楷體" w:eastAsia="標楷體" w:hAnsi="標楷體"/>
          <w:sz w:val="16"/>
        </w:rPr>
      </w:pPr>
    </w:p>
    <w:p w:rsidR="009467C4" w:rsidRPr="00E563DE" w:rsidRDefault="001A17F7">
      <w:pPr>
        <w:ind w:left="120"/>
        <w:rPr>
          <w:rFonts w:ascii="標楷體" w:eastAsia="標楷體" w:hAnsi="標楷體"/>
          <w:sz w:val="28"/>
        </w:rPr>
      </w:pPr>
      <w:r w:rsidRPr="00E563DE">
        <w:rPr>
          <w:rFonts w:ascii="標楷體" w:eastAsia="標楷體" w:hAnsi="標楷體"/>
          <w:spacing w:val="-4"/>
          <w:sz w:val="28"/>
        </w:rPr>
        <w:t>二、舉辦活動所在通路介紹</w:t>
      </w:r>
      <w:r w:rsidRPr="00E563DE">
        <w:rPr>
          <w:rFonts w:ascii="標楷體" w:eastAsia="標楷體" w:hAnsi="標楷體"/>
          <w:spacing w:val="-10"/>
          <w:sz w:val="28"/>
        </w:rPr>
        <w:t>：</w:t>
      </w:r>
    </w:p>
    <w:p w:rsidR="009467C4" w:rsidRPr="00E563DE" w:rsidRDefault="001A17F7">
      <w:pPr>
        <w:pStyle w:val="a3"/>
        <w:spacing w:before="175"/>
        <w:ind w:left="120"/>
        <w:rPr>
          <w:rFonts w:ascii="標楷體" w:eastAsia="標楷體" w:hAnsi="標楷體"/>
        </w:rPr>
      </w:pPr>
      <w:r w:rsidRPr="00E563DE">
        <w:rPr>
          <w:rFonts w:ascii="標楷體" w:eastAsia="標楷體" w:hAnsi="標楷體"/>
        </w:rPr>
        <w:t>（一）</w:t>
      </w:r>
      <w:r w:rsidRPr="00E563DE">
        <w:rPr>
          <w:rFonts w:ascii="標楷體" w:eastAsia="標楷體" w:hAnsi="標楷體"/>
          <w:spacing w:val="-4"/>
        </w:rPr>
        <w:t>性質：</w:t>
      </w:r>
    </w:p>
    <w:p w:rsidR="009467C4" w:rsidRPr="00E563DE" w:rsidRDefault="001A17F7">
      <w:pPr>
        <w:pStyle w:val="a3"/>
        <w:spacing w:before="25"/>
        <w:ind w:left="120"/>
        <w:rPr>
          <w:rFonts w:ascii="標楷體" w:eastAsia="標楷體" w:hAnsi="標楷體"/>
        </w:rPr>
      </w:pPr>
      <w:r w:rsidRPr="00E563DE">
        <w:rPr>
          <w:rFonts w:ascii="標楷體" w:eastAsia="標楷體" w:hAnsi="標楷體"/>
        </w:rPr>
        <w:t>（二）</w:t>
      </w:r>
      <w:r w:rsidRPr="00E563DE">
        <w:rPr>
          <w:rFonts w:ascii="標楷體" w:eastAsia="標楷體" w:hAnsi="標楷體"/>
          <w:spacing w:val="-4"/>
        </w:rPr>
        <w:t>規模：</w:t>
      </w:r>
    </w:p>
    <w:p w:rsidR="009467C4" w:rsidRPr="00E563DE" w:rsidRDefault="001A17F7">
      <w:pPr>
        <w:pStyle w:val="a3"/>
        <w:spacing w:before="24"/>
        <w:ind w:left="120"/>
        <w:rPr>
          <w:rFonts w:ascii="標楷體" w:eastAsia="標楷體" w:hAnsi="標楷體"/>
        </w:rPr>
      </w:pPr>
      <w:r w:rsidRPr="00E563DE">
        <w:rPr>
          <w:rFonts w:ascii="標楷體" w:eastAsia="標楷體" w:hAnsi="標楷體"/>
        </w:rPr>
        <w:t>（三）</w:t>
      </w:r>
      <w:r w:rsidRPr="00E563DE">
        <w:rPr>
          <w:rFonts w:ascii="標楷體" w:eastAsia="標楷體" w:hAnsi="標楷體"/>
          <w:spacing w:val="-2"/>
        </w:rPr>
        <w:t>分佈區域：</w:t>
      </w:r>
    </w:p>
    <w:p w:rsidR="009467C4" w:rsidRPr="00E563DE" w:rsidRDefault="009467C4">
      <w:pPr>
        <w:pStyle w:val="a3"/>
        <w:rPr>
          <w:rFonts w:ascii="標楷體" w:eastAsia="標楷體" w:hAnsi="標楷體"/>
        </w:rPr>
      </w:pPr>
    </w:p>
    <w:p w:rsidR="009467C4" w:rsidRPr="00E563DE" w:rsidRDefault="009467C4">
      <w:pPr>
        <w:pStyle w:val="a3"/>
        <w:rPr>
          <w:rFonts w:ascii="標楷體" w:eastAsia="標楷體" w:hAnsi="標楷體"/>
        </w:rPr>
      </w:pPr>
    </w:p>
    <w:p w:rsidR="009467C4" w:rsidRPr="00E563DE" w:rsidRDefault="009467C4">
      <w:pPr>
        <w:pStyle w:val="a3"/>
        <w:spacing w:before="2"/>
        <w:rPr>
          <w:rFonts w:ascii="標楷體" w:eastAsia="標楷體" w:hAnsi="標楷體"/>
          <w:sz w:val="16"/>
        </w:rPr>
      </w:pPr>
    </w:p>
    <w:p w:rsidR="009467C4" w:rsidRPr="00E563DE" w:rsidRDefault="001A17F7">
      <w:pPr>
        <w:spacing w:before="1"/>
        <w:ind w:left="120"/>
        <w:rPr>
          <w:rFonts w:ascii="標楷體" w:eastAsia="標楷體" w:hAnsi="標楷體"/>
          <w:sz w:val="28"/>
        </w:rPr>
      </w:pPr>
      <w:r w:rsidRPr="00E563DE">
        <w:rPr>
          <w:rFonts w:ascii="標楷體" w:eastAsia="標楷體" w:hAnsi="標楷體"/>
          <w:spacing w:val="-4"/>
          <w:sz w:val="28"/>
        </w:rPr>
        <w:t>三、行銷活動規劃(請說明詳細做法</w:t>
      </w:r>
      <w:r w:rsidRPr="00E563DE">
        <w:rPr>
          <w:rFonts w:ascii="標楷體" w:eastAsia="標楷體" w:hAnsi="標楷體"/>
          <w:spacing w:val="-5"/>
          <w:sz w:val="28"/>
        </w:rPr>
        <w:t>)：</w:t>
      </w:r>
    </w:p>
    <w:p w:rsidR="009467C4" w:rsidRPr="00E563DE" w:rsidRDefault="009467C4">
      <w:pPr>
        <w:pStyle w:val="a3"/>
        <w:rPr>
          <w:rFonts w:ascii="標楷體" w:eastAsia="標楷體" w:hAnsi="標楷體"/>
          <w:sz w:val="28"/>
        </w:rPr>
      </w:pPr>
    </w:p>
    <w:p w:rsidR="009467C4" w:rsidRPr="00E563DE" w:rsidRDefault="009467C4">
      <w:pPr>
        <w:pStyle w:val="a3"/>
        <w:rPr>
          <w:rFonts w:ascii="標楷體" w:eastAsia="標楷體" w:hAnsi="標楷體"/>
          <w:sz w:val="28"/>
        </w:rPr>
      </w:pPr>
    </w:p>
    <w:p w:rsidR="009467C4" w:rsidRDefault="009467C4">
      <w:pPr>
        <w:pStyle w:val="a3"/>
        <w:rPr>
          <w:sz w:val="28"/>
        </w:rPr>
      </w:pPr>
    </w:p>
    <w:p w:rsidR="009467C4" w:rsidRDefault="009467C4">
      <w:pPr>
        <w:pStyle w:val="a3"/>
        <w:rPr>
          <w:sz w:val="28"/>
        </w:rPr>
      </w:pPr>
    </w:p>
    <w:p w:rsidR="009467C4" w:rsidRPr="00E563DE" w:rsidRDefault="009467C4">
      <w:pPr>
        <w:pStyle w:val="a3"/>
        <w:rPr>
          <w:rFonts w:ascii="標楷體" w:eastAsia="標楷體" w:hAnsi="標楷體"/>
          <w:sz w:val="28"/>
        </w:rPr>
      </w:pPr>
    </w:p>
    <w:p w:rsidR="009467C4" w:rsidRPr="00E563DE" w:rsidRDefault="009467C4">
      <w:pPr>
        <w:pStyle w:val="a3"/>
        <w:spacing w:before="13"/>
        <w:rPr>
          <w:rFonts w:ascii="標楷體" w:eastAsia="標楷體" w:hAnsi="標楷體"/>
          <w:sz w:val="37"/>
        </w:rPr>
      </w:pPr>
    </w:p>
    <w:p w:rsidR="009467C4" w:rsidRPr="00E563DE" w:rsidRDefault="001A17F7">
      <w:pPr>
        <w:ind w:left="120"/>
        <w:rPr>
          <w:rFonts w:ascii="標楷體" w:eastAsia="標楷體" w:hAnsi="標楷體"/>
          <w:sz w:val="28"/>
        </w:rPr>
      </w:pPr>
      <w:r w:rsidRPr="00E563DE">
        <w:rPr>
          <w:rFonts w:ascii="標楷體" w:eastAsia="標楷體" w:hAnsi="標楷體"/>
          <w:spacing w:val="-4"/>
          <w:sz w:val="28"/>
        </w:rPr>
        <w:t>四、預期成效（含預定採購或出口數量</w:t>
      </w:r>
      <w:r w:rsidRPr="00E563DE">
        <w:rPr>
          <w:rFonts w:ascii="標楷體" w:eastAsia="標楷體" w:hAnsi="標楷體"/>
          <w:spacing w:val="-10"/>
          <w:sz w:val="28"/>
        </w:rPr>
        <w:t>）</w:t>
      </w:r>
    </w:p>
    <w:sectPr w:rsidR="009467C4" w:rsidRPr="00E563DE" w:rsidSect="009467C4">
      <w:type w:val="continuous"/>
      <w:pgSz w:w="11910" w:h="16840"/>
      <w:pgMar w:top="1520" w:right="168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BAD" w:rsidRDefault="00CE2BAD" w:rsidP="00E563DE">
      <w:r>
        <w:separator/>
      </w:r>
    </w:p>
  </w:endnote>
  <w:endnote w:type="continuationSeparator" w:id="0">
    <w:p w:rsidR="00CE2BAD" w:rsidRDefault="00CE2BAD" w:rsidP="00E56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_HKSC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dobe Clean Han ExtraBold">
    <w:altName w:val="MS PGothic"/>
    <w:charset w:val="80"/>
    <w:family w:val="swiss"/>
    <w:pitch w:val="variable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BAD" w:rsidRDefault="00CE2BAD" w:rsidP="00E563DE">
      <w:r>
        <w:separator/>
      </w:r>
    </w:p>
  </w:footnote>
  <w:footnote w:type="continuationSeparator" w:id="0">
    <w:p w:rsidR="00CE2BAD" w:rsidRDefault="00CE2BAD" w:rsidP="00E563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9467C4"/>
    <w:rsid w:val="001A17F7"/>
    <w:rsid w:val="00874E77"/>
    <w:rsid w:val="009467C4"/>
    <w:rsid w:val="00A2348E"/>
    <w:rsid w:val="00CE2BAD"/>
    <w:rsid w:val="00E5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67C4"/>
    <w:rPr>
      <w:rFonts w:ascii="MingLiU_HKSCS" w:eastAsia="MingLiU_HKSCS" w:hAnsi="MingLiU_HKSCS" w:cs="MingLiU_HKSCS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67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467C4"/>
    <w:rPr>
      <w:sz w:val="24"/>
      <w:szCs w:val="24"/>
    </w:rPr>
  </w:style>
  <w:style w:type="paragraph" w:styleId="a4">
    <w:name w:val="Title"/>
    <w:basedOn w:val="a"/>
    <w:uiPriority w:val="1"/>
    <w:qFormat/>
    <w:rsid w:val="009467C4"/>
    <w:pPr>
      <w:spacing w:line="571" w:lineRule="exact"/>
      <w:ind w:left="627"/>
    </w:pPr>
    <w:rPr>
      <w:rFonts w:ascii="Adobe Clean Han ExtraBold" w:eastAsia="Adobe Clean Han ExtraBold" w:hAnsi="Adobe Clean Han ExtraBold" w:cs="Adobe Clean Han ExtraBold"/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9467C4"/>
  </w:style>
  <w:style w:type="paragraph" w:customStyle="1" w:styleId="TableParagraph">
    <w:name w:val="Table Paragraph"/>
    <w:basedOn w:val="a"/>
    <w:uiPriority w:val="1"/>
    <w:qFormat/>
    <w:rsid w:val="009467C4"/>
  </w:style>
  <w:style w:type="paragraph" w:styleId="a6">
    <w:name w:val="header"/>
    <w:basedOn w:val="a"/>
    <w:link w:val="a7"/>
    <w:uiPriority w:val="99"/>
    <w:semiHidden/>
    <w:unhideWhenUsed/>
    <w:rsid w:val="00E56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E563DE"/>
    <w:rPr>
      <w:rFonts w:ascii="MingLiU_HKSCS" w:eastAsia="MingLiU_HKSCS" w:hAnsi="MingLiU_HKSCS" w:cs="MingLiU_HKSCS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E56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E563DE"/>
    <w:rPr>
      <w:rFonts w:ascii="MingLiU_HKSCS" w:eastAsia="MingLiU_HKSCS" w:hAnsi="MingLiU_HKSCS" w:cs="MingLiU_HKSCS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李宛運</dc:creator>
  <cp:lastModifiedBy>吳炘儒</cp:lastModifiedBy>
  <cp:revision>3</cp:revision>
  <dcterms:created xsi:type="dcterms:W3CDTF">2023-02-16T03:45:00Z</dcterms:created>
  <dcterms:modified xsi:type="dcterms:W3CDTF">2023-03-03T03:47:00Z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Acrobat PDFMaker 11 Word 版</vt:lpwstr>
  </property>
  <property fmtid="{D5CDD505-2E9C-101B-9397-08002B2CF9AE}" pid="4" name="LastSaved">
    <vt:filetime>2023-02-16T00:00:00Z</vt:filetime>
  </property>
  <property fmtid="{D5CDD505-2E9C-101B-9397-08002B2CF9AE}" pid="5" name="Producer">
    <vt:lpwstr>Acrobat Distiller 11.0 (Windows)</vt:lpwstr>
  </property>
  <property fmtid="{D5CDD505-2E9C-101B-9397-08002B2CF9AE}" pid="6" name="SourceModified">
    <vt:lpwstr>D:20211029015005</vt:lpwstr>
  </property>
</Properties>
</file>