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CC2A" w14:textId="33DB9FA6" w:rsidR="00311F48" w:rsidRDefault="00000000">
      <w:pPr>
        <w:pStyle w:val="Standard"/>
        <w:spacing w:after="120" w:line="50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14E1DC" wp14:editId="74296C4B">
                <wp:simplePos x="0" y="0"/>
                <wp:positionH relativeFrom="margin">
                  <wp:align>left</wp:align>
                </wp:positionH>
                <wp:positionV relativeFrom="paragraph">
                  <wp:posOffset>-501015</wp:posOffset>
                </wp:positionV>
                <wp:extent cx="781050" cy="4953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D2556C" w14:textId="77777777" w:rsidR="00311F48" w:rsidRDefault="0000000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4E1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9.45pt;width:61.5pt;height:39pt;z-index:-25165721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7n/wEAAN0DAAAOAAAAZHJzL2Uyb0RvYy54bWysU8GO0zAQvSPxD5bvNGlp2TZqulq6KkJa&#10;FqSFD3Acp7FwPGbsNilfz9jNdqvlhsjB8mQ8z/PePK9vh86wo0KvwZZ8Osk5U1ZCre2+5D++794t&#10;OfNB2FoYsKrkJ+X57ebtm3XvCjWDFkytkBGI9UXvSt6G4Ios87JVnfATcMpSsgHsRKAQ91mNoif0&#10;zmSzPP+Q9YC1Q5DKe/p7f07yTcJvGiXD16bxKjBTcuotpBXTWsU126xFsUfhWi3HNsQ/dNEJbenS&#10;C9S9CIIdUP8F1WmJ4KEJEwldBk2jpUociM00f8XmqRVOJS4kjncXmfz/g5WPxyf3DVkYPsJAA0wk&#10;vHsA+dMzC9tW2L26Q4S+VaKmi6dRsqx3vhhLo9S+8BGk6r9ATUMWhwAJaGiwi6oQT0boNIDTRXQ1&#10;BCbp581ymi8oIyk1Xy3e52komSieix368ElBx+Km5EgzTeDi+OBDbEYUz0fiXR6MrnfamBTgvtoa&#10;ZEdB89+lL/X/6pixrC/5ajFbJGQLsT5Zo9OB/Gl0V/JlHr+x3NhRhUj8LEEYqoFqohoV1CfSA+Hs&#10;N3oftGkBf3PWk9dK7n8dBCrOzGdLmq6m83k0Zwrmi5sZBXidqa4zwkqCKnng7LzdhmToyNfCHWnf&#10;6KTLSydjr+ShJNfo92jS6zidenmVmz8AAAD//wMAUEsDBBQABgAIAAAAIQBmKhJt2wAAAAYBAAAP&#10;AAAAZHJzL2Rvd25yZXYueG1sTI9BT8JAEIXvJv6HzZB4MbAVldLaLVETjVeQHzBth7ahO9t0F1r+&#10;vcNJju+9yXvfZJvJdupMg28dG3haRKCIS1e1XBvY/37N16B8QK6wc0wGLuRhk9/fZZhWbuQtnXeh&#10;VlLCPkUDTQh9qrUvG7LoF64nluzgBotB5FDrasBRym2nl1G00hZbloUGe/psqDzuTtbA4Wd8fE3G&#10;4jvs4+3L6gPbuHAXYx5m0/sbqEBT+D+GK76gQy5MhTtx5VVnQB4JBubxOgF1jZfP4hTiJKDzTN/i&#10;538AAAD//wMAUEsBAi0AFAAGAAgAAAAhALaDOJL+AAAA4QEAABMAAAAAAAAAAAAAAAAAAAAAAFtD&#10;b250ZW50X1R5cGVzXS54bWxQSwECLQAUAAYACAAAACEAOP0h/9YAAACUAQAACwAAAAAAAAAAAAAA&#10;AAAvAQAAX3JlbHMvLnJlbHNQSwECLQAUAAYACAAAACEAMUF+5/8BAADdAwAADgAAAAAAAAAAAAAA&#10;AAAuAgAAZHJzL2Uyb0RvYy54bWxQSwECLQAUAAYACAAAACEAZioSbdsAAAAGAQAADwAAAAAAAAAA&#10;AAAAAABZBAAAZHJzL2Rvd25yZXYueG1sUEsFBgAAAAAEAAQA8wAAAGEFAAAAAA==&#10;" stroked="f">
                <v:textbox>
                  <w:txbxContent>
                    <w:p w14:paraId="64D2556C" w14:textId="77777777" w:rsidR="00311F48" w:rsidRDefault="00000000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40"/>
        </w:rPr>
        <w:t>雲林縣政府</w:t>
      </w:r>
      <w:r>
        <w:rPr>
          <w:rFonts w:ascii="標楷體" w:eastAsia="標楷體" w:hAnsi="標楷體" w:hint="eastAsia"/>
          <w:b/>
          <w:bCs/>
          <w:sz w:val="40"/>
        </w:rPr>
        <w:t>11</w:t>
      </w:r>
      <w:r w:rsidR="005D2B43">
        <w:rPr>
          <w:rFonts w:ascii="標楷體" w:eastAsia="標楷體" w:hAnsi="標楷體" w:hint="eastAsia"/>
          <w:b/>
          <w:bCs/>
          <w:sz w:val="40"/>
        </w:rPr>
        <w:t>3</w:t>
      </w:r>
      <w:r>
        <w:rPr>
          <w:rFonts w:ascii="標楷體" w:eastAsia="標楷體" w:hAnsi="標楷體"/>
          <w:b/>
          <w:bCs/>
          <w:sz w:val="40"/>
        </w:rPr>
        <w:t>年度推展勞工行政業務各項補助</w:t>
      </w:r>
    </w:p>
    <w:p w14:paraId="4E7742AB" w14:textId="77777777" w:rsidR="00311F48" w:rsidRDefault="00000000">
      <w:pPr>
        <w:pStyle w:val="Standard"/>
        <w:spacing w:after="120"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成果報告表</w:t>
      </w:r>
    </w:p>
    <w:tbl>
      <w:tblPr>
        <w:tblW w:w="915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1080"/>
        <w:gridCol w:w="240"/>
        <w:gridCol w:w="840"/>
        <w:gridCol w:w="240"/>
        <w:gridCol w:w="720"/>
        <w:gridCol w:w="840"/>
        <w:gridCol w:w="240"/>
        <w:gridCol w:w="960"/>
        <w:gridCol w:w="1090"/>
      </w:tblGrid>
      <w:tr w:rsidR="00311F48" w14:paraId="223A9D59" w14:textId="77777777">
        <w:trPr>
          <w:trHeight w:hRule="exact" w:val="79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8B0A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計畫名稱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3CE36" w14:textId="77777777" w:rsidR="00311F48" w:rsidRDefault="00311F48">
            <w:pPr>
              <w:pStyle w:val="Standard"/>
              <w:snapToGrid w:val="0"/>
              <w:rPr>
                <w:rFonts w:ascii="標楷體" w:eastAsia="標楷體" w:hAnsi="標楷體"/>
                <w:sz w:val="30"/>
              </w:rPr>
            </w:pPr>
          </w:p>
        </w:tc>
      </w:tr>
      <w:tr w:rsidR="00311F48" w14:paraId="110D76EF" w14:textId="77777777">
        <w:trPr>
          <w:trHeight w:hRule="exact" w:val="6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32DDB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計畫負責人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31230" w14:textId="77777777" w:rsidR="00311F48" w:rsidRDefault="00311F48">
            <w:pPr>
              <w:pStyle w:val="Standard"/>
              <w:snapToGrid w:val="0"/>
              <w:rPr>
                <w:rFonts w:ascii="標楷體" w:eastAsia="標楷體" w:hAnsi="標楷體"/>
                <w:sz w:val="30"/>
              </w:rPr>
            </w:pPr>
          </w:p>
        </w:tc>
      </w:tr>
      <w:tr w:rsidR="00311F48" w14:paraId="6DDABBDD" w14:textId="77777777">
        <w:trPr>
          <w:trHeight w:hRule="exact" w:val="6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86AD7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辦理地點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7A6E8" w14:textId="77777777" w:rsidR="00311F48" w:rsidRDefault="00311F48">
            <w:pPr>
              <w:pStyle w:val="Standard"/>
              <w:snapToGrid w:val="0"/>
              <w:rPr>
                <w:rFonts w:ascii="標楷體" w:eastAsia="標楷體" w:hAnsi="標楷體"/>
                <w:sz w:val="30"/>
              </w:rPr>
            </w:pPr>
          </w:p>
        </w:tc>
      </w:tr>
      <w:tr w:rsidR="00311F48" w14:paraId="1682E2BF" w14:textId="77777777">
        <w:trPr>
          <w:trHeight w:hRule="exact" w:val="6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60637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實施期數及日期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72C8" w14:textId="77777777" w:rsidR="00311F48" w:rsidRDefault="00000000">
            <w:pPr>
              <w:pStyle w:val="Standard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期</w:t>
            </w:r>
            <w:r>
              <w:rPr>
                <w:rFonts w:ascii="標楷體" w:eastAsia="標楷體" w:hAnsi="標楷體" w:hint="eastAsia"/>
                <w:sz w:val="30"/>
              </w:rPr>
              <w:t xml:space="preserve">　</w:t>
            </w:r>
            <w:r>
              <w:rPr>
                <w:rFonts w:ascii="標楷體" w:eastAsia="標楷體" w:hAnsi="標楷體"/>
                <w:sz w:val="30"/>
              </w:rPr>
              <w:t>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50D71" w14:textId="77777777" w:rsidR="00311F48" w:rsidRDefault="00311F4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17707" w14:textId="77777777" w:rsidR="00311F48" w:rsidRDefault="00000000">
            <w:pPr>
              <w:pStyle w:val="Standard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起迄日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00C42" w14:textId="77777777" w:rsidR="00311F48" w:rsidRDefault="00311F48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11F48" w14:paraId="789BAC34" w14:textId="77777777">
        <w:trPr>
          <w:trHeight w:hRule="exact" w:val="6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177A7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參加人數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81956" w14:textId="77777777" w:rsidR="00311F48" w:rsidRDefault="00000000">
            <w:pPr>
              <w:pStyle w:val="Standard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預定人數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0BFA6" w14:textId="77777777" w:rsidR="00311F48" w:rsidRDefault="00311F4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5211D" w14:textId="77777777" w:rsidR="00311F48" w:rsidRDefault="00000000">
            <w:pPr>
              <w:pStyle w:val="Standard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實際人數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43F42" w14:textId="77777777" w:rsidR="00311F48" w:rsidRDefault="00311F48">
            <w:pPr>
              <w:pStyle w:val="Standard"/>
              <w:snapToGrid w:val="0"/>
              <w:rPr>
                <w:rFonts w:ascii="標楷體" w:eastAsia="標楷體" w:hAnsi="標楷體"/>
                <w:sz w:val="30"/>
              </w:rPr>
            </w:pPr>
          </w:p>
        </w:tc>
      </w:tr>
      <w:tr w:rsidR="00311F48" w14:paraId="1BC36459" w14:textId="77777777">
        <w:trPr>
          <w:trHeight w:hRule="exact" w:val="1999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A2FF2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計畫實施情形</w:t>
            </w:r>
          </w:p>
          <w:p w14:paraId="787DFD80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pacing w:val="-12"/>
                <w:sz w:val="30"/>
              </w:rPr>
            </w:pPr>
            <w:r>
              <w:rPr>
                <w:rFonts w:ascii="標楷體" w:eastAsia="標楷體" w:hAnsi="標楷體"/>
                <w:spacing w:val="-12"/>
                <w:sz w:val="30"/>
              </w:rPr>
              <w:t>（含效益、特色、影響）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3063F" w14:textId="77777777" w:rsidR="00311F48" w:rsidRDefault="00311F48">
            <w:pPr>
              <w:pStyle w:val="Standard"/>
              <w:snapToGrid w:val="0"/>
              <w:rPr>
                <w:rFonts w:ascii="標楷體" w:eastAsia="標楷體" w:hAnsi="標楷體"/>
                <w:spacing w:val="-12"/>
                <w:sz w:val="26"/>
              </w:rPr>
            </w:pPr>
          </w:p>
        </w:tc>
      </w:tr>
      <w:tr w:rsidR="00311F48" w14:paraId="4F88B014" w14:textId="77777777">
        <w:trPr>
          <w:trHeight w:hRule="exact" w:val="162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D6C6C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綜合檢討與改進建議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526A6" w14:textId="77777777" w:rsidR="00311F48" w:rsidRDefault="00311F48">
            <w:pPr>
              <w:pStyle w:val="Standard"/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311F48" w14:paraId="26432CEF" w14:textId="77777777">
        <w:trPr>
          <w:trHeight w:hRule="exact" w:val="103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7E02F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經費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03AA5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預算數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6C865" w14:textId="77777777" w:rsidR="00311F48" w:rsidRDefault="00311F48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2BFA7" w14:textId="77777777" w:rsidR="00311F48" w:rsidRDefault="00000000">
            <w:pPr>
              <w:pStyle w:val="Standard"/>
              <w:jc w:val="both"/>
              <w:rPr>
                <w:rFonts w:eastAsia="標楷體"/>
                <w:sz w:val="30"/>
              </w:rPr>
            </w:pPr>
            <w:r>
              <w:rPr>
                <w:rFonts w:eastAsia="標楷體"/>
                <w:sz w:val="30"/>
              </w:rPr>
              <w:t>實支數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F5842" w14:textId="77777777" w:rsidR="00311F48" w:rsidRDefault="00311F4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E013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本</w:t>
            </w:r>
            <w:r>
              <w:rPr>
                <w:rFonts w:ascii="標楷體" w:eastAsia="標楷體" w:hAnsi="標楷體" w:hint="eastAsia"/>
                <w:sz w:val="30"/>
              </w:rPr>
              <w:t xml:space="preserve">　</w:t>
            </w:r>
            <w:r>
              <w:rPr>
                <w:rFonts w:ascii="標楷體" w:eastAsia="標楷體" w:hAnsi="標楷體"/>
                <w:sz w:val="30"/>
              </w:rPr>
              <w:t>府</w:t>
            </w:r>
          </w:p>
          <w:p w14:paraId="4C961BBB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分攤數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2C52D" w14:textId="77777777" w:rsidR="00311F48" w:rsidRDefault="00311F48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11F48" w14:paraId="652233C0" w14:textId="77777777">
        <w:trPr>
          <w:trHeight w:hRule="exact" w:val="90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FA1A4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其他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90219" w14:textId="77777777" w:rsidR="00311F48" w:rsidRDefault="00311F48">
            <w:pPr>
              <w:pStyle w:val="Standard"/>
              <w:snapToGrid w:val="0"/>
              <w:rPr>
                <w:rFonts w:ascii="標楷體" w:eastAsia="標楷體" w:hAnsi="標楷體"/>
                <w:sz w:val="30"/>
              </w:rPr>
            </w:pPr>
          </w:p>
        </w:tc>
      </w:tr>
      <w:tr w:rsidR="00311F48" w14:paraId="2D22E5EF" w14:textId="77777777">
        <w:trPr>
          <w:trHeight w:hRule="exact" w:val="14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82F34" w14:textId="77777777" w:rsidR="00311F48" w:rsidRDefault="00000000">
            <w:pPr>
              <w:pStyle w:val="Standard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附件</w:t>
            </w:r>
          </w:p>
        </w:tc>
        <w:tc>
          <w:tcPr>
            <w:tcW w:w="6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7D1A7" w14:textId="77777777" w:rsidR="00311F48" w:rsidRDefault="00000000">
            <w:pPr>
              <w:pStyle w:val="Standard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例：</w:t>
            </w:r>
            <w:r>
              <w:rPr>
                <w:rFonts w:ascii="標楷體" w:eastAsia="標楷體" w:hAnsi="標楷體"/>
                <w:sz w:val="30"/>
              </w:rPr>
              <w:t>活動照片…</w:t>
            </w:r>
          </w:p>
        </w:tc>
      </w:tr>
    </w:tbl>
    <w:p w14:paraId="2EDBDBBD" w14:textId="77777777" w:rsidR="00311F48" w:rsidRDefault="00311F48">
      <w:pPr>
        <w:pStyle w:val="Standard"/>
      </w:pPr>
    </w:p>
    <w:p w14:paraId="4389BA4D" w14:textId="77777777" w:rsidR="00311F48" w:rsidRDefault="00000000">
      <w:pPr>
        <w:pStyle w:val="Standard"/>
        <w:snapToGrid w:val="0"/>
        <w:rPr>
          <w:sz w:val="28"/>
        </w:rPr>
      </w:pPr>
      <w:r>
        <w:rPr>
          <w:rFonts w:eastAsia="標楷體"/>
          <w:sz w:val="28"/>
        </w:rPr>
        <w:t>承辦人</w:t>
      </w:r>
      <w:r>
        <w:rPr>
          <w:rFonts w:ascii="新細明體" w:eastAsia="新細明體" w:hAnsi="新細明體" w:cs="新細明體" w:hint="eastAsia"/>
          <w:sz w:val="28"/>
        </w:rPr>
        <w:t xml:space="preserve">　　　　　</w:t>
      </w:r>
      <w:r>
        <w:rPr>
          <w:rFonts w:eastAsia="標楷體"/>
          <w:sz w:val="28"/>
        </w:rPr>
        <w:t>主辦會計</w:t>
      </w:r>
      <w:r>
        <w:rPr>
          <w:rFonts w:ascii="新細明體" w:eastAsia="新細明體" w:hAnsi="新細明體" w:cs="新細明體" w:hint="eastAsia"/>
          <w:sz w:val="28"/>
        </w:rPr>
        <w:t xml:space="preserve">　　　　　</w:t>
      </w:r>
      <w:r>
        <w:rPr>
          <w:rFonts w:eastAsia="標楷體"/>
          <w:sz w:val="28"/>
        </w:rPr>
        <w:t>總幹事</w:t>
      </w:r>
      <w:r>
        <w:rPr>
          <w:rFonts w:ascii="新細明體" w:eastAsia="新細明體" w:hAnsi="新細明體" w:cs="新細明體" w:hint="eastAsia"/>
          <w:sz w:val="28"/>
        </w:rPr>
        <w:t xml:space="preserve">　　　　　</w:t>
      </w:r>
      <w:r>
        <w:rPr>
          <w:rFonts w:eastAsia="標楷體"/>
          <w:sz w:val="28"/>
        </w:rPr>
        <w:t>單位負責人</w:t>
      </w:r>
    </w:p>
    <w:p w14:paraId="15BCF13E" w14:textId="20567A7D" w:rsidR="00311F48" w:rsidRDefault="00000000">
      <w:pPr>
        <w:pStyle w:val="Standard"/>
        <w:snapToGrid w:val="0"/>
        <w:ind w:leftChars="-59" w:left="-142"/>
        <w:rPr>
          <w:sz w:val="28"/>
        </w:rPr>
      </w:pPr>
      <w:r>
        <w:rPr>
          <w:rFonts w:eastAsia="標楷體" w:hint="eastAsia"/>
          <w:sz w:val="28"/>
        </w:rPr>
        <w:t xml:space="preserve">　　　　　　　　　　　　　　　　　</w:t>
      </w:r>
      <w:r>
        <w:rPr>
          <w:rFonts w:eastAsia="標楷體"/>
          <w:sz w:val="28"/>
        </w:rPr>
        <w:t>（秘書）</w:t>
      </w:r>
    </w:p>
    <w:p w14:paraId="0C7FA620" w14:textId="77777777" w:rsidR="00311F48" w:rsidRDefault="00311F48">
      <w:pPr>
        <w:pStyle w:val="Standard"/>
        <w:rPr>
          <w:rFonts w:eastAsia="標楷體"/>
          <w:sz w:val="28"/>
        </w:rPr>
      </w:pPr>
    </w:p>
    <w:sectPr w:rsidR="00311F48">
      <w:pgSz w:w="11906" w:h="16838"/>
      <w:pgMar w:top="1134" w:right="1304" w:bottom="1134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23EC" w14:textId="77777777" w:rsidR="00545D4B" w:rsidRDefault="00545D4B" w:rsidP="00FA1646">
      <w:pPr>
        <w:spacing w:after="0" w:line="240" w:lineRule="auto"/>
      </w:pPr>
      <w:r>
        <w:separator/>
      </w:r>
    </w:p>
  </w:endnote>
  <w:endnote w:type="continuationSeparator" w:id="0">
    <w:p w14:paraId="53A05F92" w14:textId="77777777" w:rsidR="00545D4B" w:rsidRDefault="00545D4B" w:rsidP="00FA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9DC8" w14:textId="77777777" w:rsidR="00545D4B" w:rsidRDefault="00545D4B" w:rsidP="00FA1646">
      <w:pPr>
        <w:spacing w:after="0" w:line="240" w:lineRule="auto"/>
      </w:pPr>
      <w:r>
        <w:separator/>
      </w:r>
    </w:p>
  </w:footnote>
  <w:footnote w:type="continuationSeparator" w:id="0">
    <w:p w14:paraId="4726E310" w14:textId="77777777" w:rsidR="00545D4B" w:rsidRDefault="00545D4B" w:rsidP="00FA1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1D"/>
    <w:rsid w:val="001014C1"/>
    <w:rsid w:val="0023511D"/>
    <w:rsid w:val="00311F48"/>
    <w:rsid w:val="00545D4B"/>
    <w:rsid w:val="005D2B43"/>
    <w:rsid w:val="00794FA8"/>
    <w:rsid w:val="00BA74EB"/>
    <w:rsid w:val="00D118F0"/>
    <w:rsid w:val="00E26749"/>
    <w:rsid w:val="00F805B1"/>
    <w:rsid w:val="00FA1646"/>
    <w:rsid w:val="45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79E0EC"/>
  <w15:docId w15:val="{298C6E85-BDEE-4203-8956-7E815FB3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</w:rPr>
  </w:style>
  <w:style w:type="paragraph" w:styleId="a4">
    <w:name w:val="caption"/>
    <w:basedOn w:val="Standard"/>
    <w:next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a5">
    <w:name w:val="header"/>
    <w:basedOn w:val="a"/>
    <w:link w:val="a6"/>
    <w:uiPriority w:val="99"/>
    <w:unhideWhenUsed/>
    <w:rsid w:val="00FA16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FA1646"/>
    <w:rPr>
      <w:kern w:val="3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FA16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FA1646"/>
    <w:rPr>
      <w:kern w:val="3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D6B1FC-77BC-4A51-B3DF-C782C2946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cla</dc:creator>
  <cp:lastModifiedBy>勞動暨青年事務發展處 勞工處</cp:lastModifiedBy>
  <cp:revision>7</cp:revision>
  <cp:lastPrinted>2006-12-21T10:17:00Z</cp:lastPrinted>
  <dcterms:created xsi:type="dcterms:W3CDTF">2022-02-16T05:54:00Z</dcterms:created>
  <dcterms:modified xsi:type="dcterms:W3CDTF">2024-01-26T08:43:00Z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