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1A4" w14:textId="77777777" w:rsidR="00A53B31" w:rsidRDefault="00000000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E49699" wp14:editId="7172294E">
                <wp:simplePos x="0" y="0"/>
                <wp:positionH relativeFrom="margin">
                  <wp:posOffset>-635</wp:posOffset>
                </wp:positionH>
                <wp:positionV relativeFrom="paragraph">
                  <wp:posOffset>-520065</wp:posOffset>
                </wp:positionV>
                <wp:extent cx="790575" cy="5143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D093EC8" w14:textId="77777777" w:rsidR="00A53B31" w:rsidRDefault="0000000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Cs/>
                                <w:sz w:val="28"/>
                                <w:szCs w:val="28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496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-40.95pt;width:62.25pt;height:40.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" stroked="f">
                <v:textbox>
                  <w:txbxContent>
                    <w:p w14:paraId="5D093EC8" w14:textId="77777777" w:rsidR="00A53B31" w:rsidRDefault="0000000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Cs/>
                          <w:sz w:val="28"/>
                          <w:szCs w:val="28"/>
                        </w:rPr>
                        <w:t>附表四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雲林縣政府推展勞工行政業務補助審查及考核作業程</w:t>
      </w:r>
    </w:p>
    <w:p w14:paraId="735718EC" w14:textId="77777777" w:rsidR="00A53B31" w:rsidRDefault="00000000">
      <w:pPr>
        <w:pStyle w:val="Standard"/>
        <w:spacing w:line="60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執行情形考核表(非工程類)</w:t>
      </w:r>
    </w:p>
    <w:p w14:paraId="6F640659" w14:textId="77777777" w:rsidR="00A53B31" w:rsidRDefault="00000000">
      <w:pPr>
        <w:pStyle w:val="Standard"/>
        <w:numPr>
          <w:ilvl w:val="0"/>
          <w:numId w:val="1"/>
        </w:numPr>
        <w:ind w:left="567" w:hanging="56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基本資料：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2160"/>
        <w:gridCol w:w="2520"/>
        <w:gridCol w:w="2350"/>
      </w:tblGrid>
      <w:tr w:rsidR="00A53B31" w14:paraId="495D48F3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84D5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受補助單位名稱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CD00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55937708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64DA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補助計畫名稱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B91D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1579C854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6485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計畫總金額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0A65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BADB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縣府核定補助金額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2831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516AE563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00E6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其他單位配合款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7536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63A0" w14:textId="77777777" w:rsidR="00A53B31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實際執行金額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9DC9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7A86ED4D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D7BE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自籌款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4028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17D8" w14:textId="77777777" w:rsidR="00A53B31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縣府實際撥付金額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717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51B1A70C" w14:textId="77777777">
        <w:trPr>
          <w:trHeight w:val="4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9BE9" w14:textId="77777777" w:rsidR="00A53B31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應繳回金額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F3B7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848E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0398" w14:textId="77777777" w:rsidR="00A53B31" w:rsidRDefault="00A53B31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A53B31" w14:paraId="42236DDE" w14:textId="77777777">
        <w:trPr>
          <w:trHeight w:val="6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667B" w14:textId="77777777" w:rsidR="00A53B31" w:rsidRDefault="00000000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補助依據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3E79" w14:textId="77777777" w:rsidR="00A53B31" w:rsidRDefault="00000000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雲林縣政府推展勞工行政業務補助審查及考核作業程序</w:t>
            </w:r>
          </w:p>
        </w:tc>
      </w:tr>
    </w:tbl>
    <w:p w14:paraId="643AA32E" w14:textId="77777777" w:rsidR="00A53B31" w:rsidRDefault="00000000">
      <w:pPr>
        <w:pStyle w:val="Standard"/>
        <w:numPr>
          <w:ilvl w:val="0"/>
          <w:numId w:val="2"/>
        </w:numPr>
        <w:ind w:left="567" w:hanging="567"/>
      </w:pPr>
      <w:r>
        <w:rPr>
          <w:rFonts w:ascii="標楷體" w:eastAsia="標楷體" w:hAnsi="標楷體" w:cs="標楷體"/>
          <w:b/>
        </w:rPr>
        <w:t>考核項目及內容：</w:t>
      </w:r>
    </w:p>
    <w:p w14:paraId="38930B21" w14:textId="77777777" w:rsidR="00A53B31" w:rsidRDefault="00000000">
      <w:pPr>
        <w:pStyle w:val="Standard"/>
        <w:numPr>
          <w:ilvl w:val="0"/>
          <w:numId w:val="3"/>
        </w:numPr>
        <w:ind w:left="567" w:hanging="56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共同項目</w:t>
      </w:r>
    </w:p>
    <w:p w14:paraId="7C1ECEA5" w14:textId="77777777" w:rsidR="00A53B31" w:rsidRDefault="00000000">
      <w:pPr>
        <w:pStyle w:val="Standard"/>
        <w:numPr>
          <w:ilvl w:val="0"/>
          <w:numId w:val="4"/>
        </w:numPr>
        <w:ind w:left="709" w:hanging="425"/>
      </w:pPr>
      <w:r>
        <w:rPr>
          <w:rFonts w:ascii="標楷體" w:eastAsia="標楷體" w:hAnsi="標楷體" w:cs="標楷體"/>
          <w:b/>
        </w:rPr>
        <w:t>申請補助計畫是否覈實？□是  □否，說明原因_______________________________</w:t>
      </w:r>
    </w:p>
    <w:p w14:paraId="44EA9218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>是否依補助項目用途支用？□是  □否，說明原因_____________________________</w:t>
      </w:r>
    </w:p>
    <w:p w14:paraId="75F369D3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 xml:space="preserve">有無虛報、浮報等情事？□是  □無，如有說明原因___________________________  </w:t>
      </w:r>
    </w:p>
    <w:p w14:paraId="162FABF5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>是否有依政府採購法等相關規定辦理？□是  □否，說明原因___________________</w:t>
      </w:r>
    </w:p>
    <w:p w14:paraId="3DE4837C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 xml:space="preserve">是否依計畫進度執行？□是  □否，說明原因_________________________________   </w:t>
      </w:r>
    </w:p>
    <w:p w14:paraId="02950FB5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>有無達成預期目標？查核情形：_____________________________________________</w:t>
      </w:r>
    </w:p>
    <w:p w14:paraId="2B883632" w14:textId="77777777" w:rsidR="00A53B31" w:rsidRDefault="00000000">
      <w:pPr>
        <w:pStyle w:val="Standard"/>
        <w:numPr>
          <w:ilvl w:val="0"/>
          <w:numId w:val="5"/>
        </w:numPr>
        <w:ind w:left="709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有無剩餘款？□是  □無</w:t>
      </w:r>
    </w:p>
    <w:p w14:paraId="2393F2C9" w14:textId="77777777" w:rsidR="00A53B31" w:rsidRDefault="00000000">
      <w:pPr>
        <w:pStyle w:val="Standard"/>
        <w:numPr>
          <w:ilvl w:val="0"/>
          <w:numId w:val="5"/>
        </w:numPr>
        <w:ind w:left="709" w:hanging="425"/>
      </w:pPr>
      <w:r>
        <w:rPr>
          <w:rFonts w:ascii="標楷體" w:eastAsia="標楷體" w:hAnsi="標楷體" w:cs="標楷體"/>
          <w:b/>
        </w:rPr>
        <w:t>剩餘款是否已繳回？□是  □否</w:t>
      </w:r>
    </w:p>
    <w:p w14:paraId="7DD5D298" w14:textId="77777777" w:rsidR="00A53B31" w:rsidRDefault="00000000">
      <w:pPr>
        <w:pStyle w:val="Standard"/>
        <w:numPr>
          <w:ilvl w:val="0"/>
          <w:numId w:val="6"/>
        </w:numPr>
        <w:ind w:left="567" w:hanging="56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民間團體之補(捐)助</w:t>
      </w:r>
    </w:p>
    <w:p w14:paraId="0EFD1FA9" w14:textId="77777777" w:rsidR="00A53B31" w:rsidRDefault="00000000">
      <w:pPr>
        <w:pStyle w:val="Standard"/>
        <w:numPr>
          <w:ilvl w:val="0"/>
          <w:numId w:val="7"/>
        </w:numPr>
        <w:ind w:left="709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有無將實際支用經費明細表及其成果報告，送縣府備查？□是  □否</w:t>
      </w:r>
    </w:p>
    <w:p w14:paraId="1FB45569" w14:textId="77777777" w:rsidR="00A53B31" w:rsidRDefault="00000000">
      <w:pPr>
        <w:pStyle w:val="Standard"/>
        <w:numPr>
          <w:ilvl w:val="0"/>
          <w:numId w:val="8"/>
        </w:numPr>
        <w:ind w:left="709" w:hanging="425"/>
      </w:pPr>
      <w:r>
        <w:rPr>
          <w:rFonts w:ascii="標楷體" w:eastAsia="標楷體" w:hAnsi="標楷體" w:cs="標楷體"/>
          <w:b/>
        </w:rPr>
        <w:t>有無支用於自強活動、觀摩、旅遊、國外旅費、購置制服等情事？□是  □否</w:t>
      </w:r>
    </w:p>
    <w:p w14:paraId="643D6DC4" w14:textId="77777777" w:rsidR="00A53B31" w:rsidRDefault="00000000">
      <w:pPr>
        <w:pStyle w:val="Standard"/>
        <w:numPr>
          <w:ilvl w:val="0"/>
          <w:numId w:val="8"/>
        </w:numPr>
        <w:ind w:left="709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受補助金額是否占採購金額半數以上，且金額在公告金額(一百萬元)以上？□是  □否</w:t>
      </w:r>
    </w:p>
    <w:p w14:paraId="23A8E321" w14:textId="77777777" w:rsidR="00A53B31" w:rsidRDefault="00000000">
      <w:pPr>
        <w:pStyle w:val="Standard"/>
        <w:ind w:leftChars="295" w:left="708"/>
      </w:pPr>
      <w:r>
        <w:rPr>
          <w:rFonts w:ascii="標楷體" w:eastAsia="標楷體" w:hAnsi="標楷體" w:cs="標楷體"/>
          <w:b/>
        </w:rPr>
        <w:t>如勾選</w:t>
      </w:r>
      <w:r>
        <w:rPr>
          <w:rFonts w:ascii="Wingdings 2" w:eastAsia="Wingdings 2" w:hAnsi="Wingdings 2" w:cs="Wingdings 2"/>
          <w:sz w:val="28"/>
          <w:szCs w:val="28"/>
        </w:rPr>
        <w:t></w:t>
      </w:r>
      <w:r>
        <w:rPr>
          <w:rFonts w:ascii="標楷體" w:eastAsia="標楷體" w:hAnsi="標楷體" w:cs="標楷體"/>
          <w:b/>
        </w:rPr>
        <w:t>是，是否符合採購法相關規定？□是  □否</w:t>
      </w:r>
    </w:p>
    <w:p w14:paraId="211E242F" w14:textId="77777777" w:rsidR="00A53B31" w:rsidRDefault="00000000">
      <w:pPr>
        <w:pStyle w:val="Standard"/>
        <w:numPr>
          <w:ilvl w:val="0"/>
          <w:numId w:val="8"/>
        </w:numPr>
        <w:ind w:left="709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所領受之補助款是否為受補助團體經常或臨時支出之全部？□是  □否</w:t>
      </w:r>
    </w:p>
    <w:p w14:paraId="1C5EE596" w14:textId="77777777" w:rsidR="00A53B31" w:rsidRDefault="00000000">
      <w:pPr>
        <w:pStyle w:val="Standard"/>
        <w:ind w:left="709"/>
      </w:pPr>
      <w:r>
        <w:rPr>
          <w:rFonts w:ascii="標楷體" w:eastAsia="標楷體" w:hAnsi="標楷體" w:cs="標楷體"/>
          <w:b/>
        </w:rPr>
        <w:t>如勾選</w:t>
      </w:r>
      <w:r>
        <w:rPr>
          <w:rFonts w:ascii="Wingdings 2" w:eastAsia="Wingdings 2" w:hAnsi="Wingdings 2" w:cs="Wingdings 2"/>
          <w:sz w:val="28"/>
          <w:szCs w:val="28"/>
        </w:rPr>
        <w:t></w:t>
      </w:r>
      <w:r>
        <w:rPr>
          <w:rFonts w:ascii="標楷體" w:eastAsia="標楷體" w:hAnsi="標楷體" w:cs="標楷體"/>
          <w:b/>
        </w:rPr>
        <w:t>是，是否如期編具會計報告或收支清單，連同原始憑證，送由主管機關核轉各該審計機關審核？□是  □否</w:t>
      </w:r>
    </w:p>
    <w:p w14:paraId="7F9A5C0B" w14:textId="77777777" w:rsidR="00A53B31" w:rsidRDefault="00000000">
      <w:pPr>
        <w:pStyle w:val="Standard"/>
        <w:ind w:firstLine="360"/>
      </w:pPr>
      <w:r>
        <w:rPr>
          <w:rFonts w:ascii="標楷體" w:eastAsia="標楷體" w:hAnsi="標楷體" w:cs="標楷體"/>
          <w:b/>
        </w:rPr>
        <w:t>如勾選</w:t>
      </w:r>
      <w:r>
        <w:rPr>
          <w:rFonts w:ascii="Wingdings 2" w:eastAsia="Wingdings 2" w:hAnsi="Wingdings 2" w:cs="Wingdings 2"/>
          <w:sz w:val="28"/>
          <w:szCs w:val="28"/>
        </w:rPr>
        <w:t></w:t>
      </w:r>
      <w:r>
        <w:rPr>
          <w:rFonts w:ascii="標楷體" w:eastAsia="標楷體" w:hAnsi="標楷體" w:cs="標楷體"/>
          <w:b/>
        </w:rPr>
        <w:t xml:space="preserve">否，憑證是否妥為保管，以供審計機關必要時派員抽查？□是  □否   </w:t>
      </w:r>
    </w:p>
    <w:p w14:paraId="5FCA06CF" w14:textId="77777777" w:rsidR="00A53B31" w:rsidRDefault="00000000">
      <w:pPr>
        <w:pStyle w:val="Standard"/>
        <w:numPr>
          <w:ilvl w:val="0"/>
          <w:numId w:val="6"/>
        </w:numPr>
        <w:ind w:left="567" w:hanging="567"/>
      </w:pPr>
      <w:r>
        <w:rPr>
          <w:rFonts w:ascii="標楷體" w:eastAsia="標楷體" w:hAnsi="標楷體" w:cs="標楷體"/>
          <w:b/>
        </w:rPr>
        <w:t>其他規定事項 ：</w:t>
      </w:r>
    </w:p>
    <w:p w14:paraId="647413EE" w14:textId="77777777" w:rsidR="00A53B31" w:rsidRDefault="00000000">
      <w:pPr>
        <w:pStyle w:val="Standard"/>
        <w:numPr>
          <w:ilvl w:val="0"/>
          <w:numId w:val="2"/>
        </w:numPr>
        <w:ind w:left="567" w:hanging="56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受考核單位以往補助經費之執行效益：</w:t>
      </w:r>
    </w:p>
    <w:p w14:paraId="542D7E68" w14:textId="77777777" w:rsidR="00A53B31" w:rsidRDefault="00000000">
      <w:pPr>
        <w:pStyle w:val="Standard"/>
        <w:numPr>
          <w:ilvl w:val="0"/>
          <w:numId w:val="2"/>
        </w:numPr>
        <w:ind w:left="567" w:hanging="567"/>
      </w:pPr>
      <w:r>
        <w:rPr>
          <w:rFonts w:ascii="標楷體" w:eastAsia="標楷體" w:hAnsi="標楷體" w:cs="標楷體"/>
          <w:b/>
        </w:rPr>
        <w:t>考核結果：</w:t>
      </w:r>
      <w:r>
        <w:t xml:space="preserve"> </w:t>
      </w:r>
    </w:p>
    <w:tbl>
      <w:tblPr>
        <w:tblW w:w="99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970"/>
      </w:tblGrid>
      <w:tr w:rsidR="00A53B31" w14:paraId="4C5F5FCF" w14:textId="7777777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39AA" w14:textId="77777777" w:rsidR="00A53B31" w:rsidRDefault="0000000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考核人員簽章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F73" w14:textId="77777777" w:rsidR="00A53B31" w:rsidRDefault="0000000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受考核人員簽章</w:t>
            </w:r>
          </w:p>
        </w:tc>
      </w:tr>
      <w:tr w:rsidR="00A53B31" w14:paraId="001D7A29" w14:textId="77777777">
        <w:trPr>
          <w:trHeight w:val="70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6AA9" w14:textId="77777777" w:rsidR="00A53B31" w:rsidRDefault="00A53B31">
            <w:pPr>
              <w:pStyle w:val="Standard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7C6F" w14:textId="77777777" w:rsidR="00A53B31" w:rsidRDefault="00A53B31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05E4141F" w14:textId="30B1AE80" w:rsidR="00A53B31" w:rsidRDefault="00000000">
      <w:pPr>
        <w:pStyle w:val="Standard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考核日期：中華民國</w:t>
      </w:r>
      <w:r>
        <w:rPr>
          <w:rFonts w:ascii="標楷體" w:eastAsia="標楷體" w:hAnsi="標楷體" w:cs="標楷體" w:hint="eastAsia"/>
          <w:b/>
        </w:rPr>
        <w:t>11</w:t>
      </w:r>
      <w:r w:rsidR="00D51DE1">
        <w:rPr>
          <w:rFonts w:ascii="標楷體" w:eastAsia="標楷體" w:hAnsi="標楷體" w:cs="標楷體" w:hint="eastAsia"/>
          <w:b/>
        </w:rPr>
        <w:t>3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 w:hint="eastAsia"/>
          <w:b/>
        </w:rPr>
        <w:t xml:space="preserve">　　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 w:hint="eastAsia"/>
          <w:b/>
        </w:rPr>
        <w:t xml:space="preserve">　　</w:t>
      </w:r>
      <w:r>
        <w:rPr>
          <w:rFonts w:ascii="標楷體" w:eastAsia="標楷體" w:hAnsi="標楷體" w:cs="標楷體"/>
          <w:b/>
        </w:rPr>
        <w:t>日</w:t>
      </w:r>
    </w:p>
    <w:sectPr w:rsidR="00A53B31">
      <w:pgSz w:w="11906" w:h="16838"/>
      <w:pgMar w:top="1134" w:right="1021" w:bottom="1134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9390" w14:textId="77777777" w:rsidR="00981C90" w:rsidRDefault="00981C90" w:rsidP="00D51DE1">
      <w:pPr>
        <w:spacing w:after="0" w:line="240" w:lineRule="auto"/>
      </w:pPr>
      <w:r>
        <w:separator/>
      </w:r>
    </w:p>
  </w:endnote>
  <w:endnote w:type="continuationSeparator" w:id="0">
    <w:p w14:paraId="06098980" w14:textId="77777777" w:rsidR="00981C90" w:rsidRDefault="00981C90" w:rsidP="00D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FBB5" w14:textId="77777777" w:rsidR="00981C90" w:rsidRDefault="00981C90" w:rsidP="00D51DE1">
      <w:pPr>
        <w:spacing w:after="0" w:line="240" w:lineRule="auto"/>
      </w:pPr>
      <w:r>
        <w:separator/>
      </w:r>
    </w:p>
  </w:footnote>
  <w:footnote w:type="continuationSeparator" w:id="0">
    <w:p w14:paraId="13B62E66" w14:textId="77777777" w:rsidR="00981C90" w:rsidRDefault="00981C90" w:rsidP="00D5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223"/>
    <w:multiLevelType w:val="multilevel"/>
    <w:tmpl w:val="217D6223"/>
    <w:lvl w:ilvl="0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D6495"/>
    <w:multiLevelType w:val="multilevel"/>
    <w:tmpl w:val="32ED6495"/>
    <w:lvl w:ilvl="0">
      <w:start w:val="1"/>
      <w:numFmt w:val="japaneseCounting"/>
      <w:lvlText w:val="%1、"/>
      <w:lvlJc w:val="left"/>
      <w:pPr>
        <w:ind w:left="450" w:hanging="45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54920"/>
    <w:multiLevelType w:val="multilevel"/>
    <w:tmpl w:val="42B5492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6821D5"/>
    <w:multiLevelType w:val="multilevel"/>
    <w:tmpl w:val="616821D5"/>
    <w:lvl w:ilvl="0">
      <w:start w:val="1"/>
      <w:numFmt w:val="japaneseCounting"/>
      <w:lvlText w:val="(%1)"/>
      <w:lvlJc w:val="left"/>
      <w:pPr>
        <w:ind w:left="405" w:hanging="405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99527341">
    <w:abstractNumId w:val="1"/>
    <w:lvlOverride w:ilvl="0">
      <w:startOverride w:val="1"/>
    </w:lvlOverride>
  </w:num>
  <w:num w:numId="2" w16cid:durableId="1324890178">
    <w:abstractNumId w:val="1"/>
  </w:num>
  <w:num w:numId="3" w16cid:durableId="333461917">
    <w:abstractNumId w:val="3"/>
    <w:lvlOverride w:ilvl="0">
      <w:startOverride w:val="1"/>
    </w:lvlOverride>
  </w:num>
  <w:num w:numId="4" w16cid:durableId="985427540">
    <w:abstractNumId w:val="0"/>
    <w:lvlOverride w:ilvl="0">
      <w:startOverride w:val="1"/>
    </w:lvlOverride>
  </w:num>
  <w:num w:numId="5" w16cid:durableId="830756150">
    <w:abstractNumId w:val="0"/>
  </w:num>
  <w:num w:numId="6" w16cid:durableId="190923937">
    <w:abstractNumId w:val="3"/>
  </w:num>
  <w:num w:numId="7" w16cid:durableId="1444302120">
    <w:abstractNumId w:val="2"/>
    <w:lvlOverride w:ilvl="0">
      <w:startOverride w:val="1"/>
    </w:lvlOverride>
  </w:num>
  <w:num w:numId="8" w16cid:durableId="44742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5"/>
    <w:rsid w:val="0005561B"/>
    <w:rsid w:val="006A74BE"/>
    <w:rsid w:val="007F298D"/>
    <w:rsid w:val="00981C90"/>
    <w:rsid w:val="00A53B31"/>
    <w:rsid w:val="00CA5FA1"/>
    <w:rsid w:val="00D42F85"/>
    <w:rsid w:val="00D43F73"/>
    <w:rsid w:val="00D51DE1"/>
    <w:rsid w:val="42C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54DDE1"/>
  <w15:docId w15:val="{298C6E85-BDEE-4203-8956-7E815FB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5">
    <w:name w:val="List"/>
    <w:basedOn w:val="Textbody"/>
    <w:rPr>
      <w:rFonts w:cs="Mangal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6">
    <w:name w:val="caption"/>
    <w:basedOn w:val="Standard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9">
    <w:name w:val="Balloon Text"/>
    <w:basedOn w:val="Standard"/>
    <w:qFormat/>
    <w:rPr>
      <w:rFonts w:ascii="Arial" w:eastAsia="Arial" w:hAnsi="Arial" w:cs="Arial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WW8Num1z0">
    <w:name w:val="WW8Num1z0"/>
    <w:qFormat/>
    <w:rPr>
      <w:rFonts w:ascii="標楷體" w:eastAsia="標楷體" w:hAnsi="標楷體" w:cs="標楷體"/>
      <w:b/>
    </w:rPr>
  </w:style>
  <w:style w:type="character" w:customStyle="1" w:styleId="WW8Num1z1">
    <w:name w:val="WW8Num1z1"/>
  </w:style>
  <w:style w:type="character" w:customStyle="1" w:styleId="WW8Num1z2">
    <w:name w:val="WW8Num1z2"/>
    <w:qFormat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標楷體"/>
      <w:b/>
    </w:rPr>
  </w:style>
  <w:style w:type="character" w:customStyle="1" w:styleId="WW8Num2z1">
    <w:name w:val="WW8Num2z1"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4">
    <w:name w:val="頁首 字元"/>
    <w:basedOn w:val="a0"/>
    <w:link w:val="a3"/>
    <w:uiPriority w:val="99"/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雲林縣政府對公所、機關學校及民間團體申請補(捐)助事項辦理情形考核表</dc:title>
  <dc:creator>User</dc:creator>
  <cp:lastModifiedBy>勞動暨青年事務發展處 勞工處</cp:lastModifiedBy>
  <cp:revision>6</cp:revision>
  <cp:lastPrinted>2007-02-12T14:41:00Z</cp:lastPrinted>
  <dcterms:created xsi:type="dcterms:W3CDTF">2021-12-02T09:47:00Z</dcterms:created>
  <dcterms:modified xsi:type="dcterms:W3CDTF">2024-01-26T08:44:00Z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