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DE45" w14:textId="77777777" w:rsidR="00B4216D" w:rsidRDefault="00453C50">
      <w:pPr>
        <w:pStyle w:val="Textbody"/>
        <w:spacing w:line="6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雲林縣因應嚴重特殊傳染性肺炎辦理大型活動防疫計畫</w:t>
      </w:r>
      <w:r>
        <w:rPr>
          <w:rFonts w:ascii="標楷體" w:eastAsia="標楷體" w:hAnsi="標楷體"/>
          <w:color w:val="000000"/>
          <w:sz w:val="36"/>
          <w:szCs w:val="36"/>
        </w:rPr>
        <w:t>(</w:t>
      </w:r>
      <w:r>
        <w:rPr>
          <w:rFonts w:ascii="標楷體" w:eastAsia="標楷體" w:hAnsi="標楷體"/>
          <w:color w:val="000000"/>
          <w:sz w:val="36"/>
          <w:szCs w:val="36"/>
          <w:lang w:eastAsia="zh-TW"/>
        </w:rPr>
        <w:t>範本</w:t>
      </w:r>
      <w:r>
        <w:rPr>
          <w:rFonts w:ascii="標楷體" w:eastAsia="標楷體" w:hAnsi="標楷體"/>
          <w:color w:val="000000"/>
          <w:sz w:val="36"/>
          <w:szCs w:val="36"/>
          <w:lang w:eastAsia="zh-TW"/>
        </w:rPr>
        <w:t>)</w:t>
      </w:r>
    </w:p>
    <w:p w14:paraId="5D56DE46" w14:textId="77777777" w:rsidR="00B4216D" w:rsidRDefault="00453C50">
      <w:pPr>
        <w:pStyle w:val="Textbody"/>
        <w:spacing w:line="400" w:lineRule="exact"/>
        <w:jc w:val="right"/>
      </w:pPr>
      <w:r>
        <w:rPr>
          <w:rFonts w:ascii="標楷體" w:eastAsia="標楷體" w:hAnsi="標楷體"/>
          <w:color w:val="000000"/>
        </w:rPr>
        <w:t>填表日期：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66"/>
        <w:gridCol w:w="1675"/>
        <w:gridCol w:w="1675"/>
        <w:gridCol w:w="1675"/>
        <w:gridCol w:w="1671"/>
      </w:tblGrid>
      <w:tr w:rsidR="00B4216D" w14:paraId="5D56DE4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7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活動名稱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8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9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地點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A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B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室內</w:t>
            </w: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 xml:space="preserve">   □</w:t>
            </w: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室外</w:t>
            </w:r>
          </w:p>
        </w:tc>
      </w:tr>
      <w:tr w:rsidR="00B4216D" w14:paraId="5D56DE52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D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日期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E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4F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人數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0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1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</w:tr>
      <w:tr w:rsidR="00B4216D" w14:paraId="5D56DE5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3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主辦單位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4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5" w14:textId="77777777" w:rsidR="00B4216D" w:rsidRDefault="00453C50">
            <w:pPr>
              <w:widowControl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負責人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6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</w:tr>
      <w:tr w:rsidR="00B4216D" w14:paraId="5D56DE5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8" w14:textId="77777777" w:rsidR="00B4216D" w:rsidRDefault="00453C50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活動場域面積：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9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A" w14:textId="77777777" w:rsidR="00B4216D" w:rsidRDefault="00453C50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活動防疫聯絡人及聯繫方式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B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C" w14:textId="77777777" w:rsidR="00B4216D" w:rsidRDefault="00453C50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b/>
                <w:kern w:val="3"/>
                <w:szCs w:val="22"/>
                <w:lang w:eastAsia="zh-TW"/>
              </w:rPr>
              <w:t>聯繫電話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E5D" w14:textId="77777777" w:rsidR="00B4216D" w:rsidRDefault="00B4216D">
            <w:pPr>
              <w:widowControl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kern w:val="3"/>
                <w:sz w:val="28"/>
                <w:szCs w:val="22"/>
                <w:lang w:eastAsia="zh-TW"/>
              </w:rPr>
            </w:pPr>
          </w:p>
        </w:tc>
      </w:tr>
    </w:tbl>
    <w:p w14:paraId="5D56DE5F" w14:textId="77777777" w:rsidR="00B4216D" w:rsidRDefault="00453C50">
      <w:pPr>
        <w:pStyle w:val="Textbody"/>
        <w:spacing w:line="8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█</w:t>
      </w:r>
      <w:r>
        <w:rPr>
          <w:rFonts w:ascii="標楷體" w:eastAsia="標楷體" w:hAnsi="標楷體"/>
          <w:b/>
          <w:color w:val="000000"/>
          <w:sz w:val="28"/>
          <w:szCs w:val="28"/>
        </w:rPr>
        <w:t>防疫計畫（請條列說明）</w:t>
      </w:r>
    </w:p>
    <w:p w14:paraId="5D56DE60" w14:textId="77777777" w:rsidR="00B4216D" w:rsidRDefault="00453C50">
      <w:pPr>
        <w:pStyle w:val="Textbody"/>
        <w:numPr>
          <w:ilvl w:val="0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進行風險評估：</w:t>
      </w:r>
    </w:p>
    <w:p w14:paraId="5D56DE61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掌握參加者資訊：入場室內活動採實名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聯制。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以實名制為主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14:paraId="5D56DE62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參加者及工作人員入場須全程佩戴口罩。</w:t>
      </w:r>
    </w:p>
    <w:p w14:paraId="5D56DE63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活動空間之通風換氣情況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  <w:r>
        <w:rPr>
          <w:rFonts w:ascii="標楷體" w:eastAsia="標楷體" w:hAnsi="標楷體"/>
          <w:b/>
          <w:color w:val="000000"/>
          <w:sz w:val="28"/>
          <w:szCs w:val="28"/>
        </w:rPr>
        <w:t>加強活動空間維護：維持活動場所良好通風及足夠換氣。</w:t>
      </w:r>
    </w:p>
    <w:p w14:paraId="5D56DE64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活動參加者相關安全距離規範</w:t>
      </w:r>
    </w:p>
    <w:p w14:paraId="5D56DE65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控管入場人數，確保符合容留人數計算，不過度擁擠。場內及場外所有人員之間皆需保持</w:t>
      </w:r>
      <w:r>
        <w:rPr>
          <w:rFonts w:ascii="標楷體" w:eastAsia="標楷體" w:hAnsi="標楷體"/>
          <w:b/>
          <w:color w:val="000000"/>
          <w:sz w:val="28"/>
          <w:szCs w:val="28"/>
        </w:rPr>
        <w:t>____</w:t>
      </w:r>
      <w:r>
        <w:rPr>
          <w:rFonts w:ascii="標楷體" w:eastAsia="標楷體" w:hAnsi="標楷體"/>
          <w:b/>
          <w:color w:val="000000"/>
          <w:sz w:val="28"/>
          <w:szCs w:val="28"/>
        </w:rPr>
        <w:t>公尺以上間距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需標示間隔點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，可採分批進場、梅花式安排座位，並得視需要調整減少該空間的容留人數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需提供場地平面圖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5D56DE66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場外排隊區及場內熱鬧區工作人員進行人流引導。</w:t>
      </w:r>
    </w:p>
    <w:p w14:paraId="5D56DE67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明確劃定活動區域界線，並設實體圍籬區隔，出入口管制。</w:t>
      </w:r>
    </w:p>
    <w:p w14:paraId="5D56DE68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居家隔離、居家檢疫、自主健康管理、呼吸道症狀或腹瀉等者不得參加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包含民眾、表演者、工作人員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5D56DE69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入場者須</w:t>
      </w:r>
      <w:r>
        <w:rPr>
          <w:rFonts w:ascii="標楷體" w:eastAsia="標楷體" w:hAnsi="標楷體"/>
          <w:b/>
          <w:color w:val="000000"/>
          <w:sz w:val="28"/>
          <w:szCs w:val="28"/>
        </w:rPr>
        <w:t>接受落實自我健康狀況監測量測體溫，倘有發燒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耳溫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 38℃</w:t>
      </w:r>
      <w:r>
        <w:rPr>
          <w:rFonts w:ascii="標楷體" w:eastAsia="標楷體" w:hAnsi="標楷體"/>
          <w:b/>
          <w:color w:val="000000"/>
          <w:sz w:val="28"/>
          <w:szCs w:val="28"/>
        </w:rPr>
        <w:t>；額溫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≧37.5℃)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，不得入場。</w:t>
      </w:r>
    </w:p>
    <w:p w14:paraId="5D56DE6A" w14:textId="77777777" w:rsidR="00B4216D" w:rsidRDefault="00453C50">
      <w:pPr>
        <w:pStyle w:val="Textbody"/>
        <w:numPr>
          <w:ilvl w:val="0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活動防疫工作應變措施：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依據活動實際辦理場域及內容建立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14:paraId="5D56DE6B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現場防疫措施、防護用品準備及提請民眾配合事項</w:t>
      </w:r>
    </w:p>
    <w:p w14:paraId="5D56DE6C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入場前安排工作人員協助對民眾進行體温量測及症狀評估；進行手部消毒後再入場。</w:t>
      </w:r>
    </w:p>
    <w:p w14:paraId="5D56DE6D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出入口處張貼防疫海報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看板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包含全程戴口罩、保持社交距離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及相關公告。</w:t>
      </w:r>
    </w:p>
    <w:p w14:paraId="5D56DE6E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設訂人流控管或總量管制，防範活動範圍內人潮擁擠。室內空間至少</w:t>
      </w:r>
      <w:r>
        <w:rPr>
          <w:rFonts w:ascii="標楷體" w:eastAsia="標楷體" w:hAnsi="標楷體"/>
          <w:b/>
          <w:color w:val="000000"/>
          <w:sz w:val="28"/>
          <w:szCs w:val="28"/>
        </w:rPr>
        <w:t>1.5</w:t>
      </w:r>
      <w:r>
        <w:rPr>
          <w:rFonts w:ascii="標楷體" w:eastAsia="標楷體" w:hAnsi="標楷體"/>
          <w:b/>
          <w:color w:val="000000"/>
          <w:sz w:val="28"/>
          <w:szCs w:val="28"/>
        </w:rPr>
        <w:t>米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(2.25</w:t>
      </w:r>
      <w:r>
        <w:rPr>
          <w:rFonts w:ascii="標楷體" w:eastAsia="標楷體" w:hAnsi="標楷體"/>
          <w:b/>
          <w:color w:val="000000"/>
          <w:sz w:val="28"/>
          <w:szCs w:val="28"/>
        </w:rPr>
        <w:t>平方米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，室外空間至少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米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(1</w:t>
      </w:r>
      <w:r>
        <w:rPr>
          <w:rFonts w:ascii="標楷體" w:eastAsia="標楷體" w:hAnsi="標楷體"/>
          <w:b/>
          <w:color w:val="000000"/>
          <w:sz w:val="28"/>
          <w:szCs w:val="28"/>
        </w:rPr>
        <w:t>平方米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人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5D56DE6F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要求所有人員活動期間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包含排隊入場時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須全程佩戴口罩，除補充水分之外。</w:t>
      </w:r>
    </w:p>
    <w:p w14:paraId="5D56DE70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備妥足量之防疫用品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如肥皂、洗手乳、含酒精消毒液、體溫量測器及備用口罩等用品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) </w:t>
      </w:r>
    </w:p>
    <w:p w14:paraId="5D56DE71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活動空間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含公廁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清潔消毒及現場定期消毒計畫。增加公共空間及廁所消毒頻率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至少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/>
          <w:b/>
          <w:color w:val="000000"/>
          <w:sz w:val="28"/>
          <w:szCs w:val="28"/>
        </w:rPr>
        <w:t>分鐘一次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，並視人潮狀況增加消毒頻率。</w:t>
      </w:r>
    </w:p>
    <w:p w14:paraId="5D56DE72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活動現場須安排人員走動式防疫宣導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間隔</w:t>
      </w:r>
      <w:r>
        <w:rPr>
          <w:rFonts w:ascii="標楷體" w:eastAsia="標楷體" w:hAnsi="標楷體"/>
          <w:b/>
          <w:color w:val="000000"/>
          <w:sz w:val="28"/>
          <w:szCs w:val="28"/>
        </w:rPr>
        <w:t>100</w:t>
      </w:r>
      <w:r>
        <w:rPr>
          <w:rFonts w:ascii="標楷體" w:eastAsia="標楷體" w:hAnsi="標楷體"/>
          <w:b/>
          <w:color w:val="000000"/>
          <w:sz w:val="28"/>
          <w:szCs w:val="28"/>
        </w:rPr>
        <w:t>公尺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組人員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，確認民眾配合防疫事項。</w:t>
      </w:r>
    </w:p>
    <w:p w14:paraId="5D56DE73" w14:textId="77777777" w:rsidR="00B4216D" w:rsidRDefault="00453C50">
      <w:pPr>
        <w:pStyle w:val="Textbody"/>
        <w:numPr>
          <w:ilvl w:val="1"/>
          <w:numId w:val="9"/>
        </w:numPr>
        <w:spacing w:line="6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醫療支援及救護動</w:t>
      </w:r>
      <w:r>
        <w:rPr>
          <w:rFonts w:ascii="標楷體" w:eastAsia="標楷體" w:hAnsi="標楷體"/>
          <w:b/>
          <w:color w:val="000000"/>
          <w:sz w:val="28"/>
          <w:szCs w:val="28"/>
        </w:rPr>
        <w:t>線規劃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含現場配置圖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)</w:t>
      </w:r>
    </w:p>
    <w:p w14:paraId="5D56DE74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規劃隔離安置場所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留觀區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，如發現疑似症狀撥打本府衛生局防疫專線，視需要安排救護車運送至適當的醫療院所診斷及治療。</w:t>
      </w:r>
    </w:p>
    <w:p w14:paraId="5D56DE75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現場規劃醫護區及醫療支援。</w:t>
      </w:r>
    </w:p>
    <w:p w14:paraId="5D56DE76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建立與雲林縣相關單位連繫窗口，雲林縣防疫專線</w:t>
      </w:r>
      <w:r>
        <w:rPr>
          <w:rFonts w:ascii="標楷體" w:eastAsia="標楷體" w:hAnsi="標楷體"/>
          <w:b/>
          <w:color w:val="000000"/>
          <w:sz w:val="28"/>
          <w:szCs w:val="28"/>
        </w:rPr>
        <w:t>5345811</w:t>
      </w:r>
    </w:p>
    <w:p w14:paraId="5D56DE77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防疫措施之活動前、活動期間宣導計畫</w:t>
      </w:r>
    </w:p>
    <w:p w14:paraId="5D56DE78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居家檢疫、居家隔離、自主健康管理期間者，及有發燒、呼吸道症狀、腹瀉、嗅味覺異常等疑似症狀之民眾（包括表演者及活動工作人</w:t>
      </w: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員），不得參加相關活動。</w:t>
      </w:r>
    </w:p>
    <w:p w14:paraId="5D56DE79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入場者須接受落實自我健康狀況監測量測體溫，倘有發燒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耳溫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 38℃</w:t>
      </w:r>
      <w:r>
        <w:rPr>
          <w:rFonts w:ascii="標楷體" w:eastAsia="標楷體" w:hAnsi="標楷體"/>
          <w:b/>
          <w:color w:val="000000"/>
          <w:sz w:val="28"/>
          <w:szCs w:val="28"/>
        </w:rPr>
        <w:t>；額溫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≧37.5℃)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，不得入場。</w:t>
      </w:r>
    </w:p>
    <w:p w14:paraId="5D56DE7A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參與活動者於管制區域內應全程佩戴口罩。</w:t>
      </w:r>
    </w:p>
    <w:p w14:paraId="5D56DE7B" w14:textId="77777777" w:rsidR="00B4216D" w:rsidRDefault="00453C50">
      <w:pPr>
        <w:pStyle w:val="Textbody"/>
        <w:numPr>
          <w:ilvl w:val="2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為利通知防疫或相關訊息，主辦單位應宣導請參加民眾攜帶手機。現場衛教宣導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如為國際性活動，建議使用國際通用圖示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、勸導民眾配合防疫措施。</w:t>
      </w:r>
    </w:p>
    <w:p w14:paraId="5D56DE7C" w14:textId="77777777" w:rsidR="00B4216D" w:rsidRDefault="00453C50">
      <w:pPr>
        <w:pStyle w:val="af5"/>
        <w:numPr>
          <w:ilvl w:val="0"/>
          <w:numId w:val="9"/>
        </w:numPr>
        <w:rPr>
          <w:rFonts w:ascii="標楷體" w:eastAsia="標楷體" w:hAnsi="標楷體" w:cs="Calibri"/>
          <w:b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Calibri"/>
          <w:b/>
          <w:color w:val="000000"/>
          <w:sz w:val="28"/>
          <w:szCs w:val="28"/>
          <w:lang w:eastAsia="zh-CN"/>
        </w:rPr>
        <w:t>餐飲區規劃</w:t>
      </w:r>
    </w:p>
    <w:p w14:paraId="5D56DE7D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活動場內僅可於餐飲區飲食，如有設置餐飲區，需符合餐飲管理原則。</w:t>
      </w:r>
    </w:p>
    <w:p w14:paraId="5D56DE7E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符合餐飲業防疫管理措施相關規定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包含不同桌之人員間保持</w:t>
      </w:r>
      <w:r>
        <w:rPr>
          <w:rFonts w:ascii="標楷體" w:eastAsia="標楷體" w:hAnsi="標楷體"/>
          <w:b/>
          <w:color w:val="000000"/>
          <w:sz w:val="28"/>
          <w:szCs w:val="28"/>
        </w:rPr>
        <w:t>1.5</w:t>
      </w:r>
      <w:r>
        <w:rPr>
          <w:rFonts w:ascii="標楷體" w:eastAsia="標楷體" w:hAnsi="標楷體"/>
          <w:b/>
          <w:color w:val="000000"/>
          <w:sz w:val="28"/>
          <w:szCs w:val="28"/>
        </w:rPr>
        <w:t>公尺以上間距、獨立包廂、屏風間隔或使用隔板；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定期清潔及消毒環境</w:t>
      </w:r>
      <w:r>
        <w:rPr>
          <w:rFonts w:ascii="標楷體" w:eastAsia="標楷體" w:hAnsi="標楷體"/>
          <w:b/>
          <w:color w:val="000000"/>
          <w:sz w:val="28"/>
          <w:szCs w:val="28"/>
        </w:rPr>
        <w:t>;</w:t>
      </w:r>
      <w:r>
        <w:rPr>
          <w:rFonts w:ascii="標楷體" w:eastAsia="標楷體" w:hAnsi="標楷體"/>
          <w:b/>
          <w:color w:val="000000"/>
          <w:sz w:val="28"/>
          <w:szCs w:val="28"/>
        </w:rPr>
        <w:t>除飲食外，應佩戴口罩</w:t>
      </w:r>
      <w:r>
        <w:rPr>
          <w:rFonts w:ascii="標楷體" w:eastAsia="標楷體" w:hAnsi="標楷體"/>
          <w:b/>
          <w:color w:val="000000"/>
          <w:sz w:val="28"/>
          <w:szCs w:val="28"/>
        </w:rPr>
        <w:t>;</w:t>
      </w:r>
      <w:r>
        <w:rPr>
          <w:rFonts w:ascii="標楷體" w:eastAsia="標楷體" w:hAnsi="標楷體"/>
          <w:b/>
          <w:color w:val="000000"/>
          <w:sz w:val="28"/>
          <w:szCs w:val="28"/>
        </w:rPr>
        <w:t>入口處量體溫</w:t>
      </w:r>
      <w:r>
        <w:rPr>
          <w:rFonts w:ascii="標楷體" w:eastAsia="標楷體" w:hAnsi="標楷體"/>
          <w:b/>
          <w:color w:val="000000"/>
          <w:sz w:val="28"/>
          <w:szCs w:val="28"/>
        </w:rPr>
        <w:t>，噴酒精、提供乾洗手液或洗手設備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14:paraId="5D56DE7F" w14:textId="77777777" w:rsidR="00B4216D" w:rsidRDefault="00453C50">
      <w:pPr>
        <w:pStyle w:val="Textbody"/>
        <w:numPr>
          <w:ilvl w:val="0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工作人員健康管理計畫：</w:t>
      </w:r>
    </w:p>
    <w:p w14:paraId="5D56DE80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訂定活動全體工作人員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含流動人員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健康監測計畫，並有異常追蹤處理機制；健康監測應作成紀錄；有發燒或感冒症狀者一律排除工作任務。</w:t>
      </w:r>
    </w:p>
    <w:p w14:paraId="5D56DE81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工作人員防疫教育訓練</w:t>
      </w:r>
    </w:p>
    <w:p w14:paraId="5D56DE82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落實自我健康狀況監測，倘有發燒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耳溫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≧38℃</w:t>
      </w:r>
      <w:r>
        <w:rPr>
          <w:rFonts w:ascii="標楷體" w:eastAsia="標楷體" w:hAnsi="標楷體"/>
          <w:b/>
          <w:color w:val="000000"/>
          <w:sz w:val="28"/>
          <w:szCs w:val="28"/>
        </w:rPr>
        <w:t>；額溫</w:t>
      </w:r>
      <w:r>
        <w:rPr>
          <w:rFonts w:ascii="標楷體" w:eastAsia="標楷體" w:hAnsi="標楷體"/>
          <w:b/>
          <w:color w:val="000000"/>
          <w:sz w:val="28"/>
          <w:szCs w:val="28"/>
        </w:rPr>
        <w:t>≧37℃)</w:t>
      </w:r>
      <w:r>
        <w:rPr>
          <w:rFonts w:ascii="標楷體" w:eastAsia="標楷體" w:hAnsi="標楷體"/>
          <w:b/>
          <w:color w:val="000000"/>
          <w:sz w:val="28"/>
          <w:szCs w:val="28"/>
        </w:rPr>
        <w:t>、呼吸道症狀或腹瀉等，應主動向各組別負責人員報告，並採取適當的防護措施及引導就醫治療。</w:t>
      </w:r>
    </w:p>
    <w:p w14:paraId="5D56DE83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訂有發燒及呼吸道症狀的請假規則及工作人力備援規劃，且所有工作人員都能知悉及遵循辦理。倘有發燒、呼吸道症狀或腹瀉等症狀，應安排請假或限制其活動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工作，直至未</w:t>
      </w:r>
      <w:r>
        <w:rPr>
          <w:rFonts w:ascii="標楷體" w:eastAsia="標楷體" w:hAnsi="標楷體"/>
          <w:b/>
          <w:color w:val="000000"/>
          <w:sz w:val="28"/>
          <w:szCs w:val="28"/>
        </w:rPr>
        <w:t>使用解熱劑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退燒藥且不再發燒</w:t>
      </w:r>
      <w:r>
        <w:rPr>
          <w:rFonts w:ascii="標楷體" w:eastAsia="標楷體" w:hAnsi="標楷體"/>
          <w:b/>
          <w:color w:val="000000"/>
          <w:sz w:val="28"/>
          <w:szCs w:val="28"/>
        </w:rPr>
        <w:t>24</w:t>
      </w:r>
      <w:r>
        <w:rPr>
          <w:rFonts w:ascii="標楷體" w:eastAsia="標楷體" w:hAnsi="標楷體"/>
          <w:b/>
          <w:color w:val="000000"/>
          <w:sz w:val="28"/>
          <w:szCs w:val="28"/>
        </w:rPr>
        <w:t>小時後，才可恢復其活動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/</w:t>
      </w:r>
      <w:r>
        <w:rPr>
          <w:rFonts w:ascii="標楷體" w:eastAsia="標楷體" w:hAnsi="標楷體"/>
          <w:b/>
          <w:color w:val="000000"/>
          <w:sz w:val="28"/>
          <w:szCs w:val="28"/>
        </w:rPr>
        <w:t>工作。</w:t>
      </w:r>
    </w:p>
    <w:p w14:paraId="5D56DE84" w14:textId="77777777" w:rsidR="00B4216D" w:rsidRDefault="00453C50">
      <w:pPr>
        <w:pStyle w:val="Textbody"/>
        <w:numPr>
          <w:ilvl w:val="1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照護暫時留置之呼吸道症狀患者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活動臨時隔離區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，應佩戴外科口罩，</w:t>
      </w: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並保持勤洗手的衛生習慣。如前開患者出現嚴重不適症狀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如高燒不退、吸呼困難、呼吸急促、胸痛暈眩、抽搐、嚴重腹瀉等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，活動之主辦單位應協助其儘速就醫。</w:t>
      </w:r>
    </w:p>
    <w:p w14:paraId="5D56DE85" w14:textId="77777777" w:rsidR="00B4216D" w:rsidRDefault="00453C50">
      <w:pPr>
        <w:pStyle w:val="Textbody"/>
        <w:numPr>
          <w:ilvl w:val="0"/>
          <w:numId w:val="9"/>
        </w:numPr>
        <w:spacing w:line="600" w:lineRule="exact"/>
      </w:pP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防疫小組及聯絡人、聯繫方式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B4216D" w14:paraId="5D56D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6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職稱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7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成員名單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8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執掌</w:t>
            </w:r>
          </w:p>
        </w:tc>
      </w:tr>
      <w:tr w:rsidR="00B4216D" w14:paraId="5D56D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A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召集人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B" w14:textId="77777777" w:rsidR="00B4216D" w:rsidRDefault="00B4216D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C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指揮疫情緊急應變等</w:t>
            </w:r>
          </w:p>
        </w:tc>
      </w:tr>
      <w:tr w:rsidR="00B4216D" w14:paraId="5D56DE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E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副召集人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8F" w14:textId="77777777" w:rsidR="00B4216D" w:rsidRDefault="00B4216D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0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疫情通報中央主管機關等</w:t>
            </w:r>
          </w:p>
        </w:tc>
      </w:tr>
      <w:tr w:rsidR="00B4216D" w14:paraId="5D56DE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2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疫情醫療組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3" w14:textId="77777777" w:rsidR="00B4216D" w:rsidRDefault="00B4216D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4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掌握現場疫情並聯繫醫療機構後送等作業</w:t>
            </w:r>
          </w:p>
        </w:tc>
      </w:tr>
      <w:tr w:rsidR="00B4216D" w14:paraId="5D56DE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6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環境清消組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7" w14:textId="77777777" w:rsidR="00B4216D" w:rsidRDefault="00B4216D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DE98" w14:textId="77777777" w:rsidR="00B4216D" w:rsidRDefault="00453C50">
            <w:pPr>
              <w:pStyle w:val="Default"/>
              <w:widowControl/>
              <w:spacing w:line="420" w:lineRule="exact"/>
              <w:textAlignment w:val="auto"/>
              <w:rPr>
                <w:kern w:val="3"/>
                <w:sz w:val="32"/>
                <w:szCs w:val="32"/>
                <w:lang w:eastAsia="zh-TW"/>
              </w:rPr>
            </w:pPr>
            <w:r>
              <w:rPr>
                <w:kern w:val="3"/>
                <w:sz w:val="32"/>
                <w:szCs w:val="32"/>
                <w:lang w:eastAsia="zh-TW"/>
              </w:rPr>
              <w:t>環境消毒及防疫物品整理工作</w:t>
            </w:r>
          </w:p>
        </w:tc>
      </w:tr>
    </w:tbl>
    <w:p w14:paraId="5D56DE9A" w14:textId="77777777" w:rsidR="00B4216D" w:rsidRDefault="00B4216D">
      <w:pPr>
        <w:pStyle w:val="Textbody"/>
        <w:spacing w:line="600" w:lineRule="exact"/>
        <w:rPr>
          <w:rFonts w:ascii="標楷體" w:eastAsia="DengXian" w:hAnsi="標楷體"/>
          <w:b/>
          <w:color w:val="000000"/>
          <w:sz w:val="28"/>
          <w:szCs w:val="28"/>
        </w:rPr>
      </w:pPr>
    </w:p>
    <w:p w14:paraId="5D56DE9B" w14:textId="77777777" w:rsidR="00B4216D" w:rsidRDefault="00453C50">
      <w:pPr>
        <w:pStyle w:val="Textbody"/>
        <w:numPr>
          <w:ilvl w:val="0"/>
          <w:numId w:val="9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疫情備案：隨時因應疫情變化而取消、延期或其餘措施。</w:t>
      </w:r>
    </w:p>
    <w:p w14:paraId="5D56DE9C" w14:textId="77777777" w:rsidR="00B4216D" w:rsidRDefault="00453C50">
      <w:pPr>
        <w:pStyle w:val="Textbody"/>
        <w:numPr>
          <w:ilvl w:val="0"/>
          <w:numId w:val="9"/>
        </w:numPr>
        <w:spacing w:line="600" w:lineRule="exact"/>
        <w:ind w:left="624" w:hanging="62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備註：將依中央發布之「</w:t>
      </w:r>
      <w:r>
        <w:rPr>
          <w:rFonts w:ascii="標楷體" w:eastAsia="標楷體" w:hAnsi="標楷體"/>
          <w:b/>
          <w:color w:val="000000"/>
          <w:sz w:val="28"/>
          <w:szCs w:val="28"/>
        </w:rPr>
        <w:t>COVID-19(</w:t>
      </w:r>
      <w:r>
        <w:rPr>
          <w:rFonts w:ascii="標楷體" w:eastAsia="標楷體" w:hAnsi="標楷體"/>
          <w:b/>
          <w:color w:val="000000"/>
          <w:sz w:val="28"/>
          <w:szCs w:val="28"/>
        </w:rPr>
        <w:t>武漢肺炎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」因應指引：公眾集會滾動式隨疫情狀況調整。</w:t>
      </w:r>
    </w:p>
    <w:p w14:paraId="5D56DE9D" w14:textId="77777777" w:rsidR="00B4216D" w:rsidRDefault="00453C50">
      <w:pPr>
        <w:pStyle w:val="Textbody"/>
        <w:numPr>
          <w:ilvl w:val="0"/>
          <w:numId w:val="9"/>
        </w:numPr>
        <w:spacing w:line="6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請在活動進行前一週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工作日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將計畫送達，以利審查。</w:t>
      </w:r>
    </w:p>
    <w:p w14:paraId="5D56DE9E" w14:textId="77777777" w:rsidR="00B4216D" w:rsidRDefault="00B4216D">
      <w:pPr>
        <w:pStyle w:val="Textbody"/>
        <w:spacing w:line="600" w:lineRule="exact"/>
        <w:rPr>
          <w:rFonts w:ascii="標楷體" w:eastAsia="DengXian" w:hAnsi="標楷體"/>
          <w:b/>
          <w:color w:val="000000"/>
          <w:sz w:val="28"/>
          <w:szCs w:val="28"/>
        </w:rPr>
      </w:pPr>
    </w:p>
    <w:p w14:paraId="5D56DE9F" w14:textId="77777777" w:rsidR="00B4216D" w:rsidRDefault="00453C50">
      <w:pPr>
        <w:pStyle w:val="Textbody"/>
        <w:numPr>
          <w:ilvl w:val="0"/>
          <w:numId w:val="9"/>
        </w:numPr>
        <w:spacing w:line="600" w:lineRule="exact"/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5D56DE45" wp14:editId="5D56DE46">
            <wp:simplePos x="0" y="0"/>
            <wp:positionH relativeFrom="column">
              <wp:posOffset>-15243</wp:posOffset>
            </wp:positionH>
            <wp:positionV relativeFrom="paragraph">
              <wp:posOffset>605790</wp:posOffset>
            </wp:positionV>
            <wp:extent cx="6385556" cy="7940036"/>
            <wp:effectExtent l="0" t="0" r="0" b="3814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4392" b="7601"/>
                    <a:stretch>
                      <a:fillRect/>
                    </a:stretch>
                  </pic:blipFill>
                  <pic:spPr>
                    <a:xfrm>
                      <a:off x="0" y="0"/>
                      <a:ext cx="6385556" cy="7940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000000"/>
          <w:sz w:val="28"/>
          <w:szCs w:val="28"/>
        </w:rPr>
        <w:t>本縣防疫計畫檢核項目</w:t>
      </w:r>
    </w:p>
    <w:p w14:paraId="5D56DEA0" w14:textId="77777777" w:rsidR="00B4216D" w:rsidRDefault="00B4216D">
      <w:pPr>
        <w:pStyle w:val="Textbody"/>
        <w:pageBreakBefore/>
        <w:spacing w:line="600" w:lineRule="exact"/>
        <w:rPr>
          <w:rFonts w:eastAsia="DengXian"/>
        </w:rPr>
      </w:pPr>
    </w:p>
    <w:sectPr w:rsidR="00B4216D">
      <w:footerReference w:type="default" r:id="rId8"/>
      <w:pgSz w:w="11906" w:h="16838"/>
      <w:pgMar w:top="1134" w:right="1134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DE4B" w14:textId="77777777" w:rsidR="00000000" w:rsidRDefault="00453C50">
      <w:r>
        <w:separator/>
      </w:r>
    </w:p>
  </w:endnote>
  <w:endnote w:type="continuationSeparator" w:id="0">
    <w:p w14:paraId="5D56DE4D" w14:textId="77777777" w:rsidR="00000000" w:rsidRDefault="004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DE4F" w14:textId="77777777" w:rsidR="008E69FA" w:rsidRDefault="00453C5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D56DE50" w14:textId="77777777" w:rsidR="008E69FA" w:rsidRDefault="00453C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DE47" w14:textId="77777777" w:rsidR="00000000" w:rsidRDefault="00453C50">
      <w:r>
        <w:rPr>
          <w:color w:val="000000"/>
        </w:rPr>
        <w:separator/>
      </w:r>
    </w:p>
  </w:footnote>
  <w:footnote w:type="continuationSeparator" w:id="0">
    <w:p w14:paraId="5D56DE49" w14:textId="77777777" w:rsidR="00000000" w:rsidRDefault="0045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C5"/>
    <w:multiLevelType w:val="multilevel"/>
    <w:tmpl w:val="E3024C02"/>
    <w:styleLink w:val="WWNum1"/>
    <w:lvl w:ilvl="0">
      <w:start w:val="1"/>
      <w:numFmt w:val="decimal"/>
      <w:lvlText w:val="(%1)"/>
      <w:lvlJc w:val="left"/>
      <w:pPr>
        <w:ind w:left="10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4"/>
        <w:u w:val="no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4"/>
        <w:u w:val="none"/>
        <w:lang w:val="en-US"/>
      </w:rPr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07351ABB"/>
    <w:multiLevelType w:val="multilevel"/>
    <w:tmpl w:val="54B8A25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46AEB"/>
    <w:multiLevelType w:val="multilevel"/>
    <w:tmpl w:val="26EE038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81724C"/>
    <w:multiLevelType w:val="multilevel"/>
    <w:tmpl w:val="363036F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F5745B"/>
    <w:multiLevelType w:val="multilevel"/>
    <w:tmpl w:val="0A3CFFD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A53E5"/>
    <w:multiLevelType w:val="multilevel"/>
    <w:tmpl w:val="8904E60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072095"/>
    <w:multiLevelType w:val="multilevel"/>
    <w:tmpl w:val="6826D68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suff w:val="space"/>
      <w:lvlText w:val="(%2)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97400"/>
    <w:multiLevelType w:val="multilevel"/>
    <w:tmpl w:val="C5DE68B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B2C32FB"/>
    <w:multiLevelType w:val="multilevel"/>
    <w:tmpl w:val="0FC0820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34392629">
    <w:abstractNumId w:val="7"/>
  </w:num>
  <w:num w:numId="2" w16cid:durableId="943808972">
    <w:abstractNumId w:val="0"/>
  </w:num>
  <w:num w:numId="3" w16cid:durableId="1536771912">
    <w:abstractNumId w:val="2"/>
  </w:num>
  <w:num w:numId="4" w16cid:durableId="717750850">
    <w:abstractNumId w:val="8"/>
  </w:num>
  <w:num w:numId="5" w16cid:durableId="1760446534">
    <w:abstractNumId w:val="4"/>
  </w:num>
  <w:num w:numId="6" w16cid:durableId="2008946449">
    <w:abstractNumId w:val="5"/>
  </w:num>
  <w:num w:numId="7" w16cid:durableId="902326539">
    <w:abstractNumId w:val="3"/>
  </w:num>
  <w:num w:numId="8" w16cid:durableId="1316639492">
    <w:abstractNumId w:val="1"/>
  </w:num>
  <w:num w:numId="9" w16cid:durableId="1798596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216D"/>
    <w:rsid w:val="00453C50"/>
    <w:rsid w:val="00B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DE45"/>
  <w15:docId w15:val="{C5E97371-DA4C-4A32-9765-8B5866E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CN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kern w:val="3"/>
      <w:szCs w:val="22"/>
      <w:lang w:eastAsia="zh-TW"/>
    </w:rPr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subject"/>
    <w:basedOn w:val="a6"/>
    <w:next w:val="a6"/>
    <w:rPr>
      <w:b/>
      <w:bCs/>
    </w:rPr>
  </w:style>
  <w:style w:type="paragraph" w:styleId="a6">
    <w:name w:val="annotation text"/>
    <w:basedOn w:val="Standard"/>
  </w:style>
  <w:style w:type="paragraph" w:styleId="a7">
    <w:name w:val="Note Heading"/>
    <w:basedOn w:val="Standard"/>
    <w:next w:val="Standard"/>
    <w:pPr>
      <w:jc w:val="center"/>
    </w:pPr>
    <w:rPr>
      <w:rFonts w:ascii="標楷體" w:eastAsia="標楷體" w:hAnsi="標楷體" w:cs="標楷體"/>
      <w:szCs w:val="24"/>
    </w:rPr>
  </w:style>
  <w:style w:type="paragraph" w:styleId="a8">
    <w:name w:val="Closing"/>
    <w:basedOn w:val="Standard"/>
    <w:pPr>
      <w:ind w:left="100"/>
    </w:pPr>
    <w:rPr>
      <w:rFonts w:ascii="標楷體" w:eastAsia="標楷體" w:hAnsi="標楷體" w:cs="標楷體"/>
      <w:szCs w:val="24"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">
    <w:name w:val="樣式2"/>
    <w:basedOn w:val="Textbody"/>
    <w:pPr>
      <w:spacing w:line="640" w:lineRule="exact"/>
      <w:outlineLvl w:val="0"/>
    </w:pPr>
    <w:rPr>
      <w:rFonts w:ascii="標楷體" w:eastAsia="標楷體" w:hAnsi="標楷體" w:cs="標楷體"/>
      <w:sz w:val="36"/>
      <w:szCs w:val="36"/>
    </w:rPr>
  </w:style>
  <w:style w:type="paragraph" w:customStyle="1" w:styleId="3">
    <w:name w:val="樣式3"/>
    <w:basedOn w:val="Textbody"/>
    <w:pPr>
      <w:spacing w:line="640" w:lineRule="exact"/>
      <w:outlineLvl w:val="1"/>
    </w:pPr>
    <w:rPr>
      <w:rFonts w:ascii="標楷體" w:eastAsia="標楷體" w:hAnsi="標楷體" w:cs="標楷體"/>
      <w:sz w:val="36"/>
      <w:szCs w:val="36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customStyle="1" w:styleId="10">
    <w:name w:val="清單段落1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jk">
    <w:name w:val="cjk"/>
    <w:basedOn w:val="Standard"/>
    <w:pPr>
      <w:spacing w:before="100" w:after="142" w:line="276" w:lineRule="auto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563C1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本文 字元"/>
    <w:basedOn w:val="a0"/>
    <w:rPr>
      <w:rFonts w:ascii="Calibri" w:eastAsia="Calibri" w:hAnsi="Calibri" w:cs="Calibri"/>
      <w:kern w:val="3"/>
      <w:sz w:val="24"/>
      <w:szCs w:val="22"/>
    </w:rPr>
  </w:style>
  <w:style w:type="character" w:customStyle="1" w:styleId="ae">
    <w:name w:val="頁首 字元"/>
    <w:rPr>
      <w:sz w:val="20"/>
      <w:szCs w:val="20"/>
    </w:rPr>
  </w:style>
  <w:style w:type="character" w:customStyle="1" w:styleId="af">
    <w:name w:val="頁尾 字元"/>
    <w:rPr>
      <w:sz w:val="20"/>
      <w:szCs w:val="20"/>
    </w:rPr>
  </w:style>
  <w:style w:type="character" w:customStyle="1" w:styleId="30">
    <w:name w:val="樣式3 字元"/>
    <w:rPr>
      <w:rFonts w:ascii="標楷體" w:eastAsia="標楷體" w:hAnsi="標楷體" w:cs="Times New Roman"/>
      <w:sz w:val="36"/>
      <w:szCs w:val="36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f1">
    <w:name w:val="註解文字 字元"/>
    <w:rPr>
      <w:rFonts w:ascii="Calibri" w:eastAsia="Calibri" w:hAnsi="Calibri" w:cs="Calibri"/>
      <w:kern w:val="3"/>
      <w:sz w:val="24"/>
      <w:szCs w:val="22"/>
    </w:rPr>
  </w:style>
  <w:style w:type="character" w:customStyle="1" w:styleId="af2">
    <w:name w:val="註解主旨 字元"/>
    <w:rPr>
      <w:rFonts w:ascii="Calibri" w:eastAsia="Calibri" w:hAnsi="Calibri" w:cs="Calibri"/>
      <w:b/>
      <w:bCs/>
      <w:kern w:val="3"/>
      <w:sz w:val="24"/>
      <w:szCs w:val="22"/>
    </w:rPr>
  </w:style>
  <w:style w:type="character" w:customStyle="1" w:styleId="af3">
    <w:name w:val="註釋標題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f4">
    <w:name w:val="結語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u w:val="none"/>
      <w:lang w:val="en-US"/>
    </w:rPr>
  </w:style>
  <w:style w:type="character" w:customStyle="1" w:styleId="ListLabel3">
    <w:name w:val="ListLabel 3"/>
    <w:rPr>
      <w:rFonts w:ascii="標楷體" w:eastAsia="標楷體" w:hAnsi="標楷體" w:cs="新細明體"/>
      <w:color w:val="000000"/>
    </w:rPr>
  </w:style>
  <w:style w:type="character" w:customStyle="1" w:styleId="ListLabel4">
    <w:name w:val="ListLabel 4"/>
    <w:rPr>
      <w:rFonts w:ascii="標楷體" w:eastAsia="標楷體" w:hAnsi="標楷體" w:cs="新細明體"/>
      <w:color w:val="000000"/>
    </w:rPr>
  </w:style>
  <w:style w:type="character" w:customStyle="1" w:styleId="ListLabel5">
    <w:name w:val="ListLabel 5"/>
    <w:rPr>
      <w:rFonts w:ascii="標楷體" w:eastAsia="標楷體" w:hAnsi="標楷體" w:cs="新細明體"/>
      <w:color w:val="000000"/>
    </w:rPr>
  </w:style>
  <w:style w:type="character" w:customStyle="1" w:styleId="ListLabel6">
    <w:name w:val="ListLabel 6"/>
    <w:rPr>
      <w:rFonts w:ascii="標楷體" w:eastAsia="標楷體" w:hAnsi="標楷體" w:cs="新細明體"/>
      <w:color w:val="000000"/>
    </w:rPr>
  </w:style>
  <w:style w:type="character" w:customStyle="1" w:styleId="ListLabel7">
    <w:name w:val="ListLabel 7"/>
    <w:rPr>
      <w:rFonts w:ascii="標楷體" w:eastAsia="標楷體" w:hAnsi="標楷體" w:cs="標楷體"/>
      <w:sz w:val="20"/>
    </w:rPr>
  </w:style>
  <w:style w:type="character" w:customStyle="1" w:styleId="ListLabel8">
    <w:name w:val="ListLabel 8"/>
    <w:rPr>
      <w:rFonts w:ascii="標楷體" w:eastAsia="標楷體" w:hAnsi="標楷體" w:cs="標楷體"/>
      <w:sz w:val="20"/>
    </w:rPr>
  </w:style>
  <w:style w:type="paragraph" w:styleId="af5">
    <w:name w:val="List Paragraph"/>
    <w:basedOn w:val="a"/>
    <w:pPr>
      <w:ind w:left="480"/>
      <w:textAlignment w:val="auto"/>
    </w:pPr>
    <w:rPr>
      <w:rFonts w:ascii="Calibri" w:eastAsia="SimSun" w:hAnsi="Calibri"/>
      <w:kern w:val="3"/>
      <w:szCs w:val="22"/>
      <w:lang w:eastAsia="zh-TW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臺北市防疫警戒微解封期間之體育活動</dc:title>
  <dc:creator>wa-0207</dc:creator>
  <cp:lastModifiedBy>明仕 林</cp:lastModifiedBy>
  <cp:revision>2</cp:revision>
  <cp:lastPrinted>2021-06-25T09:20:00Z</cp:lastPrinted>
  <dcterms:created xsi:type="dcterms:W3CDTF">2022-04-12T02:58:00Z</dcterms:created>
  <dcterms:modified xsi:type="dcterms:W3CDTF">2022-04-12T02:58:00Z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2052-9.1.0.4468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