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6ED6" w:rsidRPr="003F18E1" w:rsidRDefault="00A16ED6" w:rsidP="00CC7A98">
      <w:pPr>
        <w:spacing w:line="440" w:lineRule="exact"/>
        <w:jc w:val="center"/>
        <w:rPr>
          <w:rFonts w:ascii="標楷體" w:eastAsia="標楷體" w:hAnsi="標楷體"/>
          <w:b/>
          <w:bCs/>
          <w:kern w:val="0"/>
          <w:sz w:val="40"/>
          <w:szCs w:val="40"/>
        </w:rPr>
      </w:pPr>
      <w:r w:rsidRPr="003F18E1">
        <w:rPr>
          <w:rFonts w:ascii="標楷體" w:eastAsia="標楷體" w:hAnsi="標楷體" w:hint="eastAsia"/>
          <w:b/>
          <w:bCs/>
          <w:kern w:val="0"/>
          <w:sz w:val="40"/>
          <w:szCs w:val="40"/>
        </w:rPr>
        <w:t>特殊兒童及少年團體家庭</w:t>
      </w:r>
      <w:r w:rsidR="007F5614" w:rsidRPr="003F18E1">
        <w:rPr>
          <w:rFonts w:ascii="標楷體" w:eastAsia="標楷體" w:hAnsi="標楷體" w:hint="eastAsia"/>
          <w:b/>
          <w:bCs/>
          <w:kern w:val="0"/>
          <w:sz w:val="40"/>
          <w:szCs w:val="40"/>
        </w:rPr>
        <w:t>第二期</w:t>
      </w:r>
      <w:r w:rsidRPr="003F18E1">
        <w:rPr>
          <w:rFonts w:ascii="標楷體" w:eastAsia="標楷體" w:hAnsi="標楷體" w:hint="eastAsia"/>
          <w:b/>
          <w:bCs/>
          <w:kern w:val="0"/>
          <w:sz w:val="40"/>
          <w:szCs w:val="40"/>
        </w:rPr>
        <w:t>實驗計畫</w:t>
      </w:r>
    </w:p>
    <w:p w:rsidR="005D1D45" w:rsidRPr="003F18E1" w:rsidRDefault="005D1D45" w:rsidP="00CC7A98">
      <w:pPr>
        <w:widowControl/>
        <w:spacing w:line="440" w:lineRule="exact"/>
        <w:jc w:val="both"/>
        <w:rPr>
          <w:rFonts w:ascii="標楷體" w:eastAsia="標楷體" w:hAnsi="標楷體"/>
          <w:b/>
          <w:kern w:val="0"/>
          <w:sz w:val="28"/>
          <w:szCs w:val="32"/>
        </w:rPr>
      </w:pPr>
    </w:p>
    <w:p w:rsidR="00A16ED6" w:rsidRPr="003F18E1" w:rsidRDefault="00933659" w:rsidP="00CC7A98">
      <w:pPr>
        <w:widowControl/>
        <w:spacing w:line="440" w:lineRule="exact"/>
        <w:jc w:val="both"/>
        <w:rPr>
          <w:rFonts w:ascii="標楷體" w:eastAsia="標楷體" w:hAnsi="標楷體"/>
          <w:b/>
          <w:kern w:val="0"/>
          <w:sz w:val="28"/>
          <w:szCs w:val="32"/>
        </w:rPr>
      </w:pPr>
      <w:r w:rsidRPr="003F18E1">
        <w:rPr>
          <w:rFonts w:ascii="標楷體" w:eastAsia="標楷體" w:hAnsi="標楷體" w:hint="eastAsia"/>
          <w:b/>
          <w:kern w:val="0"/>
          <w:sz w:val="28"/>
          <w:szCs w:val="32"/>
        </w:rPr>
        <w:t>壹、前言</w:t>
      </w:r>
    </w:p>
    <w:p w:rsidR="00E30C75" w:rsidRPr="003F18E1" w:rsidRDefault="00C9026D" w:rsidP="00C4721C">
      <w:pPr>
        <w:tabs>
          <w:tab w:val="num" w:pos="540"/>
          <w:tab w:val="num" w:pos="720"/>
        </w:tabs>
        <w:spacing w:beforeLines="50" w:line="440" w:lineRule="exact"/>
        <w:ind w:left="1" w:firstLineChars="224" w:firstLine="627"/>
        <w:jc w:val="both"/>
        <w:rPr>
          <w:rFonts w:ascii="標楷體" w:eastAsia="標楷體" w:hAnsi="標楷體"/>
          <w:sz w:val="28"/>
          <w:szCs w:val="28"/>
        </w:rPr>
      </w:pPr>
      <w:r w:rsidRPr="003F18E1">
        <w:rPr>
          <w:rFonts w:ascii="標楷體" w:eastAsia="標楷體" w:hAnsi="標楷體" w:hint="eastAsia"/>
          <w:sz w:val="28"/>
          <w:szCs w:val="28"/>
        </w:rPr>
        <w:t>台灣目前</w:t>
      </w:r>
      <w:r w:rsidR="00D31838" w:rsidRPr="003F18E1">
        <w:rPr>
          <w:rFonts w:ascii="標楷體" w:eastAsia="標楷體" w:hAnsi="標楷體" w:hint="eastAsia"/>
          <w:sz w:val="28"/>
          <w:szCs w:val="28"/>
        </w:rPr>
        <w:t>兒童及少年</w:t>
      </w:r>
      <w:r w:rsidRPr="003F18E1">
        <w:rPr>
          <w:rFonts w:ascii="標楷體" w:eastAsia="標楷體" w:hAnsi="標楷體" w:hint="eastAsia"/>
          <w:sz w:val="28"/>
          <w:szCs w:val="28"/>
        </w:rPr>
        <w:t>替代性照顧服務</w:t>
      </w:r>
      <w:r w:rsidR="00E30C75" w:rsidRPr="003F18E1">
        <w:rPr>
          <w:rFonts w:ascii="標楷體" w:eastAsia="標楷體" w:hAnsi="標楷體" w:hint="eastAsia"/>
          <w:sz w:val="28"/>
          <w:szCs w:val="28"/>
        </w:rPr>
        <w:t>係以</w:t>
      </w:r>
      <w:r w:rsidRPr="003F18E1">
        <w:rPr>
          <w:rFonts w:ascii="標楷體" w:eastAsia="標楷體" w:hAnsi="標楷體" w:hint="eastAsia"/>
          <w:sz w:val="28"/>
          <w:szCs w:val="28"/>
        </w:rPr>
        <w:t>寄養家庭</w:t>
      </w:r>
      <w:r w:rsidR="00E30C75" w:rsidRPr="003F18E1">
        <w:rPr>
          <w:rFonts w:ascii="標楷體" w:eastAsia="標楷體" w:hAnsi="標楷體" w:hint="eastAsia"/>
          <w:sz w:val="28"/>
          <w:szCs w:val="28"/>
        </w:rPr>
        <w:t>及</w:t>
      </w:r>
      <w:r w:rsidRPr="003F18E1">
        <w:rPr>
          <w:rFonts w:ascii="標楷體" w:eastAsia="標楷體" w:hAnsi="標楷體" w:hint="eastAsia"/>
          <w:sz w:val="28"/>
          <w:szCs w:val="28"/>
        </w:rPr>
        <w:t>機構照顧模式</w:t>
      </w:r>
      <w:r w:rsidR="00E30C75" w:rsidRPr="003F18E1">
        <w:rPr>
          <w:rFonts w:ascii="標楷體" w:eastAsia="標楷體" w:hAnsi="標楷體" w:hint="eastAsia"/>
          <w:sz w:val="28"/>
          <w:szCs w:val="28"/>
        </w:rPr>
        <w:t>為主</w:t>
      </w:r>
      <w:r w:rsidRPr="003F18E1">
        <w:rPr>
          <w:rFonts w:ascii="標楷體" w:eastAsia="標楷體" w:hAnsi="標楷體" w:hint="eastAsia"/>
          <w:sz w:val="28"/>
          <w:szCs w:val="28"/>
        </w:rPr>
        <w:t>，</w:t>
      </w:r>
      <w:r w:rsidR="00E30C75" w:rsidRPr="003F18E1">
        <w:rPr>
          <w:rFonts w:ascii="標楷體" w:eastAsia="標楷體" w:hAnsi="標楷體" w:hint="eastAsia"/>
          <w:sz w:val="28"/>
          <w:szCs w:val="28"/>
        </w:rPr>
        <w:t>惟兒童及少年生理</w:t>
      </w:r>
      <w:r w:rsidR="00DF7398" w:rsidRPr="003F18E1">
        <w:rPr>
          <w:rFonts w:ascii="標楷體" w:eastAsia="標楷體" w:hAnsi="標楷體" w:hint="eastAsia"/>
          <w:sz w:val="28"/>
          <w:szCs w:val="28"/>
        </w:rPr>
        <w:t>、</w:t>
      </w:r>
      <w:r w:rsidR="00E30C75" w:rsidRPr="003F18E1">
        <w:rPr>
          <w:rFonts w:ascii="標楷體" w:eastAsia="標楷體" w:hAnsi="標楷體" w:hint="eastAsia"/>
          <w:sz w:val="28"/>
          <w:szCs w:val="28"/>
        </w:rPr>
        <w:t>心理</w:t>
      </w:r>
      <w:r w:rsidR="00DF7398" w:rsidRPr="003F18E1">
        <w:rPr>
          <w:rFonts w:ascii="標楷體" w:eastAsia="標楷體" w:hAnsi="標楷體" w:hint="eastAsia"/>
          <w:sz w:val="28"/>
          <w:szCs w:val="28"/>
        </w:rPr>
        <w:t>及行為</w:t>
      </w:r>
      <w:r w:rsidR="00E30C75" w:rsidRPr="003F18E1">
        <w:rPr>
          <w:rFonts w:ascii="標楷體" w:eastAsia="標楷體" w:hAnsi="標楷體" w:hint="eastAsia"/>
          <w:sz w:val="28"/>
          <w:szCs w:val="28"/>
        </w:rPr>
        <w:t>個別</w:t>
      </w:r>
      <w:r w:rsidR="00DF7398" w:rsidRPr="003F18E1">
        <w:rPr>
          <w:rFonts w:ascii="標楷體" w:eastAsia="標楷體" w:hAnsi="標楷體" w:hint="eastAsia"/>
          <w:sz w:val="28"/>
          <w:szCs w:val="28"/>
        </w:rPr>
        <w:t>需求</w:t>
      </w:r>
      <w:r w:rsidR="00E30C75" w:rsidRPr="003F18E1">
        <w:rPr>
          <w:rFonts w:ascii="標楷體" w:eastAsia="標楷體" w:hAnsi="標楷體" w:hint="eastAsia"/>
          <w:sz w:val="28"/>
          <w:szCs w:val="28"/>
        </w:rPr>
        <w:t>多元，諸如：疑似或確診愛滋</w:t>
      </w:r>
      <w:r w:rsidR="0097252B" w:rsidRPr="003F18E1">
        <w:rPr>
          <w:rFonts w:ascii="標楷體" w:eastAsia="標楷體" w:hAnsi="標楷體" w:hint="eastAsia"/>
          <w:sz w:val="28"/>
          <w:szCs w:val="28"/>
        </w:rPr>
        <w:t>病患</w:t>
      </w:r>
      <w:r w:rsidR="00E30C75" w:rsidRPr="003F18E1">
        <w:rPr>
          <w:rFonts w:ascii="標楷體" w:eastAsia="標楷體" w:hAnsi="標楷體" w:hint="eastAsia"/>
          <w:sz w:val="28"/>
          <w:szCs w:val="28"/>
        </w:rPr>
        <w:t>、嚴重情緒障礙或偏差行為、性侵害嫌疑人</w:t>
      </w:r>
      <w:r w:rsidR="00E76776" w:rsidRPr="003F18E1">
        <w:rPr>
          <w:rFonts w:ascii="標楷體" w:eastAsia="標楷體" w:hAnsi="標楷體" w:hint="eastAsia"/>
          <w:sz w:val="28"/>
          <w:szCs w:val="28"/>
        </w:rPr>
        <w:t>、逃家逃學或不適宜在家庭內教養</w:t>
      </w:r>
      <w:r w:rsidR="0097252B" w:rsidRPr="003F18E1">
        <w:rPr>
          <w:rFonts w:ascii="標楷體" w:eastAsia="標楷體" w:hAnsi="標楷體" w:hint="eastAsia"/>
          <w:kern w:val="0"/>
          <w:sz w:val="28"/>
          <w:szCs w:val="32"/>
        </w:rPr>
        <w:t>之兒童及少年</w:t>
      </w:r>
      <w:r w:rsidR="00E30C75" w:rsidRPr="003F18E1">
        <w:rPr>
          <w:rFonts w:ascii="標楷體" w:eastAsia="標楷體" w:hAnsi="標楷體" w:hint="eastAsia"/>
          <w:sz w:val="28"/>
          <w:szCs w:val="28"/>
        </w:rPr>
        <w:t>等，</w:t>
      </w:r>
      <w:r w:rsidR="008D47FA" w:rsidRPr="003F18E1">
        <w:rPr>
          <w:rFonts w:ascii="標楷體" w:eastAsia="標楷體" w:hAnsi="標楷體" w:hint="eastAsia"/>
          <w:sz w:val="28"/>
          <w:szCs w:val="28"/>
        </w:rPr>
        <w:t>需要有較高的醫療</w:t>
      </w:r>
      <w:r w:rsidR="0097252B" w:rsidRPr="003F18E1">
        <w:rPr>
          <w:rFonts w:ascii="標楷體" w:eastAsia="標楷體" w:hAnsi="標楷體" w:hint="eastAsia"/>
          <w:sz w:val="28"/>
          <w:szCs w:val="28"/>
        </w:rPr>
        <w:t>服務</w:t>
      </w:r>
      <w:r w:rsidR="008D47FA" w:rsidRPr="003F18E1">
        <w:rPr>
          <w:rFonts w:ascii="標楷體" w:eastAsia="標楷體" w:hAnsi="標楷體" w:hint="eastAsia"/>
          <w:sz w:val="28"/>
          <w:szCs w:val="28"/>
        </w:rPr>
        <w:t>或諮商輔導機制介入，一般的寄養家庭或</w:t>
      </w:r>
      <w:r w:rsidR="00E30C75" w:rsidRPr="003F18E1">
        <w:rPr>
          <w:rFonts w:ascii="標楷體" w:eastAsia="標楷體" w:hAnsi="標楷體" w:hint="eastAsia"/>
          <w:sz w:val="28"/>
          <w:szCs w:val="28"/>
        </w:rPr>
        <w:t>機構集體</w:t>
      </w:r>
      <w:r w:rsidR="008D47FA" w:rsidRPr="003F18E1">
        <w:rPr>
          <w:rFonts w:ascii="標楷體" w:eastAsia="標楷體" w:hAnsi="標楷體" w:hint="eastAsia"/>
          <w:sz w:val="28"/>
          <w:szCs w:val="28"/>
        </w:rPr>
        <w:t>式</w:t>
      </w:r>
      <w:r w:rsidR="00E30C75" w:rsidRPr="003F18E1">
        <w:rPr>
          <w:rFonts w:ascii="標楷體" w:eastAsia="標楷體" w:hAnsi="標楷體" w:hint="eastAsia"/>
          <w:sz w:val="28"/>
          <w:szCs w:val="28"/>
        </w:rPr>
        <w:t>生</w:t>
      </w:r>
      <w:r w:rsidR="008D47FA" w:rsidRPr="003F18E1">
        <w:rPr>
          <w:rFonts w:ascii="標楷體" w:eastAsia="標楷體" w:hAnsi="標楷體" w:hint="eastAsia"/>
          <w:sz w:val="28"/>
          <w:szCs w:val="28"/>
        </w:rPr>
        <w:t>活</w:t>
      </w:r>
      <w:r w:rsidR="00E30C75" w:rsidRPr="003F18E1">
        <w:rPr>
          <w:rFonts w:ascii="標楷體" w:eastAsia="標楷體" w:hAnsi="標楷體" w:hint="eastAsia"/>
          <w:sz w:val="28"/>
          <w:szCs w:val="28"/>
        </w:rPr>
        <w:t>場域，</w:t>
      </w:r>
      <w:r w:rsidR="008D47FA" w:rsidRPr="003F18E1">
        <w:rPr>
          <w:rFonts w:ascii="標楷體" w:eastAsia="標楷體" w:hAnsi="標楷體" w:hint="eastAsia"/>
          <w:sz w:val="28"/>
          <w:szCs w:val="28"/>
        </w:rPr>
        <w:t>實</w:t>
      </w:r>
      <w:r w:rsidR="00E30C75" w:rsidRPr="003F18E1">
        <w:rPr>
          <w:rFonts w:ascii="標楷體" w:eastAsia="標楷體" w:hAnsi="標楷體" w:hint="eastAsia"/>
          <w:sz w:val="28"/>
          <w:szCs w:val="28"/>
        </w:rPr>
        <w:t>難以兼顧此類兒童少年獨特的需求</w:t>
      </w:r>
      <w:r w:rsidR="008D47FA" w:rsidRPr="003F18E1">
        <w:rPr>
          <w:rFonts w:ascii="標楷體" w:eastAsia="標楷體" w:hAnsi="標楷體" w:hint="eastAsia"/>
          <w:sz w:val="28"/>
          <w:szCs w:val="28"/>
        </w:rPr>
        <w:t>，甚至影響到其他安置兒童及少年之照顧品質。</w:t>
      </w:r>
    </w:p>
    <w:p w:rsidR="00D31838" w:rsidRPr="003F18E1" w:rsidRDefault="008D47FA" w:rsidP="00C4721C">
      <w:pPr>
        <w:tabs>
          <w:tab w:val="num" w:pos="540"/>
          <w:tab w:val="num" w:pos="720"/>
        </w:tabs>
        <w:spacing w:beforeLines="50" w:line="440" w:lineRule="exact"/>
        <w:ind w:left="1" w:firstLineChars="224" w:firstLine="627"/>
        <w:jc w:val="both"/>
        <w:rPr>
          <w:rFonts w:ascii="標楷體" w:eastAsia="標楷體" w:hAnsi="標楷體"/>
          <w:sz w:val="28"/>
          <w:szCs w:val="28"/>
        </w:rPr>
      </w:pPr>
      <w:r w:rsidRPr="003F18E1">
        <w:rPr>
          <w:rFonts w:ascii="標楷體" w:eastAsia="標楷體" w:hAnsi="標楷體" w:hint="eastAsia"/>
          <w:sz w:val="28"/>
          <w:szCs w:val="28"/>
        </w:rPr>
        <w:t>為使照顧服務工作</w:t>
      </w:r>
      <w:r w:rsidR="0097252B" w:rsidRPr="003F18E1">
        <w:rPr>
          <w:rFonts w:ascii="標楷體" w:eastAsia="標楷體" w:hAnsi="標楷體" w:hint="eastAsia"/>
          <w:sz w:val="28"/>
          <w:szCs w:val="28"/>
        </w:rPr>
        <w:t>更趨向</w:t>
      </w:r>
      <w:r w:rsidR="00C9026D" w:rsidRPr="003F18E1">
        <w:rPr>
          <w:rFonts w:ascii="標楷體" w:eastAsia="標楷體" w:hAnsi="標楷體" w:hint="eastAsia"/>
          <w:sz w:val="28"/>
          <w:szCs w:val="28"/>
        </w:rPr>
        <w:t>精緻</w:t>
      </w:r>
      <w:r w:rsidR="0097252B" w:rsidRPr="003F18E1">
        <w:rPr>
          <w:rFonts w:ascii="標楷體" w:eastAsia="標楷體" w:hAnsi="標楷體" w:hint="eastAsia"/>
          <w:sz w:val="28"/>
          <w:szCs w:val="28"/>
        </w:rPr>
        <w:t>化與</w:t>
      </w:r>
      <w:r w:rsidR="00C9026D" w:rsidRPr="003F18E1">
        <w:rPr>
          <w:rFonts w:ascii="標楷體" w:eastAsia="標楷體" w:hAnsi="標楷體" w:hint="eastAsia"/>
          <w:sz w:val="28"/>
          <w:szCs w:val="28"/>
        </w:rPr>
        <w:t>專業化發展，</w:t>
      </w:r>
      <w:r w:rsidR="0097252B" w:rsidRPr="003F18E1">
        <w:rPr>
          <w:rFonts w:ascii="標楷體" w:eastAsia="標楷體" w:hAnsi="標楷體" w:hint="eastAsia"/>
          <w:sz w:val="28"/>
          <w:szCs w:val="28"/>
        </w:rPr>
        <w:t>以確實達到案主需求滿足之目標，發展多樣性照顧服務模式確有其必要性。</w:t>
      </w:r>
      <w:r w:rsidR="00D140CF" w:rsidRPr="003F18E1">
        <w:rPr>
          <w:rFonts w:ascii="標楷體" w:eastAsia="標楷體" w:hAnsi="標楷體" w:hint="eastAsia"/>
          <w:sz w:val="28"/>
          <w:szCs w:val="28"/>
        </w:rPr>
        <w:t>前內政部兒童局99年7月至102年12月規劃推動</w:t>
      </w:r>
      <w:r w:rsidR="0097252B" w:rsidRPr="003F18E1">
        <w:rPr>
          <w:rFonts w:ascii="標楷體" w:eastAsia="標楷體" w:hAnsi="標楷體" w:hint="eastAsia"/>
          <w:sz w:val="28"/>
          <w:szCs w:val="28"/>
        </w:rPr>
        <w:t>本計畫</w:t>
      </w:r>
      <w:r w:rsidR="00D140CF" w:rsidRPr="003F18E1">
        <w:rPr>
          <w:rFonts w:ascii="標楷體" w:eastAsia="標楷體" w:hAnsi="標楷體" w:hint="eastAsia"/>
          <w:sz w:val="28"/>
          <w:szCs w:val="28"/>
        </w:rPr>
        <w:t>，</w:t>
      </w:r>
      <w:r w:rsidR="0097252B" w:rsidRPr="003F18E1">
        <w:rPr>
          <w:rFonts w:ascii="標楷體" w:eastAsia="標楷體" w:hAnsi="標楷體" w:hint="eastAsia"/>
          <w:sz w:val="28"/>
          <w:szCs w:val="28"/>
        </w:rPr>
        <w:t>針對具有特殊需求之兒童及少年，由專業人員提供團體家庭式照顧服務</w:t>
      </w:r>
      <w:r w:rsidR="00177B97" w:rsidRPr="003F18E1">
        <w:rPr>
          <w:rFonts w:ascii="標楷體" w:eastAsia="標楷體" w:hAnsi="標楷體" w:hint="eastAsia"/>
          <w:sz w:val="28"/>
          <w:szCs w:val="28"/>
        </w:rPr>
        <w:t>，並邀請學者專家進行行動研究，</w:t>
      </w:r>
      <w:r w:rsidR="00177B97" w:rsidRPr="003F18E1">
        <w:rPr>
          <w:rFonts w:ascii="標楷體" w:eastAsia="標楷體" w:hAnsi="標楷體" w:hint="eastAsia"/>
          <w:kern w:val="0"/>
          <w:sz w:val="28"/>
          <w:szCs w:val="32"/>
        </w:rPr>
        <w:t>評估推廣</w:t>
      </w:r>
      <w:r w:rsidR="00177B97" w:rsidRPr="003F18E1">
        <w:rPr>
          <w:rFonts w:ascii="標楷體" w:eastAsia="標楷體" w:hAnsi="標楷體" w:hint="eastAsia"/>
          <w:kern w:val="0"/>
          <w:sz w:val="28"/>
        </w:rPr>
        <w:t>特殊兒童及少年團體家庭照顧模式之成效與可行性</w:t>
      </w:r>
      <w:r w:rsidR="0097252B" w:rsidRPr="003F18E1">
        <w:rPr>
          <w:rFonts w:ascii="標楷體" w:eastAsia="標楷體" w:hAnsi="標楷體" w:hint="eastAsia"/>
          <w:sz w:val="28"/>
          <w:szCs w:val="28"/>
        </w:rPr>
        <w:t>。</w:t>
      </w:r>
    </w:p>
    <w:p w:rsidR="00D140CF" w:rsidRPr="003F18E1" w:rsidRDefault="00D140CF" w:rsidP="00C4721C">
      <w:pPr>
        <w:tabs>
          <w:tab w:val="num" w:pos="540"/>
          <w:tab w:val="num" w:pos="720"/>
        </w:tabs>
        <w:spacing w:beforeLines="50" w:line="440" w:lineRule="exact"/>
        <w:ind w:left="1" w:firstLineChars="224" w:firstLine="627"/>
        <w:jc w:val="both"/>
        <w:rPr>
          <w:rFonts w:ascii="標楷體" w:eastAsia="標楷體" w:hAnsi="標楷體"/>
          <w:sz w:val="28"/>
          <w:szCs w:val="28"/>
        </w:rPr>
      </w:pPr>
      <w:r w:rsidRPr="003F18E1">
        <w:rPr>
          <w:rFonts w:ascii="標楷體" w:eastAsia="標楷體" w:hAnsi="標楷體" w:hint="eastAsia"/>
          <w:bCs/>
          <w:kern w:val="0"/>
          <w:sz w:val="28"/>
          <w:szCs w:val="28"/>
        </w:rPr>
        <w:t>前開計畫</w:t>
      </w:r>
      <w:r w:rsidR="00F210FA" w:rsidRPr="003F18E1">
        <w:rPr>
          <w:rFonts w:ascii="標楷體" w:eastAsia="標楷體" w:hAnsi="標楷體" w:hint="eastAsia"/>
          <w:bCs/>
          <w:kern w:val="0"/>
          <w:sz w:val="28"/>
          <w:szCs w:val="28"/>
        </w:rPr>
        <w:t>歷</w:t>
      </w:r>
      <w:r w:rsidRPr="003F18E1">
        <w:rPr>
          <w:rFonts w:ascii="標楷體" w:eastAsia="標楷體" w:hAnsi="標楷體" w:hint="eastAsia"/>
          <w:bCs/>
          <w:kern w:val="0"/>
          <w:sz w:val="28"/>
          <w:szCs w:val="28"/>
        </w:rPr>
        <w:t>經3年</w:t>
      </w:r>
      <w:r w:rsidR="00F210FA" w:rsidRPr="003F18E1">
        <w:rPr>
          <w:rFonts w:ascii="標楷體" w:eastAsia="標楷體" w:hAnsi="標楷體" w:hint="eastAsia"/>
          <w:bCs/>
          <w:kern w:val="0"/>
          <w:sz w:val="28"/>
          <w:szCs w:val="28"/>
        </w:rPr>
        <w:t>半</w:t>
      </w:r>
      <w:r w:rsidR="00D52225" w:rsidRPr="003F18E1">
        <w:rPr>
          <w:rFonts w:ascii="標楷體" w:eastAsia="標楷體" w:hAnsi="標楷體" w:hint="eastAsia"/>
          <w:bCs/>
          <w:kern w:val="0"/>
          <w:sz w:val="28"/>
          <w:szCs w:val="28"/>
        </w:rPr>
        <w:t>之實驗推動</w:t>
      </w:r>
      <w:r w:rsidR="00F210FA" w:rsidRPr="003F18E1">
        <w:rPr>
          <w:rFonts w:ascii="標楷體" w:eastAsia="標楷體" w:hAnsi="標楷體" w:hint="eastAsia"/>
          <w:bCs/>
          <w:kern w:val="0"/>
          <w:sz w:val="28"/>
          <w:szCs w:val="28"/>
        </w:rPr>
        <w:t>，</w:t>
      </w:r>
      <w:r w:rsidRPr="003F18E1">
        <w:rPr>
          <w:rFonts w:ascii="標楷體" w:eastAsia="標楷體" w:hAnsi="標楷體" w:hint="eastAsia"/>
          <w:sz w:val="28"/>
          <w:szCs w:val="28"/>
        </w:rPr>
        <w:t>提供家庭式的照顧服務，</w:t>
      </w:r>
      <w:r w:rsidR="007B3412" w:rsidRPr="003F18E1">
        <w:rPr>
          <w:rFonts w:ascii="標楷體" w:eastAsia="標楷體" w:hAnsi="標楷體" w:hint="eastAsia"/>
          <w:sz w:val="28"/>
          <w:szCs w:val="28"/>
        </w:rPr>
        <w:t>深度關懷與協助</w:t>
      </w:r>
      <w:r w:rsidRPr="003F18E1">
        <w:rPr>
          <w:rFonts w:ascii="標楷體" w:eastAsia="標楷體" w:hAnsi="標楷體" w:hint="eastAsia"/>
          <w:sz w:val="28"/>
          <w:szCs w:val="28"/>
        </w:rPr>
        <w:t>個案，對特殊個案確可發揮重要的影響效果。</w:t>
      </w:r>
      <w:r w:rsidR="004E2E9A" w:rsidRPr="003F18E1">
        <w:rPr>
          <w:rFonts w:ascii="標楷體" w:eastAsia="標楷體" w:hAnsi="標楷體" w:hint="eastAsia"/>
          <w:sz w:val="28"/>
          <w:szCs w:val="28"/>
        </w:rPr>
        <w:t>爰</w:t>
      </w:r>
      <w:r w:rsidR="00E44666" w:rsidRPr="003F18E1">
        <w:rPr>
          <w:rFonts w:ascii="標楷體" w:eastAsia="標楷體" w:hAnsi="標楷體" w:hint="eastAsia"/>
          <w:kern w:val="0"/>
          <w:sz w:val="28"/>
          <w:szCs w:val="32"/>
        </w:rPr>
        <w:t>本</w:t>
      </w:r>
      <w:r w:rsidR="00276DC8" w:rsidRPr="003F18E1">
        <w:rPr>
          <w:rFonts w:ascii="標楷體" w:eastAsia="標楷體" w:hAnsi="標楷體" w:hint="eastAsia"/>
          <w:kern w:val="0"/>
          <w:sz w:val="28"/>
          <w:szCs w:val="32"/>
        </w:rPr>
        <w:t>署</w:t>
      </w:r>
      <w:r w:rsidR="00D247C0" w:rsidRPr="003F18E1">
        <w:rPr>
          <w:rFonts w:ascii="標楷體" w:eastAsia="標楷體" w:hAnsi="標楷體" w:hint="eastAsia"/>
          <w:sz w:val="28"/>
          <w:szCs w:val="28"/>
        </w:rPr>
        <w:t>邀集地方政府、民間團體及兒少安置教養機構代表召開</w:t>
      </w:r>
      <w:r w:rsidR="004E2E9A" w:rsidRPr="003F18E1">
        <w:rPr>
          <w:rFonts w:ascii="標楷體" w:eastAsia="標楷體" w:hAnsi="標楷體" w:hint="eastAsia"/>
          <w:bCs/>
          <w:kern w:val="0"/>
          <w:sz w:val="28"/>
          <w:szCs w:val="28"/>
        </w:rPr>
        <w:t>「</w:t>
      </w:r>
      <w:r w:rsidR="004E2E9A" w:rsidRPr="003F18E1">
        <w:rPr>
          <w:rFonts w:ascii="標楷體" w:eastAsia="標楷體" w:hAnsi="標楷體" w:hint="eastAsia"/>
          <w:sz w:val="28"/>
          <w:szCs w:val="28"/>
        </w:rPr>
        <w:t>兒童少年安置資源增列團體家庭服務模式研商會議」</w:t>
      </w:r>
      <w:r w:rsidR="00D247C0" w:rsidRPr="003F18E1">
        <w:rPr>
          <w:rFonts w:ascii="標楷體" w:eastAsia="標楷體" w:hAnsi="標楷體" w:hint="eastAsia"/>
          <w:sz w:val="28"/>
          <w:szCs w:val="28"/>
        </w:rPr>
        <w:t>，決議</w:t>
      </w:r>
      <w:r w:rsidR="005B34C6" w:rsidRPr="003F18E1">
        <w:rPr>
          <w:rFonts w:ascii="標楷體" w:eastAsia="標楷體" w:hAnsi="標楷體" w:hint="eastAsia"/>
          <w:sz w:val="28"/>
          <w:szCs w:val="28"/>
        </w:rPr>
        <w:t>研議</w:t>
      </w:r>
      <w:r w:rsidR="00D247C0" w:rsidRPr="003F18E1">
        <w:rPr>
          <w:rFonts w:ascii="標楷體" w:eastAsia="標楷體" w:hAnsi="標楷體" w:hint="eastAsia"/>
          <w:sz w:val="28"/>
          <w:szCs w:val="28"/>
        </w:rPr>
        <w:t>修法將團體家庭納入現行法定安置模式之一，而在修法完成前，則</w:t>
      </w:r>
      <w:r w:rsidR="00D52225" w:rsidRPr="003F18E1">
        <w:rPr>
          <w:rFonts w:ascii="標楷體" w:eastAsia="標楷體" w:hAnsi="標楷體" w:hint="eastAsia"/>
          <w:sz w:val="28"/>
          <w:szCs w:val="28"/>
        </w:rPr>
        <w:t>賡續</w:t>
      </w:r>
      <w:r w:rsidR="00D247C0" w:rsidRPr="003F18E1">
        <w:rPr>
          <w:rFonts w:ascii="標楷體" w:eastAsia="標楷體" w:hAnsi="標楷體" w:hint="eastAsia"/>
          <w:sz w:val="28"/>
          <w:szCs w:val="28"/>
        </w:rPr>
        <w:t>進行第2期實驗計畫。</w:t>
      </w:r>
    </w:p>
    <w:p w:rsidR="00A16ED6" w:rsidRPr="003F18E1" w:rsidRDefault="00A16ED6" w:rsidP="00CC7A98">
      <w:pPr>
        <w:widowControl/>
        <w:spacing w:line="440" w:lineRule="exact"/>
        <w:ind w:left="798" w:hangingChars="285" w:hanging="798"/>
        <w:jc w:val="both"/>
        <w:rPr>
          <w:rFonts w:ascii="標楷體" w:eastAsia="標楷體" w:hAnsi="標楷體"/>
          <w:kern w:val="0"/>
          <w:sz w:val="28"/>
          <w:szCs w:val="32"/>
        </w:rPr>
      </w:pPr>
    </w:p>
    <w:p w:rsidR="00A16ED6" w:rsidRPr="003F18E1" w:rsidRDefault="00A16ED6" w:rsidP="00CC7A98">
      <w:pPr>
        <w:widowControl/>
        <w:spacing w:line="440" w:lineRule="exact"/>
        <w:jc w:val="both"/>
        <w:rPr>
          <w:rFonts w:ascii="標楷體" w:eastAsia="標楷體" w:hAnsi="標楷體"/>
          <w:b/>
          <w:kern w:val="0"/>
          <w:sz w:val="28"/>
          <w:szCs w:val="32"/>
        </w:rPr>
      </w:pPr>
      <w:r w:rsidRPr="003F18E1">
        <w:rPr>
          <w:rFonts w:ascii="標楷體" w:eastAsia="標楷體" w:hAnsi="標楷體" w:hint="eastAsia"/>
          <w:b/>
          <w:kern w:val="0"/>
          <w:sz w:val="28"/>
          <w:szCs w:val="32"/>
        </w:rPr>
        <w:t>貳、計畫目標</w:t>
      </w:r>
    </w:p>
    <w:p w:rsidR="00A16ED6" w:rsidRPr="003F18E1" w:rsidRDefault="00A16ED6" w:rsidP="00CC7A98">
      <w:pPr>
        <w:widowControl/>
        <w:spacing w:line="440" w:lineRule="exact"/>
        <w:ind w:left="538" w:hangingChars="192" w:hanging="538"/>
        <w:jc w:val="both"/>
        <w:rPr>
          <w:rFonts w:ascii="標楷體" w:eastAsia="標楷體" w:hAnsi="標楷體"/>
          <w:kern w:val="0"/>
          <w:sz w:val="28"/>
        </w:rPr>
      </w:pPr>
      <w:r w:rsidRPr="003F18E1">
        <w:rPr>
          <w:rFonts w:ascii="標楷體" w:eastAsia="標楷體" w:hAnsi="標楷體" w:hint="eastAsia"/>
          <w:kern w:val="0"/>
          <w:sz w:val="28"/>
        </w:rPr>
        <w:t>一、提供</w:t>
      </w:r>
      <w:r w:rsidR="00C46FC7" w:rsidRPr="003F18E1">
        <w:rPr>
          <w:rFonts w:ascii="標楷體" w:eastAsia="標楷體" w:hAnsi="標楷體" w:hint="eastAsia"/>
          <w:kern w:val="0"/>
          <w:sz w:val="28"/>
        </w:rPr>
        <w:t>特殊需求之兒童及少年</w:t>
      </w:r>
      <w:r w:rsidRPr="003F18E1">
        <w:rPr>
          <w:rFonts w:ascii="標楷體" w:eastAsia="標楷體" w:hAnsi="標楷體" w:hint="eastAsia"/>
          <w:kern w:val="0"/>
          <w:sz w:val="28"/>
        </w:rPr>
        <w:t>小規模、家庭化及個別化的</w:t>
      </w:r>
      <w:r w:rsidR="00C46FC7" w:rsidRPr="003F18E1">
        <w:rPr>
          <w:rFonts w:ascii="標楷體" w:eastAsia="標楷體" w:hAnsi="標楷體" w:hint="eastAsia"/>
          <w:kern w:val="0"/>
          <w:sz w:val="28"/>
        </w:rPr>
        <w:t>照顧</w:t>
      </w:r>
      <w:r w:rsidRPr="003F18E1">
        <w:rPr>
          <w:rFonts w:ascii="標楷體" w:eastAsia="標楷體" w:hAnsi="標楷體" w:hint="eastAsia"/>
          <w:kern w:val="0"/>
          <w:sz w:val="28"/>
        </w:rPr>
        <w:t>模式，滿足</w:t>
      </w:r>
      <w:r w:rsidR="00C46FC7" w:rsidRPr="003F18E1">
        <w:rPr>
          <w:rFonts w:ascii="標楷體" w:eastAsia="標楷體" w:hAnsi="標楷體" w:hint="eastAsia"/>
          <w:kern w:val="0"/>
          <w:sz w:val="28"/>
        </w:rPr>
        <w:t>其</w:t>
      </w:r>
      <w:r w:rsidRPr="003F18E1">
        <w:rPr>
          <w:rFonts w:ascii="標楷體" w:eastAsia="標楷體" w:hAnsi="標楷體" w:hint="eastAsia"/>
          <w:kern w:val="0"/>
          <w:sz w:val="28"/>
        </w:rPr>
        <w:t>多元服務需求，並提高生活品質。</w:t>
      </w:r>
    </w:p>
    <w:p w:rsidR="00A16ED6" w:rsidRPr="003F18E1" w:rsidRDefault="00A16ED6" w:rsidP="00CC7A98">
      <w:pPr>
        <w:widowControl/>
        <w:spacing w:line="440" w:lineRule="exact"/>
        <w:ind w:left="538" w:hangingChars="192" w:hanging="538"/>
        <w:jc w:val="both"/>
        <w:rPr>
          <w:rFonts w:ascii="標楷體" w:eastAsia="標楷體" w:hAnsi="標楷體"/>
          <w:kern w:val="0"/>
          <w:sz w:val="28"/>
        </w:rPr>
      </w:pPr>
      <w:r w:rsidRPr="003F18E1">
        <w:rPr>
          <w:rFonts w:ascii="標楷體" w:eastAsia="標楷體" w:hAnsi="標楷體" w:hint="eastAsia"/>
          <w:kern w:val="0"/>
          <w:sz w:val="28"/>
        </w:rPr>
        <w:t>二、建構機構</w:t>
      </w:r>
      <w:r w:rsidR="00503292" w:rsidRPr="003F18E1">
        <w:rPr>
          <w:rFonts w:ascii="標楷體" w:eastAsia="標楷體" w:hAnsi="標楷體" w:hint="eastAsia"/>
          <w:kern w:val="0"/>
          <w:sz w:val="28"/>
        </w:rPr>
        <w:t>安置</w:t>
      </w:r>
      <w:r w:rsidRPr="003F18E1">
        <w:rPr>
          <w:rFonts w:ascii="標楷體" w:eastAsia="標楷體" w:hAnsi="標楷體" w:hint="eastAsia"/>
          <w:kern w:val="0"/>
          <w:sz w:val="28"/>
        </w:rPr>
        <w:t>與</w:t>
      </w:r>
      <w:r w:rsidR="00503292" w:rsidRPr="003F18E1">
        <w:rPr>
          <w:rFonts w:ascii="標楷體" w:eastAsia="標楷體" w:hAnsi="標楷體" w:hint="eastAsia"/>
          <w:kern w:val="0"/>
          <w:sz w:val="28"/>
        </w:rPr>
        <w:t>寄養服務</w:t>
      </w:r>
      <w:r w:rsidRPr="003F18E1">
        <w:rPr>
          <w:rFonts w:ascii="標楷體" w:eastAsia="標楷體" w:hAnsi="標楷體" w:hint="eastAsia"/>
          <w:kern w:val="0"/>
          <w:sz w:val="28"/>
        </w:rPr>
        <w:t>以外之照顧服務模式，並發展適合我國本土化</w:t>
      </w:r>
      <w:r w:rsidR="00C46FC7" w:rsidRPr="003F18E1">
        <w:rPr>
          <w:rFonts w:ascii="標楷體" w:eastAsia="標楷體" w:hAnsi="標楷體" w:hint="eastAsia"/>
          <w:kern w:val="0"/>
          <w:sz w:val="28"/>
        </w:rPr>
        <w:t>特殊個案</w:t>
      </w:r>
      <w:r w:rsidR="007D2016" w:rsidRPr="003F18E1">
        <w:rPr>
          <w:rFonts w:ascii="標楷體" w:eastAsia="標楷體" w:hAnsi="標楷體" w:hint="eastAsia"/>
          <w:kern w:val="0"/>
          <w:sz w:val="28"/>
        </w:rPr>
        <w:t>照顧</w:t>
      </w:r>
      <w:r w:rsidRPr="003F18E1">
        <w:rPr>
          <w:rFonts w:ascii="標楷體" w:eastAsia="標楷體" w:hAnsi="標楷體" w:hint="eastAsia"/>
          <w:kern w:val="0"/>
          <w:sz w:val="28"/>
        </w:rPr>
        <w:t>模式與經驗。</w:t>
      </w:r>
    </w:p>
    <w:p w:rsidR="00A16ED6" w:rsidRPr="003F18E1" w:rsidRDefault="00A16ED6" w:rsidP="00CC7A98">
      <w:pPr>
        <w:widowControl/>
        <w:spacing w:line="440" w:lineRule="exact"/>
        <w:ind w:left="538" w:hangingChars="192" w:hanging="538"/>
        <w:jc w:val="both"/>
        <w:rPr>
          <w:rFonts w:ascii="標楷體" w:eastAsia="標楷體" w:hAnsi="標楷體"/>
          <w:kern w:val="0"/>
          <w:sz w:val="28"/>
        </w:rPr>
      </w:pPr>
      <w:r w:rsidRPr="003F18E1">
        <w:rPr>
          <w:rFonts w:ascii="標楷體" w:eastAsia="標楷體" w:hAnsi="標楷體" w:hint="eastAsia"/>
          <w:kern w:val="0"/>
          <w:sz w:val="28"/>
          <w:szCs w:val="32"/>
        </w:rPr>
        <w:t>三、評估</w:t>
      </w:r>
      <w:r w:rsidRPr="003F18E1">
        <w:rPr>
          <w:rFonts w:ascii="標楷體" w:eastAsia="標楷體" w:hAnsi="標楷體" w:hint="eastAsia"/>
          <w:kern w:val="0"/>
          <w:sz w:val="28"/>
        </w:rPr>
        <w:t>全面</w:t>
      </w:r>
      <w:r w:rsidRPr="003F18E1">
        <w:rPr>
          <w:rFonts w:ascii="標楷體" w:eastAsia="標楷體" w:hAnsi="標楷體" w:hint="eastAsia"/>
          <w:kern w:val="0"/>
          <w:sz w:val="28"/>
          <w:szCs w:val="32"/>
        </w:rPr>
        <w:t>推廣</w:t>
      </w:r>
      <w:r w:rsidR="00C46FC7" w:rsidRPr="003F18E1">
        <w:rPr>
          <w:rFonts w:ascii="標楷體" w:eastAsia="標楷體" w:hAnsi="標楷體" w:hint="eastAsia"/>
          <w:kern w:val="0"/>
          <w:sz w:val="28"/>
        </w:rPr>
        <w:t>特殊兒童及少年</w:t>
      </w:r>
      <w:r w:rsidRPr="003F18E1">
        <w:rPr>
          <w:rFonts w:ascii="標楷體" w:eastAsia="標楷體" w:hAnsi="標楷體" w:hint="eastAsia"/>
          <w:kern w:val="0"/>
          <w:sz w:val="28"/>
        </w:rPr>
        <w:t>團體</w:t>
      </w:r>
      <w:r w:rsidR="00C46FC7" w:rsidRPr="003F18E1">
        <w:rPr>
          <w:rFonts w:ascii="標楷體" w:eastAsia="標楷體" w:hAnsi="標楷體" w:hint="eastAsia"/>
          <w:kern w:val="0"/>
          <w:sz w:val="28"/>
        </w:rPr>
        <w:t>家庭</w:t>
      </w:r>
      <w:r w:rsidRPr="003F18E1">
        <w:rPr>
          <w:rFonts w:ascii="標楷體" w:eastAsia="標楷體" w:hAnsi="標楷體" w:hint="eastAsia"/>
          <w:kern w:val="0"/>
          <w:sz w:val="28"/>
        </w:rPr>
        <w:t>照顧模式之成效與可行性，並提出具體政策規劃或修正</w:t>
      </w:r>
      <w:r w:rsidR="00C46FC7" w:rsidRPr="003F18E1">
        <w:rPr>
          <w:rFonts w:ascii="標楷體" w:eastAsia="標楷體" w:hAnsi="標楷體" w:hint="eastAsia"/>
          <w:kern w:val="0"/>
          <w:sz w:val="28"/>
        </w:rPr>
        <w:t>兒童及少年福利</w:t>
      </w:r>
      <w:r w:rsidR="00503292" w:rsidRPr="003F18E1">
        <w:rPr>
          <w:rFonts w:ascii="標楷體" w:eastAsia="標楷體" w:hAnsi="標楷體" w:hint="eastAsia"/>
          <w:kern w:val="0"/>
          <w:sz w:val="28"/>
        </w:rPr>
        <w:t>與權益保障法</w:t>
      </w:r>
      <w:r w:rsidRPr="003F18E1">
        <w:rPr>
          <w:rFonts w:ascii="標楷體" w:eastAsia="標楷體" w:hAnsi="標楷體" w:hint="eastAsia"/>
          <w:kern w:val="0"/>
          <w:sz w:val="28"/>
        </w:rPr>
        <w:t>等相關法規之建議。</w:t>
      </w:r>
    </w:p>
    <w:p w:rsidR="00A16ED6" w:rsidRPr="003F18E1" w:rsidRDefault="00A16ED6" w:rsidP="00CC7A98">
      <w:pPr>
        <w:widowControl/>
        <w:spacing w:line="440" w:lineRule="exact"/>
        <w:ind w:leftChars="100" w:left="800" w:hangingChars="200" w:hanging="560"/>
        <w:jc w:val="both"/>
        <w:rPr>
          <w:rFonts w:ascii="標楷體" w:eastAsia="標楷體" w:hAnsi="標楷體"/>
          <w:kern w:val="0"/>
          <w:sz w:val="28"/>
        </w:rPr>
      </w:pPr>
    </w:p>
    <w:p w:rsidR="00A16ED6" w:rsidRPr="003F18E1" w:rsidRDefault="00A16ED6" w:rsidP="00CC7A98">
      <w:pPr>
        <w:widowControl/>
        <w:spacing w:line="440" w:lineRule="exact"/>
        <w:jc w:val="both"/>
        <w:rPr>
          <w:rFonts w:ascii="標楷體" w:eastAsia="標楷體" w:hAnsi="標楷體"/>
          <w:b/>
          <w:kern w:val="0"/>
          <w:sz w:val="28"/>
          <w:szCs w:val="32"/>
        </w:rPr>
      </w:pPr>
      <w:r w:rsidRPr="003F18E1">
        <w:rPr>
          <w:rFonts w:ascii="標楷體" w:eastAsia="標楷體" w:hAnsi="標楷體" w:hint="eastAsia"/>
          <w:b/>
          <w:kern w:val="0"/>
          <w:sz w:val="28"/>
          <w:szCs w:val="32"/>
        </w:rPr>
        <w:t>參、執行單位</w:t>
      </w:r>
    </w:p>
    <w:p w:rsidR="00A16ED6" w:rsidRPr="003F18E1" w:rsidRDefault="00A16ED6" w:rsidP="00CC7A98">
      <w:pPr>
        <w:widowControl/>
        <w:spacing w:line="440" w:lineRule="exact"/>
        <w:ind w:left="538" w:hangingChars="192" w:hanging="538"/>
        <w:jc w:val="both"/>
        <w:rPr>
          <w:rFonts w:ascii="標楷體" w:eastAsia="標楷體" w:hAnsi="標楷體"/>
          <w:kern w:val="0"/>
          <w:sz w:val="28"/>
          <w:szCs w:val="32"/>
        </w:rPr>
      </w:pPr>
      <w:r w:rsidRPr="003F18E1">
        <w:rPr>
          <w:rFonts w:ascii="標楷體" w:eastAsia="標楷體" w:hAnsi="標楷體" w:hint="eastAsia"/>
          <w:kern w:val="0"/>
          <w:sz w:val="28"/>
          <w:szCs w:val="32"/>
        </w:rPr>
        <w:t>一、</w:t>
      </w:r>
      <w:r w:rsidRPr="003F18E1">
        <w:rPr>
          <w:rFonts w:ascii="標楷體" w:eastAsia="標楷體" w:hAnsi="標楷體" w:hint="eastAsia"/>
          <w:kern w:val="0"/>
          <w:sz w:val="28"/>
        </w:rPr>
        <w:t>主辦單位</w:t>
      </w:r>
      <w:r w:rsidRPr="003F18E1">
        <w:rPr>
          <w:rFonts w:ascii="標楷體" w:eastAsia="標楷體" w:hAnsi="標楷體" w:hint="eastAsia"/>
          <w:kern w:val="0"/>
          <w:sz w:val="28"/>
          <w:szCs w:val="32"/>
        </w:rPr>
        <w:t>：</w:t>
      </w:r>
      <w:r w:rsidR="007F5614" w:rsidRPr="003F18E1">
        <w:rPr>
          <w:rFonts w:ascii="標楷體" w:eastAsia="標楷體" w:hAnsi="標楷體" w:hint="eastAsia"/>
          <w:kern w:val="0"/>
          <w:sz w:val="28"/>
          <w:szCs w:val="32"/>
        </w:rPr>
        <w:t>衛生福利</w:t>
      </w:r>
      <w:r w:rsidRPr="003F18E1">
        <w:rPr>
          <w:rFonts w:ascii="標楷體" w:eastAsia="標楷體" w:hAnsi="標楷體" w:hint="eastAsia"/>
          <w:kern w:val="0"/>
          <w:sz w:val="28"/>
          <w:szCs w:val="32"/>
        </w:rPr>
        <w:t>部</w:t>
      </w:r>
      <w:r w:rsidR="007F5614" w:rsidRPr="003F18E1">
        <w:rPr>
          <w:rFonts w:ascii="標楷體" w:eastAsia="標楷體" w:hAnsi="標楷體" w:hint="eastAsia"/>
          <w:kern w:val="0"/>
          <w:sz w:val="28"/>
          <w:szCs w:val="32"/>
        </w:rPr>
        <w:t>社會及家庭署</w:t>
      </w:r>
      <w:r w:rsidR="00E76776" w:rsidRPr="003F18E1">
        <w:rPr>
          <w:rFonts w:ascii="標楷體" w:eastAsia="標楷體" w:hAnsi="標楷體" w:hint="eastAsia"/>
          <w:kern w:val="0"/>
          <w:sz w:val="28"/>
          <w:szCs w:val="32"/>
        </w:rPr>
        <w:t>、</w:t>
      </w:r>
      <w:r w:rsidRPr="003F18E1">
        <w:rPr>
          <w:rFonts w:ascii="標楷體" w:eastAsia="標楷體" w:hAnsi="標楷體" w:hint="eastAsia"/>
          <w:kern w:val="0"/>
          <w:sz w:val="28"/>
          <w:szCs w:val="32"/>
        </w:rPr>
        <w:t>直轄市、縣</w:t>
      </w:r>
      <w:r w:rsidR="00DB256C" w:rsidRPr="003F18E1">
        <w:rPr>
          <w:rFonts w:ascii="標楷體" w:eastAsia="標楷體" w:hAnsi="標楷體" w:hint="eastAsia"/>
          <w:kern w:val="0"/>
          <w:sz w:val="28"/>
          <w:szCs w:val="32"/>
        </w:rPr>
        <w:t>(市)政</w:t>
      </w:r>
      <w:r w:rsidRPr="003F18E1">
        <w:rPr>
          <w:rFonts w:ascii="標楷體" w:eastAsia="標楷體" w:hAnsi="標楷體" w:hint="eastAsia"/>
          <w:kern w:val="0"/>
          <w:sz w:val="28"/>
          <w:szCs w:val="32"/>
        </w:rPr>
        <w:t>府</w:t>
      </w:r>
    </w:p>
    <w:p w:rsidR="000E2175" w:rsidRPr="003F18E1" w:rsidRDefault="00E76776" w:rsidP="00CC7A98">
      <w:pPr>
        <w:widowControl/>
        <w:spacing w:line="440" w:lineRule="exact"/>
        <w:ind w:left="538" w:hangingChars="192" w:hanging="538"/>
        <w:jc w:val="both"/>
        <w:rPr>
          <w:rFonts w:ascii="標楷體" w:eastAsia="標楷體" w:hAnsi="標楷體"/>
          <w:kern w:val="0"/>
          <w:sz w:val="28"/>
          <w:szCs w:val="32"/>
        </w:rPr>
      </w:pPr>
      <w:r w:rsidRPr="003F18E1">
        <w:rPr>
          <w:rFonts w:ascii="標楷體" w:eastAsia="標楷體" w:hAnsi="標楷體" w:hint="eastAsia"/>
          <w:kern w:val="0"/>
          <w:sz w:val="28"/>
          <w:szCs w:val="32"/>
        </w:rPr>
        <w:lastRenderedPageBreak/>
        <w:t>二</w:t>
      </w:r>
      <w:r w:rsidR="00A16ED6" w:rsidRPr="003F18E1">
        <w:rPr>
          <w:rFonts w:ascii="標楷體" w:eastAsia="標楷體" w:hAnsi="標楷體" w:hint="eastAsia"/>
          <w:kern w:val="0"/>
          <w:sz w:val="28"/>
          <w:szCs w:val="32"/>
        </w:rPr>
        <w:t>、承辦單位：</w:t>
      </w:r>
    </w:p>
    <w:p w:rsidR="00A16ED6" w:rsidRPr="003F18E1" w:rsidRDefault="000E2175" w:rsidP="000E2175">
      <w:pPr>
        <w:widowControl/>
        <w:spacing w:line="440" w:lineRule="exact"/>
        <w:ind w:leftChars="150" w:left="898" w:hangingChars="192" w:hanging="538"/>
        <w:jc w:val="both"/>
        <w:rPr>
          <w:rFonts w:ascii="標楷體" w:eastAsia="標楷體" w:hAnsi="標楷體"/>
          <w:kern w:val="0"/>
          <w:sz w:val="28"/>
          <w:szCs w:val="32"/>
        </w:rPr>
      </w:pPr>
      <w:r w:rsidRPr="003F18E1">
        <w:rPr>
          <w:rFonts w:ascii="標楷體" w:eastAsia="標楷體" w:hAnsi="標楷體" w:hint="eastAsia"/>
          <w:kern w:val="0"/>
          <w:sz w:val="28"/>
          <w:szCs w:val="32"/>
        </w:rPr>
        <w:t>(一)</w:t>
      </w:r>
      <w:r w:rsidR="00C46FC7" w:rsidRPr="003F18E1">
        <w:rPr>
          <w:rFonts w:ascii="標楷體" w:eastAsia="標楷體" w:hAnsi="標楷體" w:hint="eastAsia"/>
          <w:kern w:val="0"/>
          <w:sz w:val="28"/>
          <w:szCs w:val="32"/>
        </w:rPr>
        <w:t>經兒童及少年安置及教養機構評鑑績優(優等及甲等)之</w:t>
      </w:r>
      <w:r w:rsidR="00A16ED6" w:rsidRPr="003F18E1">
        <w:rPr>
          <w:rFonts w:ascii="標楷體" w:eastAsia="標楷體" w:hAnsi="標楷體" w:hint="eastAsia"/>
          <w:kern w:val="0"/>
          <w:sz w:val="28"/>
          <w:szCs w:val="32"/>
        </w:rPr>
        <w:t>財團法人</w:t>
      </w:r>
      <w:r w:rsidR="00C46FC7" w:rsidRPr="003F18E1">
        <w:rPr>
          <w:rFonts w:ascii="標楷體" w:eastAsia="標楷體" w:hAnsi="標楷體" w:hint="eastAsia"/>
          <w:kern w:val="0"/>
          <w:sz w:val="28"/>
          <w:szCs w:val="32"/>
        </w:rPr>
        <w:t>兒童及少年安置及教養</w:t>
      </w:r>
      <w:r w:rsidR="00A16ED6" w:rsidRPr="003F18E1">
        <w:rPr>
          <w:rFonts w:ascii="標楷體" w:eastAsia="標楷體" w:hAnsi="標楷體" w:hint="eastAsia"/>
          <w:kern w:val="0"/>
          <w:sz w:val="28"/>
          <w:szCs w:val="32"/>
        </w:rPr>
        <w:t>機構。</w:t>
      </w:r>
    </w:p>
    <w:p w:rsidR="00E76776" w:rsidRPr="003F18E1" w:rsidRDefault="000E2175" w:rsidP="000E2175">
      <w:pPr>
        <w:widowControl/>
        <w:spacing w:line="440" w:lineRule="exact"/>
        <w:ind w:leftChars="150" w:left="898" w:hangingChars="192" w:hanging="538"/>
        <w:jc w:val="both"/>
        <w:rPr>
          <w:rFonts w:ascii="標楷體" w:eastAsia="標楷體" w:hAnsi="標楷體"/>
          <w:kern w:val="0"/>
          <w:sz w:val="28"/>
          <w:szCs w:val="32"/>
        </w:rPr>
      </w:pPr>
      <w:r w:rsidRPr="003F18E1">
        <w:rPr>
          <w:rFonts w:ascii="標楷體" w:eastAsia="標楷體" w:hAnsi="標楷體" w:hint="eastAsia"/>
          <w:kern w:val="0"/>
          <w:sz w:val="28"/>
          <w:szCs w:val="32"/>
        </w:rPr>
        <w:t>(二)經直轄市、縣(市)政府評估具有承接能力之財團法人</w:t>
      </w:r>
      <w:r w:rsidR="00D55EAA" w:rsidRPr="003F18E1">
        <w:rPr>
          <w:rFonts w:ascii="標楷體" w:eastAsia="標楷體" w:hAnsi="標楷體" w:hint="eastAsia"/>
          <w:kern w:val="0"/>
          <w:sz w:val="28"/>
          <w:szCs w:val="32"/>
        </w:rPr>
        <w:t>基金會</w:t>
      </w:r>
      <w:r w:rsidRPr="003F18E1">
        <w:rPr>
          <w:rFonts w:ascii="標楷體" w:eastAsia="標楷體" w:hAnsi="標楷體" w:hint="eastAsia"/>
          <w:kern w:val="0"/>
          <w:sz w:val="28"/>
          <w:szCs w:val="32"/>
        </w:rPr>
        <w:t>。</w:t>
      </w:r>
    </w:p>
    <w:p w:rsidR="0092681B" w:rsidRPr="003F18E1" w:rsidRDefault="0092681B" w:rsidP="0092681B">
      <w:pPr>
        <w:widowControl/>
        <w:spacing w:line="440" w:lineRule="exact"/>
        <w:ind w:leftChars="24" w:left="898" w:hangingChars="300" w:hanging="840"/>
        <w:jc w:val="both"/>
        <w:rPr>
          <w:rFonts w:ascii="標楷體" w:eastAsia="標楷體" w:hAnsi="標楷體"/>
          <w:kern w:val="0"/>
          <w:sz w:val="28"/>
          <w:szCs w:val="32"/>
        </w:rPr>
      </w:pPr>
      <w:r w:rsidRPr="003F18E1">
        <w:rPr>
          <w:rFonts w:ascii="標楷體" w:eastAsia="標楷體" w:hAnsi="標楷體" w:hint="eastAsia"/>
          <w:kern w:val="0"/>
          <w:sz w:val="28"/>
          <w:szCs w:val="32"/>
        </w:rPr>
        <w:t>三、行動研究團隊</w:t>
      </w:r>
      <w:r w:rsidR="006D129A" w:rsidRPr="003F18E1">
        <w:rPr>
          <w:rFonts w:ascii="標楷體" w:eastAsia="標楷體" w:hAnsi="標楷體" w:hint="eastAsia"/>
          <w:kern w:val="0"/>
          <w:sz w:val="28"/>
          <w:szCs w:val="32"/>
        </w:rPr>
        <w:t>之主責單位</w:t>
      </w:r>
      <w:r w:rsidRPr="003F18E1">
        <w:rPr>
          <w:rFonts w:ascii="標楷體" w:eastAsia="標楷體" w:hAnsi="標楷體" w:hint="eastAsia"/>
          <w:kern w:val="0"/>
          <w:sz w:val="28"/>
          <w:szCs w:val="32"/>
        </w:rPr>
        <w:t>：</w:t>
      </w:r>
      <w:r w:rsidR="00FA1E56" w:rsidRPr="003F18E1">
        <w:rPr>
          <w:rFonts w:ascii="標楷體" w:eastAsia="標楷體" w:hAnsi="標楷體" w:hint="eastAsia"/>
          <w:kern w:val="0"/>
          <w:sz w:val="28"/>
          <w:szCs w:val="32"/>
        </w:rPr>
        <w:t>具經驗並經專案委託之社團法人或財團法人。</w:t>
      </w:r>
      <w:r w:rsidR="00FA1E56" w:rsidRPr="003F18E1">
        <w:rPr>
          <w:rFonts w:ascii="標楷體" w:eastAsia="標楷體" w:hAnsi="標楷體"/>
          <w:kern w:val="0"/>
          <w:sz w:val="28"/>
          <w:szCs w:val="32"/>
        </w:rPr>
        <w:t xml:space="preserve"> </w:t>
      </w:r>
    </w:p>
    <w:p w:rsidR="00A16ED6" w:rsidRPr="003F18E1" w:rsidRDefault="00A16ED6" w:rsidP="00C4721C">
      <w:pPr>
        <w:widowControl/>
        <w:spacing w:beforeLines="50" w:line="440" w:lineRule="exact"/>
        <w:ind w:left="2217" w:hangingChars="791" w:hanging="2217"/>
        <w:jc w:val="both"/>
        <w:rPr>
          <w:rFonts w:ascii="標楷體" w:eastAsia="標楷體" w:hAnsi="標楷體"/>
          <w:b/>
          <w:kern w:val="0"/>
          <w:sz w:val="28"/>
          <w:szCs w:val="32"/>
        </w:rPr>
      </w:pPr>
      <w:r w:rsidRPr="003F18E1">
        <w:rPr>
          <w:rFonts w:ascii="標楷體" w:eastAsia="標楷體" w:hAnsi="標楷體" w:hint="eastAsia"/>
          <w:b/>
          <w:kern w:val="0"/>
          <w:sz w:val="28"/>
          <w:szCs w:val="32"/>
        </w:rPr>
        <w:t>肆、實施策略及方法</w:t>
      </w:r>
    </w:p>
    <w:p w:rsidR="00A16ED6" w:rsidRPr="003F18E1" w:rsidRDefault="00A16ED6" w:rsidP="00CC7A98">
      <w:pPr>
        <w:widowControl/>
        <w:spacing w:line="440" w:lineRule="exact"/>
        <w:ind w:left="538" w:hangingChars="192" w:hanging="538"/>
        <w:jc w:val="both"/>
        <w:rPr>
          <w:rFonts w:ascii="標楷體" w:eastAsia="標楷體" w:hAnsi="標楷體"/>
          <w:kern w:val="0"/>
          <w:sz w:val="28"/>
          <w:szCs w:val="32"/>
        </w:rPr>
      </w:pPr>
      <w:r w:rsidRPr="003F18E1">
        <w:rPr>
          <w:rFonts w:ascii="標楷體" w:eastAsia="標楷體" w:hAnsi="標楷體" w:hint="eastAsia"/>
          <w:kern w:val="0"/>
          <w:sz w:val="28"/>
          <w:szCs w:val="32"/>
        </w:rPr>
        <w:t>一、</w:t>
      </w:r>
      <w:r w:rsidR="007D2016" w:rsidRPr="003F18E1">
        <w:rPr>
          <w:rFonts w:ascii="標楷體" w:eastAsia="標楷體" w:hAnsi="標楷體" w:hint="eastAsia"/>
          <w:kern w:val="0"/>
          <w:sz w:val="28"/>
          <w:szCs w:val="32"/>
        </w:rPr>
        <w:t>直轄市、縣(市)政府</w:t>
      </w:r>
      <w:r w:rsidRPr="003F18E1">
        <w:rPr>
          <w:rFonts w:ascii="標楷體" w:eastAsia="標楷體" w:hAnsi="標楷體" w:hint="eastAsia"/>
          <w:kern w:val="0"/>
          <w:sz w:val="28"/>
        </w:rPr>
        <w:t>輔導</w:t>
      </w:r>
      <w:r w:rsidRPr="003F18E1">
        <w:rPr>
          <w:rFonts w:ascii="標楷體" w:eastAsia="標楷體" w:hAnsi="標楷體" w:hint="eastAsia"/>
          <w:kern w:val="0"/>
          <w:sz w:val="28"/>
          <w:szCs w:val="32"/>
        </w:rPr>
        <w:t>有意願營運之</w:t>
      </w:r>
      <w:r w:rsidR="00C46FC7" w:rsidRPr="003F18E1">
        <w:rPr>
          <w:rFonts w:ascii="標楷體" w:eastAsia="標楷體" w:hAnsi="標楷體" w:hint="eastAsia"/>
          <w:kern w:val="0"/>
          <w:sz w:val="28"/>
          <w:szCs w:val="32"/>
        </w:rPr>
        <w:t>績優兒童及少年安置及教養</w:t>
      </w:r>
      <w:r w:rsidRPr="003F18E1">
        <w:rPr>
          <w:rFonts w:ascii="標楷體" w:eastAsia="標楷體" w:hAnsi="標楷體" w:hint="eastAsia"/>
          <w:kern w:val="0"/>
          <w:sz w:val="28"/>
          <w:szCs w:val="32"/>
        </w:rPr>
        <w:t>機構</w:t>
      </w:r>
      <w:r w:rsidR="00B31112" w:rsidRPr="003F18E1">
        <w:rPr>
          <w:rFonts w:ascii="標楷體" w:eastAsia="標楷體" w:hAnsi="標楷體" w:hint="eastAsia"/>
          <w:kern w:val="0"/>
          <w:sz w:val="28"/>
          <w:szCs w:val="32"/>
        </w:rPr>
        <w:t>或具有承接能力之財團法人</w:t>
      </w:r>
      <w:r w:rsidR="00D55EAA" w:rsidRPr="003F18E1">
        <w:rPr>
          <w:rFonts w:ascii="標楷體" w:eastAsia="標楷體" w:hAnsi="標楷體" w:hint="eastAsia"/>
          <w:kern w:val="0"/>
          <w:sz w:val="28"/>
          <w:szCs w:val="32"/>
        </w:rPr>
        <w:t>基金會</w:t>
      </w:r>
      <w:r w:rsidRPr="003F18E1">
        <w:rPr>
          <w:rFonts w:ascii="標楷體" w:eastAsia="標楷體" w:hAnsi="標楷體" w:hint="eastAsia"/>
          <w:kern w:val="0"/>
          <w:sz w:val="28"/>
          <w:szCs w:val="32"/>
        </w:rPr>
        <w:t>成立團體家</w:t>
      </w:r>
      <w:r w:rsidR="00C46FC7" w:rsidRPr="003F18E1">
        <w:rPr>
          <w:rFonts w:ascii="標楷體" w:eastAsia="標楷體" w:hAnsi="標楷體" w:hint="eastAsia"/>
          <w:kern w:val="0"/>
          <w:sz w:val="28"/>
          <w:szCs w:val="32"/>
        </w:rPr>
        <w:t>庭</w:t>
      </w:r>
      <w:r w:rsidRPr="003F18E1">
        <w:rPr>
          <w:rFonts w:ascii="標楷體" w:eastAsia="標楷體" w:hAnsi="標楷體" w:hint="eastAsia"/>
          <w:kern w:val="0"/>
          <w:sz w:val="28"/>
          <w:szCs w:val="32"/>
        </w:rPr>
        <w:t>。</w:t>
      </w:r>
    </w:p>
    <w:p w:rsidR="00E76776" w:rsidRPr="003F18E1" w:rsidRDefault="00A16ED6" w:rsidP="00CC7A98">
      <w:pPr>
        <w:widowControl/>
        <w:spacing w:line="440" w:lineRule="exact"/>
        <w:ind w:left="538" w:hangingChars="192" w:hanging="538"/>
        <w:jc w:val="both"/>
        <w:rPr>
          <w:rFonts w:ascii="標楷體" w:eastAsia="標楷體" w:hAnsi="標楷體"/>
          <w:kern w:val="0"/>
          <w:sz w:val="28"/>
          <w:szCs w:val="32"/>
        </w:rPr>
      </w:pPr>
      <w:r w:rsidRPr="003F18E1">
        <w:rPr>
          <w:rFonts w:ascii="標楷體" w:eastAsia="標楷體" w:hAnsi="標楷體" w:hint="eastAsia"/>
          <w:kern w:val="0"/>
          <w:sz w:val="28"/>
          <w:szCs w:val="32"/>
        </w:rPr>
        <w:t>二、</w:t>
      </w:r>
      <w:r w:rsidR="00E76776" w:rsidRPr="003F18E1">
        <w:rPr>
          <w:rFonts w:ascii="標楷體" w:eastAsia="標楷體" w:hAnsi="標楷體" w:hint="eastAsia"/>
          <w:kern w:val="0"/>
          <w:sz w:val="28"/>
          <w:szCs w:val="32"/>
        </w:rPr>
        <w:t>本</w:t>
      </w:r>
      <w:r w:rsidR="007F5614" w:rsidRPr="003F18E1">
        <w:rPr>
          <w:rFonts w:ascii="標楷體" w:eastAsia="標楷體" w:hAnsi="標楷體" w:hint="eastAsia"/>
          <w:kern w:val="0"/>
          <w:sz w:val="28"/>
          <w:szCs w:val="32"/>
        </w:rPr>
        <w:t>署</w:t>
      </w:r>
      <w:r w:rsidR="00E76776" w:rsidRPr="003F18E1">
        <w:rPr>
          <w:rFonts w:ascii="標楷體" w:eastAsia="標楷體" w:hAnsi="標楷體" w:hint="eastAsia"/>
          <w:kern w:val="0"/>
          <w:sz w:val="28"/>
        </w:rPr>
        <w:t>委託學者專家進行行動研究</w:t>
      </w:r>
      <w:r w:rsidRPr="003F18E1">
        <w:rPr>
          <w:rFonts w:ascii="標楷體" w:eastAsia="標楷體" w:hAnsi="標楷體" w:hint="eastAsia"/>
          <w:kern w:val="0"/>
          <w:sz w:val="28"/>
          <w:szCs w:val="32"/>
        </w:rPr>
        <w:t>辦理</w:t>
      </w:r>
      <w:r w:rsidR="00E76776" w:rsidRPr="003F18E1">
        <w:rPr>
          <w:rFonts w:ascii="標楷體" w:eastAsia="標楷體" w:hAnsi="標楷體" w:hint="eastAsia"/>
          <w:kern w:val="0"/>
          <w:sz w:val="28"/>
          <w:szCs w:val="32"/>
        </w:rPr>
        <w:t>下列事項：</w:t>
      </w:r>
    </w:p>
    <w:p w:rsidR="00A16ED6" w:rsidRPr="003F18E1" w:rsidRDefault="00E76776" w:rsidP="00E76776">
      <w:pPr>
        <w:widowControl/>
        <w:spacing w:line="440" w:lineRule="exact"/>
        <w:ind w:leftChars="150" w:left="898" w:hangingChars="192" w:hanging="538"/>
        <w:jc w:val="both"/>
        <w:rPr>
          <w:rFonts w:ascii="標楷體" w:eastAsia="標楷體" w:hAnsi="標楷體"/>
          <w:kern w:val="0"/>
          <w:sz w:val="28"/>
          <w:szCs w:val="32"/>
        </w:rPr>
      </w:pPr>
      <w:r w:rsidRPr="003F18E1">
        <w:rPr>
          <w:rFonts w:ascii="標楷體" w:eastAsia="標楷體" w:hAnsi="標楷體" w:hint="eastAsia"/>
          <w:kern w:val="0"/>
          <w:sz w:val="28"/>
          <w:szCs w:val="32"/>
        </w:rPr>
        <w:t>(一)</w:t>
      </w:r>
      <w:r w:rsidR="00A16ED6" w:rsidRPr="003F18E1">
        <w:rPr>
          <w:rFonts w:ascii="標楷體" w:eastAsia="標楷體" w:hAnsi="標楷體" w:hint="eastAsia"/>
          <w:kern w:val="0"/>
          <w:sz w:val="28"/>
          <w:szCs w:val="32"/>
        </w:rPr>
        <w:t>團體家</w:t>
      </w:r>
      <w:r w:rsidR="00C46FC7" w:rsidRPr="003F18E1">
        <w:rPr>
          <w:rFonts w:ascii="標楷體" w:eastAsia="標楷體" w:hAnsi="標楷體" w:hint="eastAsia"/>
          <w:kern w:val="0"/>
          <w:sz w:val="28"/>
          <w:szCs w:val="32"/>
        </w:rPr>
        <w:t>庭</w:t>
      </w:r>
      <w:r w:rsidRPr="003F18E1">
        <w:rPr>
          <w:rFonts w:ascii="標楷體" w:eastAsia="標楷體" w:hAnsi="標楷體" w:hint="eastAsia"/>
          <w:kern w:val="0"/>
          <w:sz w:val="28"/>
          <w:szCs w:val="32"/>
        </w:rPr>
        <w:t>工作人員職前訓練、</w:t>
      </w:r>
      <w:r w:rsidR="00A16ED6" w:rsidRPr="003F18E1">
        <w:rPr>
          <w:rFonts w:ascii="標楷體" w:eastAsia="標楷體" w:hAnsi="標楷體" w:hint="eastAsia"/>
          <w:kern w:val="0"/>
          <w:sz w:val="28"/>
          <w:szCs w:val="32"/>
        </w:rPr>
        <w:t>專業訓練課程、實務觀摩、</w:t>
      </w:r>
      <w:r w:rsidRPr="003F18E1">
        <w:rPr>
          <w:rFonts w:ascii="標楷體" w:eastAsia="標楷體" w:hAnsi="標楷體" w:hint="eastAsia"/>
          <w:kern w:val="0"/>
          <w:sz w:val="28"/>
          <w:szCs w:val="32"/>
        </w:rPr>
        <w:t>個案</w:t>
      </w:r>
      <w:r w:rsidR="00A16ED6" w:rsidRPr="003F18E1">
        <w:rPr>
          <w:rFonts w:ascii="標楷體" w:eastAsia="標楷體" w:hAnsi="標楷體" w:hint="eastAsia"/>
          <w:kern w:val="0"/>
          <w:sz w:val="28"/>
          <w:szCs w:val="32"/>
        </w:rPr>
        <w:t>研討</w:t>
      </w:r>
      <w:r w:rsidRPr="003F18E1">
        <w:rPr>
          <w:rFonts w:ascii="標楷體" w:eastAsia="標楷體" w:hAnsi="標楷體" w:hint="eastAsia"/>
          <w:kern w:val="0"/>
          <w:sz w:val="28"/>
          <w:szCs w:val="32"/>
        </w:rPr>
        <w:t>、實地督導等</w:t>
      </w:r>
      <w:r w:rsidR="00A16ED6" w:rsidRPr="003F18E1">
        <w:rPr>
          <w:rFonts w:ascii="標楷體" w:eastAsia="標楷體" w:hAnsi="標楷體" w:hint="eastAsia"/>
          <w:kern w:val="0"/>
          <w:sz w:val="28"/>
          <w:szCs w:val="32"/>
        </w:rPr>
        <w:t>，增加行政人員及照顧人員對於團體家</w:t>
      </w:r>
      <w:r w:rsidR="00C46FC7" w:rsidRPr="003F18E1">
        <w:rPr>
          <w:rFonts w:ascii="標楷體" w:eastAsia="標楷體" w:hAnsi="標楷體" w:hint="eastAsia"/>
          <w:kern w:val="0"/>
          <w:sz w:val="28"/>
          <w:szCs w:val="32"/>
        </w:rPr>
        <w:t>庭</w:t>
      </w:r>
      <w:r w:rsidR="00A16ED6" w:rsidRPr="003F18E1">
        <w:rPr>
          <w:rFonts w:ascii="標楷體" w:eastAsia="標楷體" w:hAnsi="標楷體" w:hint="eastAsia"/>
          <w:kern w:val="0"/>
          <w:sz w:val="28"/>
          <w:szCs w:val="32"/>
        </w:rPr>
        <w:t>之認知、照顧服務原則、方法與技巧，提升照顧品質。</w:t>
      </w:r>
    </w:p>
    <w:p w:rsidR="00E76776" w:rsidRPr="003F18E1" w:rsidRDefault="00E76776" w:rsidP="00E76776">
      <w:pPr>
        <w:widowControl/>
        <w:spacing w:line="440" w:lineRule="exact"/>
        <w:ind w:leftChars="150" w:left="898" w:hangingChars="192" w:hanging="538"/>
        <w:jc w:val="both"/>
        <w:rPr>
          <w:rFonts w:ascii="標楷體" w:eastAsia="標楷體" w:hAnsi="標楷體"/>
          <w:kern w:val="0"/>
          <w:sz w:val="28"/>
          <w:szCs w:val="32"/>
        </w:rPr>
      </w:pPr>
      <w:r w:rsidRPr="003F18E1">
        <w:rPr>
          <w:rFonts w:ascii="標楷體" w:eastAsia="標楷體" w:hAnsi="標楷體" w:hint="eastAsia"/>
          <w:kern w:val="0"/>
          <w:sz w:val="28"/>
          <w:szCs w:val="32"/>
        </w:rPr>
        <w:t>(二)</w:t>
      </w:r>
      <w:r w:rsidR="00B919A1" w:rsidRPr="003F18E1">
        <w:rPr>
          <w:rFonts w:ascii="標楷體" w:eastAsia="標楷體" w:hAnsi="標楷體" w:hint="eastAsia"/>
          <w:kern w:val="0"/>
          <w:sz w:val="28"/>
          <w:szCs w:val="32"/>
        </w:rPr>
        <w:t>就本實驗計畫整體辦理方式、執行成效、照顧成本、補助標準等，進行檢討評估，以供未來賡續辦理之參據。</w:t>
      </w:r>
    </w:p>
    <w:p w:rsidR="00A16ED6" w:rsidRPr="003F18E1" w:rsidRDefault="00A16ED6" w:rsidP="00CC7A98">
      <w:pPr>
        <w:widowControl/>
        <w:spacing w:line="440" w:lineRule="exact"/>
        <w:ind w:left="720"/>
        <w:jc w:val="both"/>
        <w:rPr>
          <w:rFonts w:ascii="標楷體" w:eastAsia="標楷體" w:hAnsi="標楷體"/>
          <w:kern w:val="0"/>
          <w:sz w:val="28"/>
          <w:szCs w:val="32"/>
        </w:rPr>
      </w:pPr>
    </w:p>
    <w:p w:rsidR="00A16ED6" w:rsidRPr="003F18E1" w:rsidRDefault="00A16ED6" w:rsidP="00CC7A98">
      <w:pPr>
        <w:widowControl/>
        <w:spacing w:line="440" w:lineRule="exact"/>
        <w:jc w:val="both"/>
        <w:rPr>
          <w:rFonts w:ascii="標楷體" w:eastAsia="標楷體" w:hAnsi="標楷體"/>
          <w:b/>
          <w:kern w:val="0"/>
          <w:sz w:val="28"/>
          <w:szCs w:val="32"/>
        </w:rPr>
      </w:pPr>
      <w:r w:rsidRPr="003F18E1">
        <w:rPr>
          <w:rFonts w:ascii="標楷體" w:eastAsia="標楷體" w:hAnsi="標楷體" w:hint="eastAsia"/>
          <w:b/>
          <w:kern w:val="0"/>
          <w:sz w:val="28"/>
          <w:szCs w:val="32"/>
        </w:rPr>
        <w:t>伍、實施期程及進度</w:t>
      </w:r>
    </w:p>
    <w:p w:rsidR="00A16ED6" w:rsidRPr="003F18E1" w:rsidRDefault="00A16ED6" w:rsidP="00CC7A98">
      <w:pPr>
        <w:widowControl/>
        <w:spacing w:line="440" w:lineRule="exact"/>
        <w:ind w:firstLineChars="192" w:firstLine="538"/>
        <w:jc w:val="both"/>
        <w:rPr>
          <w:rFonts w:ascii="標楷體" w:eastAsia="標楷體" w:hAnsi="標楷體"/>
          <w:kern w:val="0"/>
          <w:sz w:val="28"/>
          <w:szCs w:val="32"/>
        </w:rPr>
      </w:pPr>
      <w:r w:rsidRPr="003F18E1">
        <w:rPr>
          <w:rFonts w:ascii="標楷體" w:eastAsia="標楷體" w:hAnsi="標楷體" w:hint="eastAsia"/>
          <w:kern w:val="0"/>
          <w:sz w:val="28"/>
          <w:szCs w:val="32"/>
        </w:rPr>
        <w:t>本計畫</w:t>
      </w:r>
      <w:r w:rsidR="0047334E" w:rsidRPr="003F18E1">
        <w:rPr>
          <w:rFonts w:ascii="標楷體" w:eastAsia="標楷體" w:hAnsi="標楷體" w:hint="eastAsia"/>
          <w:kern w:val="0"/>
          <w:sz w:val="28"/>
          <w:szCs w:val="32"/>
        </w:rPr>
        <w:t>預計執行期間為</w:t>
      </w:r>
      <w:r w:rsidR="007F5614" w:rsidRPr="003F18E1">
        <w:rPr>
          <w:rFonts w:ascii="標楷體" w:eastAsia="標楷體" w:hAnsi="標楷體" w:hint="eastAsia"/>
          <w:kern w:val="0"/>
          <w:sz w:val="28"/>
          <w:szCs w:val="32"/>
        </w:rPr>
        <w:t>103</w:t>
      </w:r>
      <w:r w:rsidR="0047334E" w:rsidRPr="003F18E1">
        <w:rPr>
          <w:rFonts w:ascii="標楷體" w:eastAsia="標楷體" w:hAnsi="標楷體" w:hint="eastAsia"/>
          <w:kern w:val="0"/>
          <w:sz w:val="28"/>
          <w:szCs w:val="32"/>
        </w:rPr>
        <w:t>年</w:t>
      </w:r>
      <w:r w:rsidR="007F5614" w:rsidRPr="003F18E1">
        <w:rPr>
          <w:rFonts w:ascii="標楷體" w:eastAsia="標楷體" w:hAnsi="標楷體" w:hint="eastAsia"/>
          <w:kern w:val="0"/>
          <w:sz w:val="28"/>
          <w:szCs w:val="32"/>
        </w:rPr>
        <w:t>1</w:t>
      </w:r>
      <w:r w:rsidR="0047334E" w:rsidRPr="003F18E1">
        <w:rPr>
          <w:rFonts w:ascii="標楷體" w:eastAsia="標楷體" w:hAnsi="標楷體" w:hint="eastAsia"/>
          <w:kern w:val="0"/>
          <w:sz w:val="28"/>
          <w:szCs w:val="32"/>
        </w:rPr>
        <w:t>月1日至</w:t>
      </w:r>
      <w:r w:rsidR="007F5614" w:rsidRPr="003F18E1">
        <w:rPr>
          <w:rFonts w:ascii="標楷體" w:eastAsia="標楷體" w:hAnsi="標楷體" w:hint="eastAsia"/>
          <w:kern w:val="0"/>
          <w:sz w:val="28"/>
          <w:szCs w:val="32"/>
        </w:rPr>
        <w:t>106</w:t>
      </w:r>
      <w:r w:rsidR="0047334E" w:rsidRPr="003F18E1">
        <w:rPr>
          <w:rFonts w:ascii="標楷體" w:eastAsia="標楷體" w:hAnsi="標楷體" w:hint="eastAsia"/>
          <w:kern w:val="0"/>
          <w:sz w:val="28"/>
          <w:szCs w:val="32"/>
        </w:rPr>
        <w:t>年12月31日</w:t>
      </w:r>
      <w:r w:rsidRPr="003F18E1">
        <w:rPr>
          <w:rFonts w:ascii="標楷體" w:eastAsia="標楷體" w:hAnsi="標楷體" w:hint="eastAsia"/>
          <w:kern w:val="0"/>
          <w:sz w:val="28"/>
          <w:szCs w:val="32"/>
        </w:rPr>
        <w:t>。</w:t>
      </w:r>
    </w:p>
    <w:p w:rsidR="00A16ED6" w:rsidRPr="003F18E1" w:rsidRDefault="00A16ED6" w:rsidP="00CC7A98">
      <w:pPr>
        <w:widowControl/>
        <w:spacing w:line="440" w:lineRule="exact"/>
        <w:ind w:leftChars="225" w:left="540"/>
        <w:jc w:val="both"/>
        <w:rPr>
          <w:rFonts w:ascii="標楷體" w:eastAsia="標楷體" w:hAnsi="標楷體"/>
          <w:kern w:val="0"/>
          <w:sz w:val="28"/>
          <w:szCs w:val="32"/>
        </w:rPr>
      </w:pPr>
      <w:r w:rsidRPr="003F18E1">
        <w:rPr>
          <w:rFonts w:ascii="標楷體" w:eastAsia="標楷體" w:hAnsi="標楷體" w:hint="eastAsia"/>
          <w:kern w:val="0"/>
          <w:sz w:val="28"/>
          <w:szCs w:val="32"/>
        </w:rPr>
        <w:t>辦理時間及進度規劃如下：</w:t>
      </w:r>
    </w:p>
    <w:p w:rsidR="00A16ED6" w:rsidRPr="003F18E1" w:rsidRDefault="00A16ED6" w:rsidP="00CC7A98">
      <w:pPr>
        <w:widowControl/>
        <w:spacing w:line="440" w:lineRule="exact"/>
        <w:ind w:left="538" w:hangingChars="192" w:hanging="538"/>
        <w:jc w:val="both"/>
        <w:rPr>
          <w:rFonts w:ascii="標楷體" w:eastAsia="標楷體" w:hAnsi="標楷體"/>
          <w:kern w:val="0"/>
          <w:sz w:val="28"/>
          <w:szCs w:val="32"/>
        </w:rPr>
      </w:pPr>
      <w:r w:rsidRPr="003F18E1">
        <w:rPr>
          <w:rFonts w:ascii="標楷體" w:eastAsia="標楷體" w:hAnsi="標楷體" w:hint="eastAsia"/>
          <w:kern w:val="0"/>
          <w:sz w:val="28"/>
          <w:szCs w:val="32"/>
        </w:rPr>
        <w:t>一、</w:t>
      </w:r>
      <w:r w:rsidR="00933659" w:rsidRPr="003F18E1">
        <w:rPr>
          <w:rFonts w:ascii="標楷體" w:eastAsia="標楷體" w:hAnsi="標楷體" w:hint="eastAsia"/>
          <w:kern w:val="0"/>
          <w:sz w:val="28"/>
          <w:szCs w:val="32"/>
        </w:rPr>
        <w:t>計畫公告</w:t>
      </w:r>
      <w:r w:rsidRPr="003F18E1">
        <w:rPr>
          <w:rFonts w:ascii="標楷體" w:eastAsia="標楷體" w:hAnsi="標楷體" w:hint="eastAsia"/>
          <w:kern w:val="0"/>
          <w:sz w:val="28"/>
          <w:szCs w:val="32"/>
        </w:rPr>
        <w:t>：</w:t>
      </w:r>
      <w:r w:rsidR="00933659" w:rsidRPr="003F18E1">
        <w:rPr>
          <w:rFonts w:ascii="標楷體" w:eastAsia="標楷體" w:hAnsi="標楷體" w:hint="eastAsia"/>
          <w:kern w:val="0"/>
          <w:sz w:val="28"/>
          <w:szCs w:val="32"/>
        </w:rPr>
        <w:t>本計畫</w:t>
      </w:r>
      <w:r w:rsidR="007F5614" w:rsidRPr="003F18E1">
        <w:rPr>
          <w:rFonts w:ascii="標楷體" w:eastAsia="標楷體" w:hAnsi="標楷體" w:hint="eastAsia"/>
          <w:kern w:val="0"/>
          <w:sz w:val="28"/>
          <w:szCs w:val="32"/>
        </w:rPr>
        <w:t>奉核後，除</w:t>
      </w:r>
      <w:r w:rsidRPr="003F18E1">
        <w:rPr>
          <w:rFonts w:ascii="標楷體" w:eastAsia="標楷體" w:hAnsi="標楷體" w:hint="eastAsia"/>
          <w:kern w:val="0"/>
          <w:sz w:val="28"/>
          <w:szCs w:val="32"/>
        </w:rPr>
        <w:t>函知各</w:t>
      </w:r>
      <w:r w:rsidR="007F5614" w:rsidRPr="003F18E1">
        <w:rPr>
          <w:rFonts w:ascii="標楷體" w:eastAsia="標楷體" w:hAnsi="標楷體" w:hint="eastAsia"/>
          <w:kern w:val="0"/>
          <w:sz w:val="28"/>
          <w:szCs w:val="32"/>
        </w:rPr>
        <w:t>直轄市、</w:t>
      </w:r>
      <w:r w:rsidRPr="003F18E1">
        <w:rPr>
          <w:rFonts w:ascii="標楷體" w:eastAsia="標楷體" w:hAnsi="標楷體" w:hint="eastAsia"/>
          <w:kern w:val="0"/>
          <w:sz w:val="28"/>
          <w:szCs w:val="32"/>
        </w:rPr>
        <w:t>縣</w:t>
      </w:r>
      <w:r w:rsidR="007F5614" w:rsidRPr="003F18E1">
        <w:rPr>
          <w:rFonts w:ascii="標楷體" w:eastAsia="標楷體" w:hAnsi="標楷體" w:hint="eastAsia"/>
          <w:kern w:val="0"/>
          <w:sz w:val="28"/>
          <w:szCs w:val="32"/>
        </w:rPr>
        <w:t>(</w:t>
      </w:r>
      <w:r w:rsidRPr="003F18E1">
        <w:rPr>
          <w:rFonts w:ascii="標楷體" w:eastAsia="標楷體" w:hAnsi="標楷體" w:hint="eastAsia"/>
          <w:kern w:val="0"/>
          <w:sz w:val="28"/>
          <w:szCs w:val="32"/>
        </w:rPr>
        <w:t>市</w:t>
      </w:r>
      <w:r w:rsidR="007F5614" w:rsidRPr="003F18E1">
        <w:rPr>
          <w:rFonts w:ascii="標楷體" w:eastAsia="標楷體" w:hAnsi="標楷體" w:hint="eastAsia"/>
          <w:kern w:val="0"/>
          <w:sz w:val="28"/>
          <w:szCs w:val="32"/>
        </w:rPr>
        <w:t>)</w:t>
      </w:r>
      <w:r w:rsidRPr="003F18E1">
        <w:rPr>
          <w:rFonts w:ascii="標楷體" w:eastAsia="標楷體" w:hAnsi="標楷體" w:hint="eastAsia"/>
          <w:kern w:val="0"/>
          <w:sz w:val="28"/>
          <w:szCs w:val="32"/>
        </w:rPr>
        <w:t>政府並於</w:t>
      </w:r>
      <w:r w:rsidR="007F5614" w:rsidRPr="003F18E1">
        <w:rPr>
          <w:rFonts w:ascii="標楷體" w:eastAsia="標楷體" w:hAnsi="標楷體" w:hint="eastAsia"/>
          <w:kern w:val="0"/>
          <w:sz w:val="28"/>
          <w:szCs w:val="32"/>
        </w:rPr>
        <w:t>衛生福利部社會及家庭署</w:t>
      </w:r>
      <w:r w:rsidRPr="003F18E1">
        <w:rPr>
          <w:rFonts w:ascii="標楷體" w:eastAsia="標楷體" w:hAnsi="標楷體" w:hint="eastAsia"/>
          <w:kern w:val="0"/>
          <w:sz w:val="28"/>
          <w:szCs w:val="32"/>
        </w:rPr>
        <w:t>網站公告</w:t>
      </w:r>
      <w:r w:rsidR="007F5614" w:rsidRPr="003F18E1">
        <w:rPr>
          <w:rFonts w:ascii="標楷體" w:eastAsia="標楷體" w:hAnsi="標楷體" w:hint="eastAsia"/>
          <w:kern w:val="0"/>
          <w:sz w:val="28"/>
          <w:szCs w:val="32"/>
        </w:rPr>
        <w:t>第2期</w:t>
      </w:r>
      <w:r w:rsidR="00A52DF8" w:rsidRPr="003F18E1">
        <w:rPr>
          <w:rFonts w:ascii="標楷體" w:eastAsia="標楷體" w:hAnsi="標楷體" w:hint="eastAsia"/>
          <w:kern w:val="0"/>
          <w:sz w:val="28"/>
          <w:szCs w:val="32"/>
        </w:rPr>
        <w:t>實驗</w:t>
      </w:r>
      <w:r w:rsidRPr="003F18E1">
        <w:rPr>
          <w:rFonts w:ascii="標楷體" w:eastAsia="標楷體" w:hAnsi="標楷體" w:hint="eastAsia"/>
          <w:kern w:val="0"/>
          <w:sz w:val="28"/>
          <w:szCs w:val="32"/>
        </w:rPr>
        <w:t>計畫</w:t>
      </w:r>
      <w:r w:rsidR="00D55EAA" w:rsidRPr="003F18E1">
        <w:rPr>
          <w:rFonts w:ascii="標楷體" w:eastAsia="標楷體" w:hAnsi="標楷體" w:hint="eastAsia"/>
          <w:kern w:val="0"/>
          <w:sz w:val="28"/>
          <w:szCs w:val="32"/>
        </w:rPr>
        <w:t>。</w:t>
      </w:r>
    </w:p>
    <w:p w:rsidR="00E44666" w:rsidRPr="003F18E1" w:rsidRDefault="00A16ED6" w:rsidP="00933659">
      <w:pPr>
        <w:widowControl/>
        <w:spacing w:line="440" w:lineRule="exact"/>
        <w:ind w:left="538" w:hangingChars="192" w:hanging="538"/>
        <w:jc w:val="both"/>
        <w:rPr>
          <w:rFonts w:ascii="標楷體" w:eastAsia="標楷體" w:hAnsi="標楷體"/>
          <w:kern w:val="0"/>
          <w:sz w:val="28"/>
          <w:szCs w:val="32"/>
        </w:rPr>
      </w:pPr>
      <w:r w:rsidRPr="003F18E1">
        <w:rPr>
          <w:rFonts w:ascii="標楷體" w:eastAsia="標楷體" w:hAnsi="標楷體" w:hint="eastAsia"/>
          <w:kern w:val="0"/>
          <w:sz w:val="28"/>
          <w:szCs w:val="32"/>
        </w:rPr>
        <w:t>二、</w:t>
      </w:r>
      <w:r w:rsidR="00220C2D" w:rsidRPr="003F18E1">
        <w:rPr>
          <w:rFonts w:ascii="標楷體" w:eastAsia="標楷體" w:hAnsi="標楷體" w:hint="eastAsia"/>
          <w:kern w:val="0"/>
          <w:sz w:val="28"/>
          <w:szCs w:val="32"/>
        </w:rPr>
        <w:t>計畫</w:t>
      </w:r>
      <w:r w:rsidRPr="003F18E1">
        <w:rPr>
          <w:rFonts w:ascii="標楷體" w:eastAsia="標楷體" w:hAnsi="標楷體" w:hint="eastAsia"/>
          <w:kern w:val="0"/>
          <w:sz w:val="28"/>
          <w:szCs w:val="32"/>
        </w:rPr>
        <w:t>申請：</w:t>
      </w:r>
    </w:p>
    <w:p w:rsidR="00E44666" w:rsidRPr="003F18E1" w:rsidRDefault="00E44666" w:rsidP="00E44666">
      <w:pPr>
        <w:widowControl/>
        <w:spacing w:line="440" w:lineRule="exact"/>
        <w:ind w:leftChars="93" w:left="537" w:hangingChars="112" w:hanging="314"/>
        <w:jc w:val="both"/>
        <w:rPr>
          <w:rFonts w:ascii="標楷體" w:eastAsia="標楷體" w:hAnsi="標楷體"/>
          <w:kern w:val="0"/>
          <w:sz w:val="28"/>
          <w:szCs w:val="32"/>
        </w:rPr>
      </w:pPr>
      <w:r w:rsidRPr="003F18E1">
        <w:rPr>
          <w:rFonts w:ascii="標楷體" w:eastAsia="標楷體" w:hAnsi="標楷體" w:hint="eastAsia"/>
          <w:kern w:val="0"/>
          <w:sz w:val="28"/>
          <w:szCs w:val="32"/>
        </w:rPr>
        <w:t>(一)103年：為現行承辦團體家庭</w:t>
      </w:r>
      <w:r w:rsidR="00220C2D" w:rsidRPr="003F18E1">
        <w:rPr>
          <w:rFonts w:ascii="標楷體" w:eastAsia="標楷體" w:hAnsi="標楷體" w:hint="eastAsia"/>
          <w:kern w:val="0"/>
          <w:sz w:val="28"/>
          <w:szCs w:val="32"/>
        </w:rPr>
        <w:t>提案辦理。</w:t>
      </w:r>
    </w:p>
    <w:p w:rsidR="00220C2D" w:rsidRPr="003F18E1" w:rsidRDefault="00E44666" w:rsidP="00220C2D">
      <w:pPr>
        <w:widowControl/>
        <w:spacing w:line="440" w:lineRule="exact"/>
        <w:ind w:leftChars="93" w:left="755" w:hangingChars="190" w:hanging="532"/>
        <w:jc w:val="both"/>
        <w:rPr>
          <w:rFonts w:ascii="標楷體" w:eastAsia="標楷體" w:hAnsi="標楷體"/>
          <w:kern w:val="0"/>
          <w:sz w:val="28"/>
          <w:szCs w:val="32"/>
        </w:rPr>
      </w:pPr>
      <w:r w:rsidRPr="003F18E1">
        <w:rPr>
          <w:rFonts w:ascii="標楷體" w:eastAsia="標楷體" w:hAnsi="標楷體" w:hint="eastAsia"/>
          <w:kern w:val="0"/>
          <w:sz w:val="28"/>
          <w:szCs w:val="32"/>
        </w:rPr>
        <w:t>(二)104年</w:t>
      </w:r>
      <w:r w:rsidR="00220C2D" w:rsidRPr="003F18E1">
        <w:rPr>
          <w:rFonts w:ascii="標楷體" w:eastAsia="標楷體" w:hAnsi="標楷體" w:hint="eastAsia"/>
          <w:kern w:val="0"/>
          <w:sz w:val="28"/>
          <w:szCs w:val="32"/>
        </w:rPr>
        <w:t>：</w:t>
      </w:r>
      <w:r w:rsidR="006F2774" w:rsidRPr="003F18E1">
        <w:rPr>
          <w:rFonts w:ascii="標楷體" w:eastAsia="標楷體" w:hAnsi="標楷體" w:hint="eastAsia"/>
          <w:kern w:val="0"/>
          <w:sz w:val="28"/>
          <w:szCs w:val="32"/>
        </w:rPr>
        <w:t>本</w:t>
      </w:r>
      <w:r w:rsidR="00220C2D" w:rsidRPr="003F18E1">
        <w:rPr>
          <w:rFonts w:ascii="標楷體" w:eastAsia="標楷體" w:hAnsi="標楷體" w:hint="eastAsia"/>
          <w:kern w:val="0"/>
          <w:sz w:val="28"/>
          <w:szCs w:val="32"/>
        </w:rPr>
        <w:t>計畫公告後一個月內，</w:t>
      </w:r>
      <w:r w:rsidR="00715365" w:rsidRPr="003F18E1">
        <w:rPr>
          <w:rFonts w:ascii="標楷體" w:eastAsia="標楷體" w:hAnsi="標楷體" w:hint="eastAsia"/>
          <w:kern w:val="0"/>
          <w:sz w:val="28"/>
          <w:szCs w:val="32"/>
        </w:rPr>
        <w:t>新申請單位由座落地點所在地直轄市、縣（市）政府審核後，與現行承辦單位併</w:t>
      </w:r>
      <w:r w:rsidR="00220C2D" w:rsidRPr="003F18E1">
        <w:rPr>
          <w:rFonts w:ascii="標楷體" w:eastAsia="標楷體" w:hAnsi="標楷體" w:hint="eastAsia"/>
          <w:kern w:val="0"/>
          <w:sz w:val="28"/>
          <w:szCs w:val="32"/>
        </w:rPr>
        <w:t>由各</w:t>
      </w:r>
      <w:r w:rsidR="00715365" w:rsidRPr="003F18E1">
        <w:rPr>
          <w:rFonts w:ascii="標楷體" w:eastAsia="標楷體" w:hAnsi="標楷體" w:hint="eastAsia"/>
          <w:kern w:val="0"/>
          <w:sz w:val="28"/>
          <w:szCs w:val="32"/>
        </w:rPr>
        <w:t>該</w:t>
      </w:r>
      <w:r w:rsidR="00220C2D" w:rsidRPr="003F18E1">
        <w:rPr>
          <w:rFonts w:ascii="標楷體" w:eastAsia="標楷體" w:hAnsi="標楷體" w:hint="eastAsia"/>
          <w:kern w:val="0"/>
          <w:sz w:val="28"/>
          <w:szCs w:val="32"/>
        </w:rPr>
        <w:t>地方政府輔導提送</w:t>
      </w:r>
      <w:r w:rsidR="006F2774" w:rsidRPr="003F18E1">
        <w:rPr>
          <w:rFonts w:ascii="標楷體" w:eastAsia="標楷體" w:hAnsi="標楷體" w:hint="eastAsia"/>
          <w:kern w:val="0"/>
          <w:sz w:val="28"/>
          <w:szCs w:val="32"/>
        </w:rPr>
        <w:t>104年申請</w:t>
      </w:r>
      <w:r w:rsidR="00220C2D" w:rsidRPr="003F18E1">
        <w:rPr>
          <w:rFonts w:ascii="標楷體" w:eastAsia="標楷體" w:hAnsi="標楷體" w:hint="eastAsia"/>
          <w:kern w:val="0"/>
          <w:sz w:val="28"/>
          <w:szCs w:val="32"/>
        </w:rPr>
        <w:t>計畫層送</w:t>
      </w:r>
      <w:r w:rsidR="006F2774" w:rsidRPr="003F18E1">
        <w:rPr>
          <w:rFonts w:ascii="標楷體" w:eastAsia="標楷體" w:hAnsi="標楷體" w:hint="eastAsia"/>
          <w:kern w:val="0"/>
          <w:sz w:val="28"/>
          <w:szCs w:val="32"/>
        </w:rPr>
        <w:t>本</w:t>
      </w:r>
      <w:r w:rsidR="00220C2D" w:rsidRPr="003F18E1">
        <w:rPr>
          <w:rFonts w:ascii="標楷體" w:eastAsia="標楷體" w:hAnsi="標楷體" w:hint="eastAsia"/>
          <w:kern w:val="0"/>
          <w:sz w:val="28"/>
          <w:szCs w:val="32"/>
        </w:rPr>
        <w:t>署</w:t>
      </w:r>
      <w:r w:rsidR="0092681B" w:rsidRPr="003F18E1">
        <w:rPr>
          <w:rFonts w:ascii="標楷體" w:eastAsia="標楷體" w:hAnsi="標楷體" w:hint="eastAsia"/>
          <w:kern w:val="0"/>
          <w:sz w:val="28"/>
          <w:szCs w:val="32"/>
        </w:rPr>
        <w:t>；</w:t>
      </w:r>
      <w:r w:rsidR="00FA1E56" w:rsidRPr="003F18E1">
        <w:rPr>
          <w:rFonts w:ascii="標楷體" w:eastAsia="標楷體" w:hAnsi="標楷體" w:hint="eastAsia"/>
          <w:kern w:val="0"/>
          <w:sz w:val="28"/>
          <w:szCs w:val="32"/>
        </w:rPr>
        <w:t>受委託行動研究團體之申請</w:t>
      </w:r>
      <w:r w:rsidR="006D129A" w:rsidRPr="003F18E1">
        <w:rPr>
          <w:rFonts w:ascii="標楷體" w:eastAsia="標楷體" w:hAnsi="標楷體" w:hint="eastAsia"/>
          <w:kern w:val="0"/>
          <w:sz w:val="28"/>
          <w:szCs w:val="32"/>
        </w:rPr>
        <w:t>計畫</w:t>
      </w:r>
      <w:r w:rsidR="00FA1E56" w:rsidRPr="003F18E1">
        <w:rPr>
          <w:rFonts w:ascii="標楷體" w:eastAsia="標楷體" w:hAnsi="標楷體" w:hint="eastAsia"/>
          <w:kern w:val="0"/>
          <w:sz w:val="28"/>
          <w:szCs w:val="32"/>
        </w:rPr>
        <w:t>逕送本署。</w:t>
      </w:r>
    </w:p>
    <w:p w:rsidR="00FA1E56" w:rsidRPr="003F18E1" w:rsidRDefault="00220C2D" w:rsidP="00FA1E56">
      <w:pPr>
        <w:widowControl/>
        <w:spacing w:line="440" w:lineRule="exact"/>
        <w:ind w:leftChars="93" w:left="755" w:hangingChars="190" w:hanging="532"/>
        <w:jc w:val="both"/>
        <w:rPr>
          <w:rFonts w:ascii="標楷體" w:eastAsia="標楷體" w:hAnsi="標楷體"/>
          <w:kern w:val="0"/>
          <w:sz w:val="28"/>
          <w:szCs w:val="32"/>
        </w:rPr>
      </w:pPr>
      <w:r w:rsidRPr="003F18E1">
        <w:rPr>
          <w:rFonts w:ascii="標楷體" w:eastAsia="標楷體" w:hAnsi="標楷體" w:hint="eastAsia"/>
          <w:kern w:val="0"/>
          <w:sz w:val="28"/>
          <w:szCs w:val="32"/>
        </w:rPr>
        <w:t>(三)105年</w:t>
      </w:r>
      <w:r w:rsidR="00E44666" w:rsidRPr="003F18E1">
        <w:rPr>
          <w:rFonts w:ascii="標楷體" w:eastAsia="標楷體" w:hAnsi="標楷體" w:hint="eastAsia"/>
          <w:kern w:val="0"/>
          <w:sz w:val="28"/>
          <w:szCs w:val="32"/>
        </w:rPr>
        <w:t>至106年：</w:t>
      </w:r>
      <w:r w:rsidRPr="003F18E1">
        <w:rPr>
          <w:rFonts w:ascii="標楷體" w:eastAsia="標楷體" w:hAnsi="標楷體" w:hint="eastAsia"/>
          <w:kern w:val="0"/>
          <w:sz w:val="28"/>
          <w:szCs w:val="32"/>
        </w:rPr>
        <w:t>由承辦單位提送申請計畫，</w:t>
      </w:r>
      <w:r w:rsidR="00E44666" w:rsidRPr="003F18E1">
        <w:rPr>
          <w:rFonts w:ascii="標楷體" w:eastAsia="標楷體" w:hAnsi="標楷體" w:hint="eastAsia"/>
          <w:kern w:val="0"/>
          <w:sz w:val="28"/>
          <w:szCs w:val="32"/>
        </w:rPr>
        <w:t>由</w:t>
      </w:r>
      <w:r w:rsidRPr="003F18E1">
        <w:rPr>
          <w:rFonts w:ascii="標楷體" w:eastAsia="標楷體" w:hAnsi="標楷體" w:hint="eastAsia"/>
          <w:kern w:val="0"/>
          <w:sz w:val="28"/>
          <w:szCs w:val="32"/>
        </w:rPr>
        <w:t>座落地點所在地直轄市、縣（市）政府於前一年度3月底</w:t>
      </w:r>
      <w:r w:rsidR="006F2774" w:rsidRPr="003F18E1">
        <w:rPr>
          <w:rFonts w:ascii="標楷體" w:eastAsia="標楷體" w:hAnsi="標楷體" w:hint="eastAsia"/>
          <w:kern w:val="0"/>
          <w:sz w:val="28"/>
          <w:szCs w:val="32"/>
        </w:rPr>
        <w:t>前</w:t>
      </w:r>
      <w:r w:rsidRPr="003F18E1">
        <w:rPr>
          <w:rFonts w:ascii="標楷體" w:eastAsia="標楷體" w:hAnsi="標楷體" w:hint="eastAsia"/>
          <w:kern w:val="0"/>
          <w:sz w:val="28"/>
          <w:szCs w:val="32"/>
        </w:rPr>
        <w:t>層轉本署</w:t>
      </w:r>
      <w:r w:rsidR="00FA1E56" w:rsidRPr="003F18E1">
        <w:rPr>
          <w:rFonts w:ascii="標楷體" w:eastAsia="標楷體" w:hAnsi="標楷體" w:hint="eastAsia"/>
          <w:kern w:val="0"/>
          <w:sz w:val="28"/>
          <w:szCs w:val="32"/>
        </w:rPr>
        <w:t>；受委託行動研究團體之申請</w:t>
      </w:r>
      <w:r w:rsidR="006D129A" w:rsidRPr="003F18E1">
        <w:rPr>
          <w:rFonts w:ascii="標楷體" w:eastAsia="標楷體" w:hAnsi="標楷體" w:hint="eastAsia"/>
          <w:kern w:val="0"/>
          <w:sz w:val="28"/>
          <w:szCs w:val="32"/>
        </w:rPr>
        <w:t>計畫</w:t>
      </w:r>
      <w:r w:rsidR="00FA1E56" w:rsidRPr="003F18E1">
        <w:rPr>
          <w:rFonts w:ascii="標楷體" w:eastAsia="標楷體" w:hAnsi="標楷體" w:hint="eastAsia"/>
          <w:kern w:val="0"/>
          <w:sz w:val="28"/>
          <w:szCs w:val="32"/>
        </w:rPr>
        <w:t>亦於前一年度3月底前逕送本署。</w:t>
      </w:r>
    </w:p>
    <w:p w:rsidR="00E44666" w:rsidRPr="003F18E1" w:rsidRDefault="00E44666" w:rsidP="00220C2D">
      <w:pPr>
        <w:widowControl/>
        <w:spacing w:line="440" w:lineRule="exact"/>
        <w:ind w:leftChars="93" w:left="783" w:hangingChars="200" w:hanging="560"/>
        <w:jc w:val="both"/>
        <w:rPr>
          <w:rFonts w:ascii="標楷體" w:eastAsia="標楷體" w:hAnsi="標楷體"/>
          <w:kern w:val="0"/>
          <w:sz w:val="28"/>
          <w:szCs w:val="32"/>
        </w:rPr>
      </w:pPr>
    </w:p>
    <w:p w:rsidR="00A16ED6" w:rsidRPr="003F18E1" w:rsidRDefault="00A16ED6" w:rsidP="00CC7A98">
      <w:pPr>
        <w:widowControl/>
        <w:spacing w:line="440" w:lineRule="exact"/>
        <w:jc w:val="both"/>
        <w:rPr>
          <w:rFonts w:ascii="標楷體" w:eastAsia="標楷體" w:hAnsi="標楷體"/>
          <w:kern w:val="0"/>
          <w:sz w:val="28"/>
          <w:szCs w:val="32"/>
        </w:rPr>
      </w:pPr>
      <w:r w:rsidRPr="003F18E1">
        <w:rPr>
          <w:rFonts w:ascii="標楷體" w:eastAsia="標楷體" w:hAnsi="標楷體" w:hint="eastAsia"/>
          <w:kern w:val="0"/>
          <w:sz w:val="28"/>
          <w:szCs w:val="32"/>
        </w:rPr>
        <w:t>三、計畫審核：</w:t>
      </w:r>
    </w:p>
    <w:p w:rsidR="006F2774" w:rsidRPr="003F18E1" w:rsidRDefault="006F2774" w:rsidP="00C60EAB">
      <w:pPr>
        <w:widowControl/>
        <w:spacing w:line="440" w:lineRule="exact"/>
        <w:ind w:leftChars="128" w:left="937" w:hangingChars="225" w:hanging="630"/>
        <w:jc w:val="both"/>
        <w:rPr>
          <w:rFonts w:ascii="標楷體" w:eastAsia="標楷體" w:hAnsi="標楷體"/>
          <w:kern w:val="0"/>
          <w:sz w:val="28"/>
          <w:szCs w:val="32"/>
        </w:rPr>
      </w:pPr>
      <w:r w:rsidRPr="003F18E1">
        <w:rPr>
          <w:rFonts w:ascii="標楷體" w:eastAsia="標楷體" w:hAnsi="標楷體" w:hint="eastAsia"/>
          <w:kern w:val="0"/>
          <w:sz w:val="28"/>
          <w:szCs w:val="32"/>
        </w:rPr>
        <w:t>(一)</w:t>
      </w:r>
      <w:r w:rsidR="001720EB" w:rsidRPr="003F18E1">
        <w:rPr>
          <w:rFonts w:ascii="標楷體" w:eastAsia="標楷體" w:hAnsi="標楷體" w:hint="eastAsia"/>
          <w:kern w:val="0"/>
          <w:sz w:val="28"/>
          <w:szCs w:val="32"/>
        </w:rPr>
        <w:t>現行承辦單位：由各地方政府輔導層送申請計畫。</w:t>
      </w:r>
    </w:p>
    <w:p w:rsidR="001720EB" w:rsidRPr="003F18E1" w:rsidRDefault="006F2774" w:rsidP="0092681B">
      <w:pPr>
        <w:widowControl/>
        <w:spacing w:line="440" w:lineRule="exact"/>
        <w:ind w:leftChars="158" w:left="964" w:hangingChars="209" w:hanging="585"/>
        <w:jc w:val="both"/>
        <w:rPr>
          <w:rFonts w:ascii="標楷體" w:eastAsia="標楷體" w:hAnsi="標楷體"/>
          <w:kern w:val="0"/>
          <w:sz w:val="28"/>
          <w:szCs w:val="32"/>
        </w:rPr>
      </w:pPr>
      <w:r w:rsidRPr="003F18E1">
        <w:rPr>
          <w:rFonts w:ascii="標楷體" w:eastAsia="標楷體" w:hAnsi="標楷體" w:hint="eastAsia"/>
          <w:kern w:val="0"/>
          <w:sz w:val="28"/>
          <w:szCs w:val="32"/>
        </w:rPr>
        <w:lastRenderedPageBreak/>
        <w:t>(二)</w:t>
      </w:r>
      <w:r w:rsidR="001720EB" w:rsidRPr="003F18E1">
        <w:rPr>
          <w:rFonts w:ascii="標楷體" w:eastAsia="標楷體" w:hAnsi="標楷體" w:hint="eastAsia"/>
          <w:kern w:val="0"/>
          <w:sz w:val="28"/>
          <w:szCs w:val="32"/>
        </w:rPr>
        <w:t>新申請單位：</w:t>
      </w:r>
      <w:r w:rsidR="00B37993" w:rsidRPr="003F18E1">
        <w:rPr>
          <w:rFonts w:ascii="標楷體" w:eastAsia="標楷體" w:hAnsi="標楷體" w:hint="eastAsia"/>
          <w:kern w:val="0"/>
          <w:sz w:val="28"/>
          <w:szCs w:val="32"/>
        </w:rPr>
        <w:t>由主管機關</w:t>
      </w:r>
      <w:r w:rsidR="00715365" w:rsidRPr="003F18E1">
        <w:rPr>
          <w:rFonts w:ascii="標楷體" w:eastAsia="標楷體" w:hAnsi="標楷體" w:hint="eastAsia"/>
          <w:kern w:val="0"/>
          <w:sz w:val="28"/>
          <w:szCs w:val="32"/>
        </w:rPr>
        <w:t>審核</w:t>
      </w:r>
      <w:r w:rsidR="001720EB" w:rsidRPr="003F18E1">
        <w:rPr>
          <w:rFonts w:ascii="標楷體" w:eastAsia="標楷體" w:hAnsi="標楷體" w:hint="eastAsia"/>
          <w:kern w:val="0"/>
          <w:sz w:val="28"/>
          <w:szCs w:val="32"/>
        </w:rPr>
        <w:t>，並填具評估意見書及審查表(如附件一、附件二)連同</w:t>
      </w:r>
      <w:r w:rsidR="006D129A" w:rsidRPr="003F18E1">
        <w:rPr>
          <w:rFonts w:ascii="標楷體" w:eastAsia="標楷體" w:hAnsi="標楷體" w:hint="eastAsia"/>
          <w:kern w:val="0"/>
          <w:sz w:val="28"/>
          <w:szCs w:val="32"/>
        </w:rPr>
        <w:t>申請計畫</w:t>
      </w:r>
      <w:r w:rsidRPr="003F18E1">
        <w:rPr>
          <w:rFonts w:ascii="標楷體" w:eastAsia="標楷體" w:hAnsi="標楷體" w:hint="eastAsia"/>
          <w:kern w:val="0"/>
          <w:sz w:val="28"/>
          <w:szCs w:val="32"/>
        </w:rPr>
        <w:t>，</w:t>
      </w:r>
      <w:r w:rsidR="001720EB" w:rsidRPr="003F18E1">
        <w:rPr>
          <w:rFonts w:ascii="標楷體" w:eastAsia="標楷體" w:hAnsi="標楷體" w:hint="eastAsia"/>
          <w:kern w:val="0"/>
          <w:sz w:val="28"/>
          <w:szCs w:val="32"/>
        </w:rPr>
        <w:t>函送本署</w:t>
      </w:r>
      <w:r w:rsidR="00F7679D" w:rsidRPr="003F18E1">
        <w:rPr>
          <w:rFonts w:ascii="標楷體" w:eastAsia="標楷體" w:hAnsi="標楷體" w:hint="eastAsia"/>
          <w:kern w:val="0"/>
          <w:sz w:val="28"/>
          <w:szCs w:val="32"/>
        </w:rPr>
        <w:t>依公益彩券回饋金補助審查作業程序</w:t>
      </w:r>
      <w:r w:rsidR="001720EB" w:rsidRPr="003F18E1">
        <w:rPr>
          <w:rFonts w:ascii="標楷體" w:eastAsia="標楷體" w:hAnsi="標楷體" w:hint="eastAsia"/>
          <w:kern w:val="0"/>
          <w:sz w:val="28"/>
          <w:szCs w:val="32"/>
        </w:rPr>
        <w:t>辦</w:t>
      </w:r>
      <w:r w:rsidR="00F7679D" w:rsidRPr="003F18E1">
        <w:rPr>
          <w:rFonts w:ascii="標楷體" w:eastAsia="標楷體" w:hAnsi="標楷體" w:hint="eastAsia"/>
          <w:kern w:val="0"/>
          <w:sz w:val="28"/>
          <w:szCs w:val="32"/>
        </w:rPr>
        <w:t>理</w:t>
      </w:r>
      <w:r w:rsidR="00DB256C" w:rsidRPr="003F18E1">
        <w:rPr>
          <w:rFonts w:ascii="標楷體" w:eastAsia="標楷體" w:hAnsi="標楷體" w:hint="eastAsia"/>
          <w:kern w:val="0"/>
          <w:sz w:val="28"/>
          <w:szCs w:val="32"/>
        </w:rPr>
        <w:t>。</w:t>
      </w:r>
    </w:p>
    <w:p w:rsidR="00DB256C" w:rsidRPr="003F18E1" w:rsidRDefault="001720EB" w:rsidP="0092681B">
      <w:pPr>
        <w:widowControl/>
        <w:spacing w:line="440" w:lineRule="exact"/>
        <w:ind w:leftChars="158" w:left="964" w:hangingChars="209" w:hanging="585"/>
        <w:jc w:val="both"/>
        <w:rPr>
          <w:rFonts w:ascii="標楷體" w:eastAsia="標楷體" w:hAnsi="標楷體"/>
          <w:kern w:val="0"/>
          <w:sz w:val="28"/>
          <w:szCs w:val="32"/>
        </w:rPr>
      </w:pPr>
      <w:r w:rsidRPr="003F18E1">
        <w:rPr>
          <w:rFonts w:ascii="標楷體" w:eastAsia="標楷體" w:hAnsi="標楷體" w:hint="eastAsia"/>
          <w:kern w:val="0"/>
          <w:sz w:val="28"/>
          <w:szCs w:val="32"/>
        </w:rPr>
        <w:t>(三)各承辦單位如</w:t>
      </w:r>
      <w:r w:rsidR="00B919A1" w:rsidRPr="003F18E1">
        <w:rPr>
          <w:rFonts w:ascii="標楷體" w:eastAsia="標楷體" w:hAnsi="標楷體" w:hint="eastAsia"/>
          <w:kern w:val="0"/>
          <w:sz w:val="28"/>
          <w:szCs w:val="32"/>
        </w:rPr>
        <w:t>經年度評估執行績效不彰者，經行動研究團隊輔導仍無法改善者，即停止補助。</w:t>
      </w:r>
    </w:p>
    <w:p w:rsidR="00DF7398" w:rsidRPr="003F18E1" w:rsidRDefault="00933659" w:rsidP="00CC7A98">
      <w:pPr>
        <w:widowControl/>
        <w:spacing w:line="440" w:lineRule="exact"/>
        <w:ind w:left="538" w:hangingChars="192" w:hanging="538"/>
        <w:jc w:val="both"/>
        <w:rPr>
          <w:rFonts w:ascii="標楷體" w:eastAsia="標楷體" w:hAnsi="標楷體"/>
          <w:kern w:val="0"/>
          <w:sz w:val="28"/>
          <w:szCs w:val="32"/>
        </w:rPr>
      </w:pPr>
      <w:r w:rsidRPr="003F18E1">
        <w:rPr>
          <w:rFonts w:ascii="標楷體" w:eastAsia="標楷體" w:hAnsi="標楷體" w:hint="eastAsia"/>
          <w:kern w:val="0"/>
          <w:sz w:val="28"/>
          <w:szCs w:val="32"/>
        </w:rPr>
        <w:t>四</w:t>
      </w:r>
      <w:r w:rsidR="00A16ED6" w:rsidRPr="003F18E1">
        <w:rPr>
          <w:rFonts w:ascii="標楷體" w:eastAsia="標楷體" w:hAnsi="標楷體" w:hint="eastAsia"/>
          <w:kern w:val="0"/>
          <w:sz w:val="28"/>
          <w:szCs w:val="32"/>
        </w:rPr>
        <w:t>、計畫</w:t>
      </w:r>
      <w:r w:rsidR="00DF7398" w:rsidRPr="003F18E1">
        <w:rPr>
          <w:rFonts w:ascii="標楷體" w:eastAsia="標楷體" w:hAnsi="標楷體" w:hint="eastAsia"/>
          <w:kern w:val="0"/>
          <w:sz w:val="28"/>
          <w:szCs w:val="32"/>
        </w:rPr>
        <w:t>督導</w:t>
      </w:r>
      <w:r w:rsidR="00A16ED6" w:rsidRPr="003F18E1">
        <w:rPr>
          <w:rFonts w:ascii="標楷體" w:eastAsia="標楷體" w:hAnsi="標楷體" w:hint="eastAsia"/>
          <w:kern w:val="0"/>
          <w:sz w:val="28"/>
          <w:szCs w:val="32"/>
        </w:rPr>
        <w:t>與</w:t>
      </w:r>
      <w:r w:rsidR="00DF7398" w:rsidRPr="003F18E1">
        <w:rPr>
          <w:rFonts w:ascii="標楷體" w:eastAsia="標楷體" w:hAnsi="標楷體" w:hint="eastAsia"/>
          <w:kern w:val="0"/>
          <w:sz w:val="28"/>
          <w:szCs w:val="32"/>
        </w:rPr>
        <w:t>評估</w:t>
      </w:r>
      <w:r w:rsidR="00A16ED6" w:rsidRPr="003F18E1">
        <w:rPr>
          <w:rFonts w:ascii="標楷體" w:eastAsia="標楷體" w:hAnsi="標楷體" w:hint="eastAsia"/>
          <w:kern w:val="0"/>
          <w:sz w:val="28"/>
          <w:szCs w:val="32"/>
        </w:rPr>
        <w:t>：</w:t>
      </w:r>
    </w:p>
    <w:p w:rsidR="00DF7398" w:rsidRPr="003F18E1" w:rsidRDefault="00DF7398" w:rsidP="00031A9F">
      <w:pPr>
        <w:widowControl/>
        <w:spacing w:line="440" w:lineRule="exact"/>
        <w:ind w:leftChars="224" w:left="538" w:firstLineChars="192" w:firstLine="538"/>
        <w:jc w:val="both"/>
        <w:rPr>
          <w:rFonts w:ascii="標楷體" w:eastAsia="標楷體" w:hAnsi="標楷體"/>
          <w:kern w:val="0"/>
          <w:sz w:val="28"/>
          <w:szCs w:val="32"/>
        </w:rPr>
      </w:pPr>
      <w:r w:rsidRPr="003F18E1">
        <w:rPr>
          <w:rFonts w:ascii="標楷體" w:eastAsia="標楷體" w:hAnsi="標楷體" w:hint="eastAsia"/>
          <w:kern w:val="0"/>
          <w:sz w:val="28"/>
          <w:szCs w:val="32"/>
        </w:rPr>
        <w:t>為協助承辦單位有效執行本計畫，由</w:t>
      </w:r>
      <w:r w:rsidR="006D129A" w:rsidRPr="003F18E1">
        <w:rPr>
          <w:rFonts w:ascii="標楷體" w:eastAsia="標楷體" w:hAnsi="標楷體" w:hint="eastAsia"/>
          <w:kern w:val="0"/>
          <w:sz w:val="28"/>
          <w:szCs w:val="32"/>
        </w:rPr>
        <w:t>本</w:t>
      </w:r>
      <w:r w:rsidR="007F5614" w:rsidRPr="003F18E1">
        <w:rPr>
          <w:rFonts w:ascii="標楷體" w:eastAsia="標楷體" w:hAnsi="標楷體" w:hint="eastAsia"/>
          <w:kern w:val="0"/>
          <w:sz w:val="28"/>
          <w:szCs w:val="32"/>
        </w:rPr>
        <w:t>署</w:t>
      </w:r>
      <w:r w:rsidR="00031A9F" w:rsidRPr="003F18E1">
        <w:rPr>
          <w:rFonts w:ascii="標楷體" w:eastAsia="標楷體" w:hAnsi="標楷體" w:hint="eastAsia"/>
          <w:kern w:val="0"/>
          <w:sz w:val="28"/>
          <w:szCs w:val="32"/>
        </w:rPr>
        <w:t>委託專家學者組成行動研究團隊，並結合直轄市、縣(市)政府進行督導及評估工作：</w:t>
      </w:r>
    </w:p>
    <w:p w:rsidR="00934E40" w:rsidRPr="003F18E1" w:rsidRDefault="00DF7398" w:rsidP="00DF7398">
      <w:pPr>
        <w:widowControl/>
        <w:spacing w:line="440" w:lineRule="exact"/>
        <w:ind w:leftChars="150" w:left="898" w:hangingChars="192" w:hanging="538"/>
        <w:jc w:val="both"/>
        <w:rPr>
          <w:rFonts w:ascii="標楷體" w:eastAsia="標楷體" w:hAnsi="標楷體"/>
          <w:kern w:val="0"/>
          <w:sz w:val="28"/>
          <w:szCs w:val="32"/>
        </w:rPr>
      </w:pPr>
      <w:r w:rsidRPr="003F18E1">
        <w:rPr>
          <w:rFonts w:ascii="標楷體" w:eastAsia="標楷體" w:hAnsi="標楷體" w:hint="eastAsia"/>
          <w:kern w:val="0"/>
          <w:sz w:val="28"/>
          <w:szCs w:val="32"/>
        </w:rPr>
        <w:t>(</w:t>
      </w:r>
      <w:r w:rsidR="00031A9F" w:rsidRPr="003F18E1">
        <w:rPr>
          <w:rFonts w:ascii="標楷體" w:eastAsia="標楷體" w:hAnsi="標楷體" w:hint="eastAsia"/>
          <w:kern w:val="0"/>
          <w:sz w:val="28"/>
          <w:szCs w:val="32"/>
        </w:rPr>
        <w:t>一</w:t>
      </w:r>
      <w:r w:rsidRPr="003F18E1">
        <w:rPr>
          <w:rFonts w:ascii="標楷體" w:eastAsia="標楷體" w:hAnsi="標楷體" w:hint="eastAsia"/>
          <w:kern w:val="0"/>
          <w:sz w:val="28"/>
          <w:szCs w:val="32"/>
        </w:rPr>
        <w:t>)</w:t>
      </w:r>
      <w:r w:rsidR="00934E40" w:rsidRPr="003F18E1">
        <w:rPr>
          <w:rFonts w:ascii="標楷體" w:eastAsia="標楷體" w:hAnsi="標楷體" w:hint="eastAsia"/>
          <w:kern w:val="0"/>
          <w:sz w:val="28"/>
          <w:szCs w:val="32"/>
        </w:rPr>
        <w:t>研習訓練：由行動研究團隊規劃辦理承辦單位工作人員職前訓練及在職訓練、實務觀摩等。</w:t>
      </w:r>
    </w:p>
    <w:p w:rsidR="00031A9F" w:rsidRPr="003F18E1" w:rsidRDefault="00934E40" w:rsidP="00DF7398">
      <w:pPr>
        <w:widowControl/>
        <w:spacing w:line="440" w:lineRule="exact"/>
        <w:ind w:leftChars="150" w:left="898" w:hangingChars="192" w:hanging="538"/>
        <w:jc w:val="both"/>
        <w:rPr>
          <w:rFonts w:ascii="標楷體" w:eastAsia="標楷體" w:hAnsi="標楷體"/>
          <w:kern w:val="0"/>
          <w:sz w:val="28"/>
          <w:szCs w:val="32"/>
        </w:rPr>
      </w:pPr>
      <w:r w:rsidRPr="003F18E1">
        <w:rPr>
          <w:rFonts w:ascii="標楷體" w:eastAsia="標楷體" w:hAnsi="標楷體" w:hint="eastAsia"/>
          <w:kern w:val="0"/>
          <w:sz w:val="28"/>
          <w:szCs w:val="32"/>
        </w:rPr>
        <w:t>(二)</w:t>
      </w:r>
      <w:r w:rsidR="00031A9F" w:rsidRPr="003F18E1">
        <w:rPr>
          <w:rFonts w:ascii="標楷體" w:eastAsia="標楷體" w:hAnsi="標楷體" w:hint="eastAsia"/>
          <w:kern w:val="0"/>
          <w:sz w:val="28"/>
          <w:szCs w:val="32"/>
        </w:rPr>
        <w:t>實地督導：</w:t>
      </w:r>
      <w:r w:rsidR="00E4609B" w:rsidRPr="003F18E1">
        <w:rPr>
          <w:rFonts w:ascii="標楷體" w:eastAsia="標楷體" w:hAnsi="標楷體" w:hint="eastAsia"/>
          <w:kern w:val="0"/>
          <w:sz w:val="28"/>
          <w:szCs w:val="32"/>
        </w:rPr>
        <w:t>由行動研究團隊</w:t>
      </w:r>
      <w:r w:rsidR="00031A9F" w:rsidRPr="003F18E1">
        <w:rPr>
          <w:rFonts w:ascii="標楷體" w:eastAsia="標楷體" w:hAnsi="標楷體" w:hint="eastAsia"/>
          <w:kern w:val="0"/>
          <w:sz w:val="28"/>
          <w:szCs w:val="32"/>
        </w:rPr>
        <w:t>分區設置外聘督導，各區外聘督導每個月與該區承辦單位進行1次</w:t>
      </w:r>
      <w:r w:rsidR="00E4609B" w:rsidRPr="003F18E1">
        <w:rPr>
          <w:rFonts w:ascii="標楷體" w:eastAsia="標楷體" w:hAnsi="標楷體" w:hint="eastAsia"/>
          <w:kern w:val="0"/>
          <w:sz w:val="28"/>
          <w:szCs w:val="32"/>
        </w:rPr>
        <w:t>實地督導</w:t>
      </w:r>
      <w:r w:rsidR="00031A9F" w:rsidRPr="003F18E1">
        <w:rPr>
          <w:rFonts w:ascii="標楷體" w:eastAsia="標楷體" w:hAnsi="標楷體" w:hint="eastAsia"/>
          <w:kern w:val="0"/>
          <w:sz w:val="28"/>
          <w:szCs w:val="32"/>
        </w:rPr>
        <w:t>。</w:t>
      </w:r>
    </w:p>
    <w:p w:rsidR="00934E40" w:rsidRPr="003F18E1" w:rsidRDefault="00934E40" w:rsidP="00DF7398">
      <w:pPr>
        <w:widowControl/>
        <w:spacing w:line="440" w:lineRule="exact"/>
        <w:ind w:leftChars="150" w:left="898" w:hangingChars="192" w:hanging="538"/>
        <w:jc w:val="both"/>
        <w:rPr>
          <w:rFonts w:ascii="標楷體" w:eastAsia="標楷體" w:hAnsi="標楷體"/>
          <w:kern w:val="0"/>
          <w:sz w:val="28"/>
          <w:szCs w:val="32"/>
        </w:rPr>
      </w:pPr>
      <w:r w:rsidRPr="003F18E1">
        <w:rPr>
          <w:rFonts w:ascii="標楷體" w:eastAsia="標楷體" w:hAnsi="標楷體" w:hint="eastAsia"/>
          <w:kern w:val="0"/>
          <w:sz w:val="28"/>
          <w:szCs w:val="32"/>
        </w:rPr>
        <w:t>(三)</w:t>
      </w:r>
      <w:r w:rsidR="0003406B" w:rsidRPr="003F18E1">
        <w:rPr>
          <w:rFonts w:ascii="標楷體" w:eastAsia="標楷體" w:hAnsi="標楷體" w:hint="eastAsia"/>
          <w:kern w:val="0"/>
          <w:sz w:val="28"/>
          <w:szCs w:val="32"/>
        </w:rPr>
        <w:t>聯繫會報：由行動研究團隊結合直轄市、縣(市)政府召集各承辦單位辦理</w:t>
      </w:r>
      <w:r w:rsidR="007F5614" w:rsidRPr="003F18E1">
        <w:rPr>
          <w:rFonts w:ascii="標楷體" w:eastAsia="標楷體" w:hAnsi="標楷體" w:hint="eastAsia"/>
          <w:kern w:val="0"/>
          <w:sz w:val="28"/>
          <w:szCs w:val="32"/>
        </w:rPr>
        <w:t>定期(</w:t>
      </w:r>
      <w:r w:rsidRPr="003F18E1">
        <w:rPr>
          <w:rFonts w:ascii="標楷體" w:eastAsia="標楷體" w:hAnsi="標楷體" w:hint="eastAsia"/>
          <w:kern w:val="0"/>
          <w:sz w:val="28"/>
          <w:szCs w:val="32"/>
        </w:rPr>
        <w:t>每季</w:t>
      </w:r>
      <w:r w:rsidR="007F5614" w:rsidRPr="003F18E1">
        <w:rPr>
          <w:rFonts w:ascii="標楷體" w:eastAsia="標楷體" w:hAnsi="標楷體" w:hint="eastAsia"/>
          <w:kern w:val="0"/>
          <w:sz w:val="28"/>
          <w:szCs w:val="32"/>
        </w:rPr>
        <w:t>或每半年)</w:t>
      </w:r>
      <w:r w:rsidRPr="003F18E1">
        <w:rPr>
          <w:rFonts w:ascii="標楷體" w:eastAsia="標楷體" w:hAnsi="標楷體" w:hint="eastAsia"/>
          <w:kern w:val="0"/>
          <w:sz w:val="28"/>
          <w:szCs w:val="32"/>
        </w:rPr>
        <w:t>辦理1次</w:t>
      </w:r>
      <w:r w:rsidR="0003406B" w:rsidRPr="003F18E1">
        <w:rPr>
          <w:rFonts w:ascii="標楷體" w:eastAsia="標楷體" w:hAnsi="標楷體" w:hint="eastAsia"/>
          <w:kern w:val="0"/>
          <w:sz w:val="28"/>
          <w:szCs w:val="32"/>
        </w:rPr>
        <w:t>聯繫會報</w:t>
      </w:r>
      <w:r w:rsidRPr="003F18E1">
        <w:rPr>
          <w:rFonts w:ascii="標楷體" w:eastAsia="標楷體" w:hAnsi="標楷體" w:hint="eastAsia"/>
          <w:kern w:val="0"/>
          <w:sz w:val="28"/>
          <w:szCs w:val="32"/>
        </w:rPr>
        <w:t>，進行方案督導及個案研討</w:t>
      </w:r>
      <w:r w:rsidR="0003406B" w:rsidRPr="003F18E1">
        <w:rPr>
          <w:rFonts w:ascii="標楷體" w:eastAsia="標楷體" w:hAnsi="標楷體" w:hint="eastAsia"/>
          <w:kern w:val="0"/>
          <w:sz w:val="28"/>
          <w:szCs w:val="32"/>
        </w:rPr>
        <w:t>。</w:t>
      </w:r>
    </w:p>
    <w:p w:rsidR="00934E40" w:rsidRPr="003F18E1" w:rsidRDefault="00934E40" w:rsidP="00DF7398">
      <w:pPr>
        <w:widowControl/>
        <w:spacing w:line="440" w:lineRule="exact"/>
        <w:ind w:leftChars="150" w:left="898" w:hangingChars="192" w:hanging="538"/>
        <w:jc w:val="both"/>
        <w:rPr>
          <w:rFonts w:ascii="標楷體" w:eastAsia="標楷體" w:hAnsi="標楷體"/>
          <w:kern w:val="0"/>
          <w:sz w:val="28"/>
          <w:szCs w:val="32"/>
        </w:rPr>
      </w:pPr>
      <w:r w:rsidRPr="003F18E1">
        <w:rPr>
          <w:rFonts w:ascii="標楷體" w:eastAsia="標楷體" w:hAnsi="標楷體" w:hint="eastAsia"/>
          <w:kern w:val="0"/>
          <w:sz w:val="28"/>
          <w:szCs w:val="32"/>
        </w:rPr>
        <w:t>(四)期末檢討：每年由行動研究團隊擬定方案評估指標，並於年終</w:t>
      </w:r>
      <w:r w:rsidR="00DF7398" w:rsidRPr="003F18E1">
        <w:rPr>
          <w:rFonts w:ascii="標楷體" w:eastAsia="標楷體" w:hAnsi="標楷體" w:hint="eastAsia"/>
          <w:kern w:val="0"/>
          <w:sz w:val="28"/>
          <w:szCs w:val="32"/>
        </w:rPr>
        <w:t>辦理期末</w:t>
      </w:r>
      <w:r w:rsidR="00A16ED6" w:rsidRPr="003F18E1">
        <w:rPr>
          <w:rFonts w:ascii="標楷體" w:eastAsia="標楷體" w:hAnsi="標楷體" w:hint="eastAsia"/>
          <w:kern w:val="0"/>
          <w:sz w:val="28"/>
          <w:szCs w:val="32"/>
        </w:rPr>
        <w:t>檢討</w:t>
      </w:r>
      <w:r w:rsidRPr="003F18E1">
        <w:rPr>
          <w:rFonts w:ascii="標楷體" w:eastAsia="標楷體" w:hAnsi="標楷體" w:hint="eastAsia"/>
          <w:kern w:val="0"/>
          <w:sz w:val="28"/>
          <w:szCs w:val="32"/>
        </w:rPr>
        <w:t>，瞭解各單位執行成效，以作為次年補助之參考。</w:t>
      </w:r>
    </w:p>
    <w:p w:rsidR="00934E40" w:rsidRPr="003F18E1" w:rsidRDefault="00934E40" w:rsidP="00DF7398">
      <w:pPr>
        <w:widowControl/>
        <w:spacing w:line="440" w:lineRule="exact"/>
        <w:ind w:leftChars="150" w:left="898" w:hangingChars="192" w:hanging="538"/>
        <w:jc w:val="both"/>
        <w:rPr>
          <w:rFonts w:ascii="標楷體" w:eastAsia="標楷體" w:hAnsi="標楷體"/>
          <w:kern w:val="0"/>
          <w:sz w:val="28"/>
          <w:szCs w:val="32"/>
        </w:rPr>
      </w:pPr>
      <w:r w:rsidRPr="003F18E1">
        <w:rPr>
          <w:rFonts w:ascii="標楷體" w:eastAsia="標楷體" w:hAnsi="標楷體" w:hint="eastAsia"/>
          <w:kern w:val="0"/>
          <w:sz w:val="28"/>
          <w:szCs w:val="32"/>
        </w:rPr>
        <w:t>(五)直轄市、縣(市)政府應配合於執行過程共同進行督導及評估工作。</w:t>
      </w:r>
    </w:p>
    <w:p w:rsidR="00A16ED6" w:rsidRPr="003F18E1" w:rsidRDefault="00934E40" w:rsidP="00DF7398">
      <w:pPr>
        <w:widowControl/>
        <w:spacing w:line="440" w:lineRule="exact"/>
        <w:ind w:leftChars="150" w:left="898" w:hangingChars="192" w:hanging="538"/>
        <w:jc w:val="both"/>
        <w:rPr>
          <w:rFonts w:ascii="標楷體" w:eastAsia="標楷體" w:hAnsi="標楷體"/>
          <w:kern w:val="0"/>
          <w:sz w:val="28"/>
          <w:szCs w:val="32"/>
        </w:rPr>
      </w:pPr>
      <w:r w:rsidRPr="003F18E1">
        <w:rPr>
          <w:rFonts w:ascii="標楷體" w:eastAsia="標楷體" w:hAnsi="標楷體" w:hint="eastAsia"/>
          <w:kern w:val="0"/>
          <w:sz w:val="28"/>
          <w:szCs w:val="32"/>
        </w:rPr>
        <w:t>(六)承辦單位應將執行成果於次年2月底送</w:t>
      </w:r>
      <w:r w:rsidR="00451A0D" w:rsidRPr="003F18E1">
        <w:rPr>
          <w:rFonts w:ascii="標楷體" w:eastAsia="標楷體" w:hAnsi="標楷體" w:hint="eastAsia"/>
          <w:kern w:val="0"/>
          <w:sz w:val="28"/>
          <w:szCs w:val="32"/>
        </w:rPr>
        <w:t>本</w:t>
      </w:r>
      <w:r w:rsidR="007F5614" w:rsidRPr="003F18E1">
        <w:rPr>
          <w:rFonts w:ascii="標楷體" w:eastAsia="標楷體" w:hAnsi="標楷體" w:hint="eastAsia"/>
          <w:kern w:val="0"/>
          <w:sz w:val="28"/>
          <w:szCs w:val="32"/>
        </w:rPr>
        <w:t>署</w:t>
      </w:r>
      <w:r w:rsidRPr="003F18E1">
        <w:rPr>
          <w:rFonts w:ascii="標楷體" w:eastAsia="標楷體" w:hAnsi="標楷體" w:hint="eastAsia"/>
          <w:kern w:val="0"/>
          <w:sz w:val="28"/>
          <w:szCs w:val="32"/>
        </w:rPr>
        <w:t>彙總，並</w:t>
      </w:r>
      <w:r w:rsidR="00A16ED6" w:rsidRPr="003F18E1">
        <w:rPr>
          <w:rFonts w:ascii="標楷體" w:eastAsia="標楷體" w:hAnsi="標楷體" w:hint="eastAsia"/>
          <w:kern w:val="0"/>
          <w:sz w:val="28"/>
          <w:szCs w:val="32"/>
        </w:rPr>
        <w:t>配合於執行過程中接受</w:t>
      </w:r>
      <w:r w:rsidR="00451A0D" w:rsidRPr="003F18E1">
        <w:rPr>
          <w:rFonts w:ascii="標楷體" w:eastAsia="標楷體" w:hAnsi="標楷體" w:hint="eastAsia"/>
          <w:kern w:val="0"/>
          <w:sz w:val="28"/>
          <w:szCs w:val="32"/>
        </w:rPr>
        <w:t>本</w:t>
      </w:r>
      <w:r w:rsidR="007F5614" w:rsidRPr="003F18E1">
        <w:rPr>
          <w:rFonts w:ascii="標楷體" w:eastAsia="標楷體" w:hAnsi="標楷體" w:hint="eastAsia"/>
          <w:kern w:val="0"/>
          <w:sz w:val="28"/>
          <w:szCs w:val="32"/>
        </w:rPr>
        <w:t>署</w:t>
      </w:r>
      <w:r w:rsidR="00A16ED6" w:rsidRPr="003F18E1">
        <w:rPr>
          <w:rFonts w:ascii="標楷體" w:eastAsia="標楷體" w:hAnsi="標楷體" w:hint="eastAsia"/>
          <w:kern w:val="0"/>
          <w:sz w:val="28"/>
          <w:szCs w:val="32"/>
        </w:rPr>
        <w:t>評估、觀察與訪談，及協助蒐集、提供相關資料。</w:t>
      </w:r>
    </w:p>
    <w:p w:rsidR="005B34C6" w:rsidRPr="003F18E1" w:rsidRDefault="005B34C6" w:rsidP="00CC7A98">
      <w:pPr>
        <w:widowControl/>
        <w:spacing w:line="440" w:lineRule="exact"/>
        <w:jc w:val="both"/>
        <w:rPr>
          <w:rFonts w:ascii="標楷體" w:eastAsia="標楷體" w:hAnsi="標楷體"/>
          <w:b/>
          <w:kern w:val="0"/>
          <w:sz w:val="28"/>
          <w:szCs w:val="32"/>
        </w:rPr>
      </w:pPr>
    </w:p>
    <w:p w:rsidR="00A16ED6" w:rsidRPr="003F18E1" w:rsidRDefault="00A16ED6" w:rsidP="00CC7A98">
      <w:pPr>
        <w:widowControl/>
        <w:spacing w:line="440" w:lineRule="exact"/>
        <w:jc w:val="both"/>
        <w:rPr>
          <w:rFonts w:ascii="標楷體" w:eastAsia="標楷體" w:hAnsi="標楷體"/>
          <w:b/>
          <w:kern w:val="0"/>
          <w:sz w:val="28"/>
          <w:szCs w:val="32"/>
        </w:rPr>
      </w:pPr>
      <w:r w:rsidRPr="003F18E1">
        <w:rPr>
          <w:rFonts w:ascii="標楷體" w:eastAsia="標楷體" w:hAnsi="標楷體" w:hint="eastAsia"/>
          <w:b/>
          <w:kern w:val="0"/>
          <w:sz w:val="28"/>
          <w:szCs w:val="32"/>
        </w:rPr>
        <w:t>陸、計畫內容</w:t>
      </w:r>
    </w:p>
    <w:p w:rsidR="00A16ED6" w:rsidRPr="003F18E1" w:rsidRDefault="00A16ED6" w:rsidP="00CC7A98">
      <w:pPr>
        <w:widowControl/>
        <w:spacing w:line="440" w:lineRule="exact"/>
        <w:ind w:firstLineChars="192" w:firstLine="538"/>
        <w:jc w:val="both"/>
        <w:rPr>
          <w:rFonts w:ascii="標楷體" w:eastAsia="標楷體" w:hAnsi="標楷體"/>
          <w:kern w:val="0"/>
          <w:sz w:val="28"/>
          <w:szCs w:val="32"/>
        </w:rPr>
      </w:pPr>
      <w:r w:rsidRPr="003F18E1">
        <w:rPr>
          <w:rFonts w:ascii="標楷體" w:eastAsia="標楷體" w:hAnsi="標楷體" w:hint="eastAsia"/>
          <w:kern w:val="0"/>
          <w:sz w:val="28"/>
          <w:szCs w:val="32"/>
        </w:rPr>
        <w:t>承辦單位申請補助經費設置</w:t>
      </w:r>
      <w:r w:rsidR="00DB256C" w:rsidRPr="003F18E1">
        <w:rPr>
          <w:rFonts w:ascii="標楷體" w:eastAsia="標楷體" w:hAnsi="標楷體" w:hint="eastAsia"/>
          <w:kern w:val="0"/>
          <w:sz w:val="28"/>
          <w:szCs w:val="32"/>
        </w:rPr>
        <w:t>特殊兒童及少年</w:t>
      </w:r>
      <w:r w:rsidRPr="003F18E1">
        <w:rPr>
          <w:rFonts w:ascii="標楷體" w:eastAsia="標楷體" w:hAnsi="標楷體" w:hint="eastAsia"/>
          <w:kern w:val="0"/>
          <w:sz w:val="28"/>
          <w:szCs w:val="32"/>
        </w:rPr>
        <w:t>團體家</w:t>
      </w:r>
      <w:r w:rsidR="00DB256C" w:rsidRPr="003F18E1">
        <w:rPr>
          <w:rFonts w:ascii="標楷體" w:eastAsia="標楷體" w:hAnsi="標楷體" w:hint="eastAsia"/>
          <w:kern w:val="0"/>
          <w:sz w:val="28"/>
          <w:szCs w:val="32"/>
        </w:rPr>
        <w:t>庭</w:t>
      </w:r>
      <w:r w:rsidRPr="003F18E1">
        <w:rPr>
          <w:rFonts w:ascii="標楷體" w:eastAsia="標楷體" w:hAnsi="標楷體" w:hint="eastAsia"/>
          <w:kern w:val="0"/>
          <w:sz w:val="28"/>
          <w:szCs w:val="32"/>
        </w:rPr>
        <w:t>應符合下列規定：</w:t>
      </w:r>
    </w:p>
    <w:p w:rsidR="00A16ED6" w:rsidRPr="003F18E1" w:rsidRDefault="00A16ED6" w:rsidP="00CC7A98">
      <w:pPr>
        <w:widowControl/>
        <w:spacing w:line="440" w:lineRule="exact"/>
        <w:ind w:left="538" w:hangingChars="192" w:hanging="538"/>
        <w:jc w:val="both"/>
        <w:rPr>
          <w:rFonts w:ascii="標楷體" w:eastAsia="標楷體" w:hAnsi="標楷體"/>
          <w:b/>
          <w:bCs/>
          <w:kern w:val="0"/>
          <w:sz w:val="28"/>
          <w:szCs w:val="32"/>
        </w:rPr>
      </w:pPr>
      <w:r w:rsidRPr="003F18E1">
        <w:rPr>
          <w:rFonts w:ascii="標楷體" w:eastAsia="標楷體" w:hAnsi="標楷體" w:hint="eastAsia"/>
          <w:b/>
          <w:bCs/>
          <w:kern w:val="0"/>
          <w:sz w:val="28"/>
          <w:szCs w:val="32"/>
        </w:rPr>
        <w:t>一、服務對象：</w:t>
      </w:r>
      <w:r w:rsidR="00B919A1" w:rsidRPr="003F18E1">
        <w:rPr>
          <w:rFonts w:ascii="標楷體" w:eastAsia="標楷體" w:hAnsi="標楷體" w:hint="eastAsia"/>
          <w:bCs/>
          <w:kern w:val="0"/>
          <w:sz w:val="28"/>
          <w:szCs w:val="32"/>
        </w:rPr>
        <w:t>經社工員評估符合下列條件，且不適宜在機構或寄養家庭安置者。</w:t>
      </w:r>
    </w:p>
    <w:p w:rsidR="00A16ED6" w:rsidRPr="003F18E1" w:rsidRDefault="00DB256C" w:rsidP="00CC7A98">
      <w:pPr>
        <w:widowControl/>
        <w:spacing w:line="440" w:lineRule="exact"/>
        <w:ind w:leftChars="150" w:left="898" w:hangingChars="192" w:hanging="538"/>
        <w:jc w:val="both"/>
        <w:rPr>
          <w:rFonts w:ascii="標楷體" w:eastAsia="標楷體" w:hAnsi="標楷體"/>
          <w:kern w:val="0"/>
          <w:sz w:val="28"/>
          <w:szCs w:val="32"/>
        </w:rPr>
      </w:pPr>
      <w:r w:rsidRPr="003F18E1">
        <w:rPr>
          <w:rFonts w:ascii="標楷體" w:eastAsia="標楷體" w:hAnsi="標楷體" w:hint="eastAsia"/>
          <w:kern w:val="0"/>
          <w:sz w:val="28"/>
          <w:szCs w:val="32"/>
        </w:rPr>
        <w:t>(一)</w:t>
      </w:r>
      <w:r w:rsidR="00BB5FF0" w:rsidRPr="003F18E1">
        <w:rPr>
          <w:rFonts w:ascii="標楷體" w:eastAsia="標楷體" w:hAnsi="標楷體" w:hint="eastAsia"/>
          <w:kern w:val="0"/>
          <w:sz w:val="28"/>
          <w:szCs w:val="32"/>
        </w:rPr>
        <w:t>疑似(或確診)愛滋之兒童及少年。</w:t>
      </w:r>
    </w:p>
    <w:p w:rsidR="00BB5FF0" w:rsidRPr="003F18E1" w:rsidRDefault="00BB5FF0" w:rsidP="00CC7A98">
      <w:pPr>
        <w:widowControl/>
        <w:spacing w:line="440" w:lineRule="exact"/>
        <w:ind w:leftChars="150" w:left="898" w:hangingChars="192" w:hanging="538"/>
        <w:jc w:val="both"/>
        <w:rPr>
          <w:rFonts w:ascii="標楷體" w:eastAsia="標楷體" w:hAnsi="標楷體"/>
          <w:kern w:val="0"/>
          <w:sz w:val="28"/>
          <w:szCs w:val="32"/>
        </w:rPr>
      </w:pPr>
      <w:r w:rsidRPr="003F18E1">
        <w:rPr>
          <w:rFonts w:ascii="標楷體" w:eastAsia="標楷體" w:hAnsi="標楷體" w:hint="eastAsia"/>
          <w:kern w:val="0"/>
          <w:sz w:val="28"/>
          <w:szCs w:val="32"/>
        </w:rPr>
        <w:t>(二)</w:t>
      </w:r>
      <w:r w:rsidR="00933659" w:rsidRPr="003F18E1">
        <w:rPr>
          <w:rFonts w:ascii="標楷體" w:eastAsia="標楷體" w:hAnsi="標楷體" w:hint="eastAsia"/>
          <w:kern w:val="0"/>
          <w:sz w:val="28"/>
          <w:szCs w:val="32"/>
        </w:rPr>
        <w:t>嚴重行為偏差之特殊兒童及少年。</w:t>
      </w:r>
    </w:p>
    <w:p w:rsidR="00BB5FF0" w:rsidRPr="003F18E1" w:rsidRDefault="00BB5FF0" w:rsidP="00CC7A98">
      <w:pPr>
        <w:widowControl/>
        <w:spacing w:line="440" w:lineRule="exact"/>
        <w:ind w:leftChars="150" w:left="898" w:hangingChars="192" w:hanging="538"/>
        <w:jc w:val="both"/>
        <w:rPr>
          <w:rFonts w:ascii="標楷體" w:eastAsia="標楷體" w:hAnsi="標楷體"/>
          <w:kern w:val="0"/>
          <w:sz w:val="28"/>
          <w:szCs w:val="32"/>
        </w:rPr>
      </w:pPr>
      <w:r w:rsidRPr="003F18E1">
        <w:rPr>
          <w:rFonts w:ascii="標楷體" w:eastAsia="標楷體" w:hAnsi="標楷體" w:hint="eastAsia"/>
          <w:kern w:val="0"/>
          <w:sz w:val="28"/>
          <w:szCs w:val="32"/>
        </w:rPr>
        <w:t>(三)</w:t>
      </w:r>
      <w:r w:rsidR="00F66D26" w:rsidRPr="003F18E1">
        <w:rPr>
          <w:rFonts w:ascii="標楷體" w:eastAsia="標楷體" w:hAnsi="標楷體" w:hint="eastAsia"/>
          <w:kern w:val="0"/>
          <w:sz w:val="28"/>
          <w:szCs w:val="32"/>
        </w:rPr>
        <w:t>嚴重情緒困擾之特殊兒童及少年。</w:t>
      </w:r>
    </w:p>
    <w:p w:rsidR="003C21D4" w:rsidRPr="003F18E1" w:rsidRDefault="00F66D26" w:rsidP="00CC7A98">
      <w:pPr>
        <w:widowControl/>
        <w:spacing w:line="440" w:lineRule="exact"/>
        <w:ind w:leftChars="150" w:left="898" w:hangingChars="192" w:hanging="538"/>
        <w:jc w:val="both"/>
        <w:rPr>
          <w:rFonts w:ascii="標楷體" w:eastAsia="標楷體" w:hAnsi="標楷體"/>
          <w:kern w:val="0"/>
          <w:sz w:val="28"/>
          <w:szCs w:val="32"/>
        </w:rPr>
      </w:pPr>
      <w:r w:rsidRPr="003F18E1">
        <w:rPr>
          <w:rFonts w:ascii="標楷體" w:eastAsia="標楷體" w:hAnsi="標楷體" w:hint="eastAsia"/>
          <w:kern w:val="0"/>
          <w:sz w:val="28"/>
          <w:szCs w:val="32"/>
        </w:rPr>
        <w:t>(四)</w:t>
      </w:r>
      <w:r w:rsidR="00933659" w:rsidRPr="003F18E1">
        <w:rPr>
          <w:rFonts w:ascii="標楷體" w:eastAsia="標楷體" w:hAnsi="標楷體" w:hint="eastAsia"/>
          <w:kern w:val="0"/>
          <w:sz w:val="28"/>
          <w:szCs w:val="32"/>
        </w:rPr>
        <w:t>機構內性侵害之嫌疑兒童及少年。</w:t>
      </w:r>
    </w:p>
    <w:p w:rsidR="00F66D26" w:rsidRPr="003F18E1" w:rsidRDefault="003C21D4" w:rsidP="00CC7A98">
      <w:pPr>
        <w:widowControl/>
        <w:spacing w:line="440" w:lineRule="exact"/>
        <w:ind w:leftChars="150" w:left="898" w:hangingChars="192" w:hanging="538"/>
        <w:jc w:val="both"/>
        <w:rPr>
          <w:rFonts w:ascii="標楷體" w:eastAsia="標楷體" w:hAnsi="標楷體"/>
          <w:kern w:val="0"/>
          <w:sz w:val="28"/>
          <w:szCs w:val="32"/>
        </w:rPr>
      </w:pPr>
      <w:r w:rsidRPr="003F18E1">
        <w:rPr>
          <w:rFonts w:ascii="標楷體" w:eastAsia="標楷體" w:hAnsi="標楷體" w:hint="eastAsia"/>
          <w:kern w:val="0"/>
          <w:sz w:val="28"/>
          <w:szCs w:val="32"/>
        </w:rPr>
        <w:t>(五)</w:t>
      </w:r>
      <w:r w:rsidR="00B919A1" w:rsidRPr="003F18E1">
        <w:rPr>
          <w:rFonts w:ascii="標楷體" w:eastAsia="標楷體" w:hAnsi="標楷體" w:hint="eastAsia"/>
          <w:kern w:val="0"/>
          <w:sz w:val="28"/>
          <w:szCs w:val="32"/>
        </w:rPr>
        <w:t>逃家、逃學且不適宜在家教養</w:t>
      </w:r>
      <w:r w:rsidR="00F66D26" w:rsidRPr="003F18E1">
        <w:rPr>
          <w:rFonts w:ascii="標楷體" w:eastAsia="標楷體" w:hAnsi="標楷體" w:hint="eastAsia"/>
          <w:kern w:val="0"/>
          <w:sz w:val="28"/>
          <w:szCs w:val="32"/>
        </w:rPr>
        <w:t>之兒童及少年。</w:t>
      </w:r>
    </w:p>
    <w:p w:rsidR="000E2175" w:rsidRPr="003F18E1" w:rsidRDefault="000E2175" w:rsidP="00CC7A98">
      <w:pPr>
        <w:widowControl/>
        <w:spacing w:line="440" w:lineRule="exact"/>
        <w:ind w:leftChars="150" w:left="898" w:hangingChars="192" w:hanging="538"/>
        <w:jc w:val="both"/>
        <w:rPr>
          <w:rFonts w:ascii="標楷體" w:eastAsia="標楷體" w:hAnsi="標楷體"/>
          <w:kern w:val="0"/>
          <w:sz w:val="28"/>
          <w:szCs w:val="32"/>
        </w:rPr>
      </w:pPr>
      <w:r w:rsidRPr="003F18E1">
        <w:rPr>
          <w:rFonts w:ascii="標楷體" w:eastAsia="標楷體" w:hAnsi="標楷體" w:hint="eastAsia"/>
          <w:kern w:val="0"/>
          <w:sz w:val="28"/>
          <w:szCs w:val="32"/>
        </w:rPr>
        <w:t>(六)其他無適當機構安置之特殊兒童及少年。</w:t>
      </w:r>
    </w:p>
    <w:p w:rsidR="00A16ED6" w:rsidRPr="003F18E1" w:rsidRDefault="00A16ED6" w:rsidP="00CC7A98">
      <w:pPr>
        <w:widowControl/>
        <w:spacing w:line="440" w:lineRule="exact"/>
        <w:ind w:left="538" w:hangingChars="192" w:hanging="538"/>
        <w:jc w:val="both"/>
        <w:rPr>
          <w:rFonts w:ascii="標楷體" w:eastAsia="標楷體" w:hAnsi="標楷體"/>
          <w:b/>
          <w:bCs/>
          <w:kern w:val="0"/>
          <w:sz w:val="28"/>
          <w:szCs w:val="32"/>
        </w:rPr>
      </w:pPr>
      <w:r w:rsidRPr="003F18E1">
        <w:rPr>
          <w:rFonts w:ascii="標楷體" w:eastAsia="標楷體" w:hAnsi="標楷體" w:hint="eastAsia"/>
          <w:b/>
          <w:bCs/>
          <w:kern w:val="0"/>
          <w:sz w:val="28"/>
          <w:szCs w:val="32"/>
        </w:rPr>
        <w:t>二、服務類型：</w:t>
      </w:r>
    </w:p>
    <w:p w:rsidR="00A16ED6" w:rsidRPr="003F18E1" w:rsidRDefault="00A16ED6" w:rsidP="00CC7A98">
      <w:pPr>
        <w:widowControl/>
        <w:spacing w:line="440" w:lineRule="exact"/>
        <w:ind w:left="540"/>
        <w:jc w:val="both"/>
        <w:rPr>
          <w:rFonts w:ascii="標楷體" w:eastAsia="標楷體" w:hAnsi="標楷體"/>
          <w:kern w:val="0"/>
          <w:sz w:val="28"/>
          <w:szCs w:val="32"/>
        </w:rPr>
      </w:pPr>
      <w:r w:rsidRPr="003F18E1">
        <w:rPr>
          <w:rFonts w:ascii="標楷體" w:eastAsia="標楷體" w:hAnsi="標楷體" w:hint="eastAsia"/>
          <w:kern w:val="0"/>
          <w:sz w:val="28"/>
          <w:szCs w:val="32"/>
        </w:rPr>
        <w:lastRenderedPageBreak/>
        <w:t>以提供24小時照顧</w:t>
      </w:r>
      <w:r w:rsidR="00B919A1" w:rsidRPr="003F18E1">
        <w:rPr>
          <w:rFonts w:ascii="標楷體" w:eastAsia="標楷體" w:hAnsi="標楷體" w:hint="eastAsia"/>
          <w:kern w:val="0"/>
          <w:sz w:val="28"/>
          <w:szCs w:val="32"/>
        </w:rPr>
        <w:t>服務</w:t>
      </w:r>
      <w:r w:rsidRPr="003F18E1">
        <w:rPr>
          <w:rFonts w:ascii="標楷體" w:eastAsia="標楷體" w:hAnsi="標楷體" w:hint="eastAsia"/>
          <w:kern w:val="0"/>
          <w:sz w:val="28"/>
          <w:szCs w:val="32"/>
        </w:rPr>
        <w:t>。</w:t>
      </w:r>
    </w:p>
    <w:p w:rsidR="00A16ED6" w:rsidRPr="003F18E1" w:rsidRDefault="00A16ED6" w:rsidP="00CC7A98">
      <w:pPr>
        <w:widowControl/>
        <w:spacing w:line="440" w:lineRule="exact"/>
        <w:ind w:left="538" w:hangingChars="192" w:hanging="538"/>
        <w:jc w:val="both"/>
        <w:rPr>
          <w:rFonts w:ascii="標楷體" w:eastAsia="標楷體" w:hAnsi="標楷體"/>
          <w:kern w:val="0"/>
          <w:sz w:val="28"/>
          <w:szCs w:val="32"/>
        </w:rPr>
      </w:pPr>
      <w:r w:rsidRPr="003F18E1">
        <w:rPr>
          <w:rFonts w:ascii="標楷體" w:eastAsia="標楷體" w:hAnsi="標楷體" w:hint="eastAsia"/>
          <w:b/>
          <w:kern w:val="0"/>
          <w:sz w:val="28"/>
          <w:szCs w:val="32"/>
        </w:rPr>
        <w:t>三、</w:t>
      </w:r>
      <w:r w:rsidRPr="003F18E1">
        <w:rPr>
          <w:rFonts w:ascii="標楷體" w:eastAsia="標楷體" w:hAnsi="標楷體" w:hint="eastAsia"/>
          <w:b/>
          <w:bCs/>
          <w:kern w:val="0"/>
          <w:sz w:val="28"/>
          <w:szCs w:val="32"/>
        </w:rPr>
        <w:t>服務規模</w:t>
      </w:r>
      <w:r w:rsidRPr="003F18E1">
        <w:rPr>
          <w:rFonts w:ascii="標楷體" w:eastAsia="標楷體" w:hAnsi="標楷體" w:hint="eastAsia"/>
          <w:kern w:val="0"/>
          <w:sz w:val="28"/>
          <w:szCs w:val="32"/>
        </w:rPr>
        <w:t>：</w:t>
      </w:r>
    </w:p>
    <w:p w:rsidR="00A16ED6" w:rsidRPr="003F18E1" w:rsidRDefault="007C34CD" w:rsidP="00CC7A98">
      <w:pPr>
        <w:widowControl/>
        <w:spacing w:line="440" w:lineRule="exact"/>
        <w:ind w:leftChars="150" w:left="898" w:hangingChars="192" w:hanging="538"/>
        <w:jc w:val="both"/>
        <w:rPr>
          <w:rFonts w:ascii="標楷體" w:eastAsia="標楷體" w:hAnsi="標楷體"/>
          <w:kern w:val="0"/>
          <w:sz w:val="28"/>
          <w:szCs w:val="32"/>
        </w:rPr>
      </w:pPr>
      <w:r w:rsidRPr="003F18E1">
        <w:rPr>
          <w:rFonts w:ascii="標楷體" w:eastAsia="標楷體" w:hAnsi="標楷體" w:hint="eastAsia"/>
          <w:kern w:val="0"/>
          <w:sz w:val="28"/>
          <w:szCs w:val="32"/>
        </w:rPr>
        <w:t>(</w:t>
      </w:r>
      <w:r w:rsidR="00A16ED6" w:rsidRPr="003F18E1">
        <w:rPr>
          <w:rFonts w:ascii="標楷體" w:eastAsia="標楷體" w:hAnsi="標楷體" w:hint="eastAsia"/>
          <w:kern w:val="0"/>
          <w:sz w:val="28"/>
          <w:szCs w:val="32"/>
        </w:rPr>
        <w:t>一</w:t>
      </w:r>
      <w:r w:rsidRPr="003F18E1">
        <w:rPr>
          <w:rFonts w:ascii="標楷體" w:eastAsia="標楷體" w:hAnsi="標楷體" w:hint="eastAsia"/>
          <w:kern w:val="0"/>
          <w:sz w:val="28"/>
          <w:szCs w:val="32"/>
        </w:rPr>
        <w:t>)</w:t>
      </w:r>
      <w:r w:rsidR="00A16ED6" w:rsidRPr="003F18E1">
        <w:rPr>
          <w:rFonts w:ascii="標楷體" w:eastAsia="標楷體" w:hAnsi="標楷體" w:hint="eastAsia"/>
          <w:kern w:val="0"/>
          <w:sz w:val="28"/>
          <w:szCs w:val="32"/>
        </w:rPr>
        <w:t>服務人數：每一</w:t>
      </w:r>
      <w:r w:rsidRPr="003F18E1">
        <w:rPr>
          <w:rFonts w:ascii="標楷體" w:eastAsia="標楷體" w:hAnsi="標楷體" w:hint="eastAsia"/>
          <w:kern w:val="0"/>
          <w:sz w:val="28"/>
          <w:szCs w:val="32"/>
        </w:rPr>
        <w:t>團體家庭</w:t>
      </w:r>
      <w:r w:rsidR="00A16ED6" w:rsidRPr="003F18E1">
        <w:rPr>
          <w:rFonts w:ascii="標楷體" w:eastAsia="標楷體" w:hAnsi="標楷體" w:hint="eastAsia"/>
          <w:kern w:val="0"/>
          <w:sz w:val="28"/>
          <w:szCs w:val="32"/>
        </w:rPr>
        <w:t>以</w:t>
      </w:r>
      <w:r w:rsidR="003C21D4" w:rsidRPr="003F18E1">
        <w:rPr>
          <w:rFonts w:ascii="標楷體" w:eastAsia="標楷體" w:hAnsi="標楷體" w:hint="eastAsia"/>
          <w:kern w:val="0"/>
          <w:sz w:val="28"/>
          <w:szCs w:val="32"/>
        </w:rPr>
        <w:t>4</w:t>
      </w:r>
      <w:r w:rsidR="00A16ED6" w:rsidRPr="003F18E1">
        <w:rPr>
          <w:rFonts w:ascii="標楷體" w:eastAsia="標楷體" w:hAnsi="標楷體" w:hint="eastAsia"/>
          <w:kern w:val="0"/>
          <w:sz w:val="28"/>
          <w:szCs w:val="32"/>
        </w:rPr>
        <w:t>人為限。</w:t>
      </w:r>
    </w:p>
    <w:p w:rsidR="00A16ED6" w:rsidRPr="003F18E1" w:rsidRDefault="007C34CD" w:rsidP="00CC7A98">
      <w:pPr>
        <w:widowControl/>
        <w:spacing w:line="440" w:lineRule="exact"/>
        <w:ind w:leftChars="150" w:left="898" w:hangingChars="192" w:hanging="538"/>
        <w:jc w:val="both"/>
        <w:rPr>
          <w:rFonts w:ascii="標楷體" w:eastAsia="標楷體" w:hAnsi="標楷體"/>
          <w:kern w:val="0"/>
          <w:sz w:val="28"/>
          <w:szCs w:val="32"/>
        </w:rPr>
      </w:pPr>
      <w:r w:rsidRPr="003F18E1">
        <w:rPr>
          <w:rFonts w:ascii="標楷體" w:eastAsia="標楷體" w:hAnsi="標楷體" w:hint="eastAsia"/>
          <w:kern w:val="0"/>
          <w:sz w:val="28"/>
          <w:szCs w:val="32"/>
        </w:rPr>
        <w:t>(</w:t>
      </w:r>
      <w:r w:rsidR="00A16ED6" w:rsidRPr="003F18E1">
        <w:rPr>
          <w:rFonts w:ascii="標楷體" w:eastAsia="標楷體" w:hAnsi="標楷體" w:hint="eastAsia"/>
          <w:kern w:val="0"/>
          <w:sz w:val="28"/>
          <w:szCs w:val="32"/>
        </w:rPr>
        <w:t>二</w:t>
      </w:r>
      <w:r w:rsidRPr="003F18E1">
        <w:rPr>
          <w:rFonts w:ascii="標楷體" w:eastAsia="標楷體" w:hAnsi="標楷體" w:hint="eastAsia"/>
          <w:kern w:val="0"/>
          <w:sz w:val="28"/>
          <w:szCs w:val="32"/>
        </w:rPr>
        <w:t>)</w:t>
      </w:r>
      <w:r w:rsidR="00A16ED6" w:rsidRPr="003F18E1">
        <w:rPr>
          <w:rFonts w:ascii="標楷體" w:eastAsia="標楷體" w:hAnsi="標楷體" w:hint="eastAsia"/>
          <w:kern w:val="0"/>
          <w:sz w:val="28"/>
          <w:szCs w:val="32"/>
        </w:rPr>
        <w:t>設置數量：每一承辦單位最多設</w:t>
      </w:r>
      <w:r w:rsidR="00B919A1" w:rsidRPr="003F18E1">
        <w:rPr>
          <w:rFonts w:ascii="標楷體" w:eastAsia="標楷體" w:hAnsi="標楷體" w:hint="eastAsia"/>
          <w:kern w:val="0"/>
          <w:sz w:val="28"/>
          <w:szCs w:val="32"/>
        </w:rPr>
        <w:t>3</w:t>
      </w:r>
      <w:r w:rsidR="00A16ED6" w:rsidRPr="003F18E1">
        <w:rPr>
          <w:rFonts w:ascii="標楷體" w:eastAsia="標楷體" w:hAnsi="標楷體" w:hint="eastAsia"/>
          <w:kern w:val="0"/>
          <w:sz w:val="28"/>
          <w:szCs w:val="32"/>
        </w:rPr>
        <w:t>個</w:t>
      </w:r>
      <w:r w:rsidRPr="003F18E1">
        <w:rPr>
          <w:rFonts w:ascii="標楷體" w:eastAsia="標楷體" w:hAnsi="標楷體" w:hint="eastAsia"/>
          <w:kern w:val="0"/>
          <w:sz w:val="28"/>
          <w:szCs w:val="32"/>
        </w:rPr>
        <w:t>團體家庭</w:t>
      </w:r>
      <w:r w:rsidR="00A16ED6" w:rsidRPr="003F18E1">
        <w:rPr>
          <w:rFonts w:ascii="標楷體" w:eastAsia="標楷體" w:hAnsi="標楷體" w:hint="eastAsia"/>
          <w:kern w:val="0"/>
          <w:sz w:val="28"/>
          <w:szCs w:val="32"/>
        </w:rPr>
        <w:t>。</w:t>
      </w:r>
    </w:p>
    <w:p w:rsidR="00A16ED6" w:rsidRPr="003F18E1" w:rsidRDefault="00A16ED6" w:rsidP="00CC7A98">
      <w:pPr>
        <w:widowControl/>
        <w:spacing w:line="440" w:lineRule="exact"/>
        <w:ind w:left="538" w:hangingChars="192" w:hanging="538"/>
        <w:jc w:val="both"/>
        <w:rPr>
          <w:rFonts w:ascii="標楷體" w:eastAsia="標楷體" w:hAnsi="標楷體"/>
          <w:b/>
          <w:kern w:val="0"/>
          <w:sz w:val="28"/>
          <w:szCs w:val="28"/>
        </w:rPr>
      </w:pPr>
      <w:r w:rsidRPr="003F18E1">
        <w:rPr>
          <w:rFonts w:ascii="標楷體" w:eastAsia="標楷體" w:hAnsi="標楷體" w:hint="eastAsia"/>
          <w:b/>
          <w:bCs/>
          <w:kern w:val="0"/>
          <w:sz w:val="28"/>
          <w:szCs w:val="28"/>
        </w:rPr>
        <w:t>四、設施設備：</w:t>
      </w:r>
    </w:p>
    <w:p w:rsidR="00E96DF9" w:rsidRPr="003F18E1" w:rsidRDefault="007C34CD" w:rsidP="00CC7A98">
      <w:pPr>
        <w:widowControl/>
        <w:spacing w:line="440" w:lineRule="exact"/>
        <w:ind w:leftChars="150" w:left="898" w:hangingChars="192" w:hanging="538"/>
        <w:jc w:val="both"/>
        <w:rPr>
          <w:rFonts w:ascii="標楷體" w:eastAsia="標楷體" w:hAnsi="標楷體"/>
          <w:kern w:val="0"/>
          <w:sz w:val="28"/>
          <w:szCs w:val="32"/>
        </w:rPr>
      </w:pPr>
      <w:r w:rsidRPr="003F18E1">
        <w:rPr>
          <w:rFonts w:ascii="標楷體" w:eastAsia="標楷體" w:hAnsi="標楷體" w:hint="eastAsia"/>
          <w:kern w:val="0"/>
          <w:sz w:val="28"/>
          <w:szCs w:val="32"/>
        </w:rPr>
        <w:t>(</w:t>
      </w:r>
      <w:r w:rsidR="00A16ED6" w:rsidRPr="003F18E1">
        <w:rPr>
          <w:rFonts w:ascii="標楷體" w:eastAsia="標楷體" w:hAnsi="標楷體" w:hint="eastAsia"/>
          <w:kern w:val="0"/>
          <w:sz w:val="28"/>
          <w:szCs w:val="32"/>
        </w:rPr>
        <w:t>一</w:t>
      </w:r>
      <w:r w:rsidRPr="003F18E1">
        <w:rPr>
          <w:rFonts w:ascii="標楷體" w:eastAsia="標楷體" w:hAnsi="標楷體" w:hint="eastAsia"/>
          <w:kern w:val="0"/>
          <w:sz w:val="28"/>
          <w:szCs w:val="32"/>
        </w:rPr>
        <w:t>)</w:t>
      </w:r>
      <w:r w:rsidR="00E96DF9" w:rsidRPr="003F18E1">
        <w:rPr>
          <w:rFonts w:ascii="標楷體" w:eastAsia="標楷體" w:hAnsi="標楷體" w:hint="eastAsia"/>
          <w:kern w:val="0"/>
          <w:sz w:val="28"/>
          <w:szCs w:val="32"/>
        </w:rPr>
        <w:t>設置地點應鄰近醫療設施、教育機構等生活必要之公共設施且交通便捷。</w:t>
      </w:r>
    </w:p>
    <w:p w:rsidR="00A16ED6" w:rsidRPr="003F18E1" w:rsidRDefault="00E96DF9" w:rsidP="00CC7A98">
      <w:pPr>
        <w:widowControl/>
        <w:spacing w:line="440" w:lineRule="exact"/>
        <w:ind w:leftChars="150" w:left="898" w:hangingChars="192" w:hanging="538"/>
        <w:jc w:val="both"/>
        <w:rPr>
          <w:rFonts w:ascii="標楷體" w:eastAsia="標楷體" w:hAnsi="標楷體"/>
          <w:kern w:val="0"/>
          <w:sz w:val="28"/>
          <w:szCs w:val="32"/>
        </w:rPr>
      </w:pPr>
      <w:r w:rsidRPr="003F18E1">
        <w:rPr>
          <w:rFonts w:ascii="標楷體" w:eastAsia="標楷體" w:hAnsi="標楷體" w:hint="eastAsia"/>
          <w:kern w:val="0"/>
          <w:sz w:val="28"/>
          <w:szCs w:val="32"/>
        </w:rPr>
        <w:t>(二)</w:t>
      </w:r>
      <w:r w:rsidR="00A16ED6" w:rsidRPr="003F18E1">
        <w:rPr>
          <w:rFonts w:ascii="標楷體" w:eastAsia="標楷體" w:hAnsi="標楷體" w:hint="eastAsia"/>
          <w:kern w:val="0"/>
          <w:sz w:val="28"/>
          <w:szCs w:val="32"/>
        </w:rPr>
        <w:t>基本設施：每一</w:t>
      </w:r>
      <w:r w:rsidR="00C177D8" w:rsidRPr="003F18E1">
        <w:rPr>
          <w:rFonts w:ascii="標楷體" w:eastAsia="標楷體" w:hAnsi="標楷體" w:hint="eastAsia"/>
          <w:kern w:val="0"/>
          <w:sz w:val="28"/>
          <w:szCs w:val="32"/>
        </w:rPr>
        <w:t>團體家庭</w:t>
      </w:r>
      <w:r w:rsidR="00A16ED6" w:rsidRPr="003F18E1">
        <w:rPr>
          <w:rFonts w:ascii="標楷體" w:eastAsia="標楷體" w:hAnsi="標楷體" w:hint="eastAsia"/>
          <w:kern w:val="0"/>
          <w:sz w:val="28"/>
          <w:szCs w:val="32"/>
        </w:rPr>
        <w:t>基本設施應設置寢室、客廳、餐廳、簡易廚房、衛浴設備（盥洗間、浴室及廁所等）及其他必要之日常生活設施。</w:t>
      </w:r>
    </w:p>
    <w:p w:rsidR="007C34CD" w:rsidRPr="003F18E1" w:rsidRDefault="007C34CD" w:rsidP="00CC7A98">
      <w:pPr>
        <w:widowControl/>
        <w:spacing w:line="440" w:lineRule="exact"/>
        <w:ind w:leftChars="225" w:left="896" w:hangingChars="127" w:hanging="356"/>
        <w:jc w:val="both"/>
        <w:rPr>
          <w:rFonts w:ascii="標楷體" w:eastAsia="標楷體" w:hAnsi="標楷體"/>
          <w:kern w:val="0"/>
          <w:sz w:val="28"/>
          <w:szCs w:val="32"/>
        </w:rPr>
      </w:pPr>
      <w:r w:rsidRPr="003F18E1">
        <w:rPr>
          <w:rFonts w:ascii="標楷體" w:eastAsia="標楷體" w:hAnsi="標楷體" w:hint="eastAsia"/>
          <w:kern w:val="0"/>
          <w:sz w:val="28"/>
          <w:szCs w:val="32"/>
        </w:rPr>
        <w:t>1.</w:t>
      </w:r>
      <w:r w:rsidR="007D7967" w:rsidRPr="003F18E1">
        <w:rPr>
          <w:rFonts w:ascii="標楷體" w:eastAsia="標楷體" w:hAnsi="標楷體" w:hint="eastAsia"/>
          <w:kern w:val="0"/>
          <w:sz w:val="28"/>
          <w:szCs w:val="32"/>
        </w:rPr>
        <w:t>安置</w:t>
      </w:r>
      <w:r w:rsidRPr="003F18E1">
        <w:rPr>
          <w:rFonts w:ascii="標楷體" w:eastAsia="標楷體" w:hAnsi="標楷體" w:hint="eastAsia"/>
          <w:kern w:val="0"/>
          <w:sz w:val="28"/>
          <w:szCs w:val="32"/>
        </w:rPr>
        <w:t>未滿2歲之兒童者：每人樓地板面積不得少於10平方公尺。</w:t>
      </w:r>
    </w:p>
    <w:p w:rsidR="007C34CD" w:rsidRPr="003F18E1" w:rsidRDefault="007C34CD" w:rsidP="00CC7A98">
      <w:pPr>
        <w:widowControl/>
        <w:spacing w:line="440" w:lineRule="exact"/>
        <w:ind w:leftChars="225" w:left="896" w:hangingChars="127" w:hanging="356"/>
        <w:jc w:val="both"/>
        <w:rPr>
          <w:rFonts w:ascii="標楷體" w:eastAsia="標楷體" w:hAnsi="標楷體"/>
          <w:kern w:val="0"/>
          <w:sz w:val="28"/>
          <w:szCs w:val="32"/>
        </w:rPr>
      </w:pPr>
      <w:r w:rsidRPr="003F18E1">
        <w:rPr>
          <w:rFonts w:ascii="標楷體" w:eastAsia="標楷體" w:hAnsi="標楷體" w:hint="eastAsia"/>
          <w:kern w:val="0"/>
          <w:sz w:val="28"/>
          <w:szCs w:val="32"/>
        </w:rPr>
        <w:t>2.</w:t>
      </w:r>
      <w:r w:rsidR="007D7967" w:rsidRPr="003F18E1">
        <w:rPr>
          <w:rFonts w:ascii="標楷體" w:eastAsia="標楷體" w:hAnsi="標楷體" w:hint="eastAsia"/>
          <w:kern w:val="0"/>
          <w:sz w:val="28"/>
          <w:szCs w:val="32"/>
        </w:rPr>
        <w:t>安置</w:t>
      </w:r>
      <w:r w:rsidRPr="003F18E1">
        <w:rPr>
          <w:rFonts w:ascii="標楷體" w:eastAsia="標楷體" w:hAnsi="標楷體" w:hint="eastAsia"/>
          <w:kern w:val="0"/>
          <w:sz w:val="28"/>
          <w:szCs w:val="32"/>
        </w:rPr>
        <w:t>2歲以上之兒童及少年者：每人樓地板面積不得少於15平方公尺。</w:t>
      </w:r>
    </w:p>
    <w:p w:rsidR="00A16ED6" w:rsidRPr="003F18E1" w:rsidRDefault="007C34CD" w:rsidP="00CC7A98">
      <w:pPr>
        <w:widowControl/>
        <w:spacing w:line="440" w:lineRule="exact"/>
        <w:ind w:leftChars="150" w:left="898" w:hangingChars="192" w:hanging="538"/>
        <w:jc w:val="both"/>
        <w:rPr>
          <w:rFonts w:ascii="標楷體" w:eastAsia="標楷體" w:hAnsi="標楷體"/>
          <w:kern w:val="0"/>
          <w:sz w:val="28"/>
          <w:szCs w:val="32"/>
        </w:rPr>
      </w:pPr>
      <w:r w:rsidRPr="003F18E1">
        <w:rPr>
          <w:rFonts w:ascii="標楷體" w:eastAsia="標楷體" w:hAnsi="標楷體" w:hint="eastAsia"/>
          <w:kern w:val="0"/>
          <w:sz w:val="28"/>
          <w:szCs w:val="32"/>
        </w:rPr>
        <w:t>(</w:t>
      </w:r>
      <w:r w:rsidR="00E96DF9" w:rsidRPr="003F18E1">
        <w:rPr>
          <w:rFonts w:ascii="標楷體" w:eastAsia="標楷體" w:hAnsi="標楷體" w:hint="eastAsia"/>
          <w:kern w:val="0"/>
          <w:sz w:val="28"/>
          <w:szCs w:val="32"/>
        </w:rPr>
        <w:t>三</w:t>
      </w:r>
      <w:r w:rsidRPr="003F18E1">
        <w:rPr>
          <w:rFonts w:ascii="標楷體" w:eastAsia="標楷體" w:hAnsi="標楷體" w:hint="eastAsia"/>
          <w:kern w:val="0"/>
          <w:sz w:val="28"/>
          <w:szCs w:val="32"/>
        </w:rPr>
        <w:t>)</w:t>
      </w:r>
      <w:r w:rsidR="00A16ED6" w:rsidRPr="003F18E1">
        <w:rPr>
          <w:rFonts w:ascii="標楷體" w:eastAsia="標楷體" w:hAnsi="標楷體" w:hint="eastAsia"/>
          <w:kern w:val="0"/>
          <w:sz w:val="28"/>
          <w:szCs w:val="32"/>
        </w:rPr>
        <w:t>寢室：</w:t>
      </w:r>
    </w:p>
    <w:p w:rsidR="00A16ED6" w:rsidRPr="003F18E1" w:rsidRDefault="00A16ED6" w:rsidP="00CC7A98">
      <w:pPr>
        <w:widowControl/>
        <w:spacing w:line="440" w:lineRule="exact"/>
        <w:ind w:leftChars="225" w:left="896" w:hangingChars="127" w:hanging="356"/>
        <w:jc w:val="both"/>
        <w:rPr>
          <w:rFonts w:ascii="標楷體" w:eastAsia="標楷體" w:hAnsi="標楷體"/>
          <w:kern w:val="0"/>
          <w:sz w:val="28"/>
          <w:szCs w:val="32"/>
        </w:rPr>
      </w:pPr>
      <w:r w:rsidRPr="003F18E1">
        <w:rPr>
          <w:rFonts w:ascii="標楷體" w:eastAsia="標楷體" w:hAnsi="標楷體" w:hint="eastAsia"/>
          <w:kern w:val="0"/>
          <w:sz w:val="28"/>
          <w:szCs w:val="32"/>
        </w:rPr>
        <w:t>1</w:t>
      </w:r>
      <w:r w:rsidR="00C177D8" w:rsidRPr="003F18E1">
        <w:rPr>
          <w:rFonts w:ascii="標楷體" w:eastAsia="標楷體" w:hAnsi="標楷體" w:hint="eastAsia"/>
          <w:kern w:val="0"/>
          <w:sz w:val="28"/>
          <w:szCs w:val="32"/>
        </w:rPr>
        <w:t>.</w:t>
      </w:r>
      <w:r w:rsidRPr="003F18E1">
        <w:rPr>
          <w:rFonts w:ascii="標楷體" w:eastAsia="標楷體" w:hAnsi="標楷體" w:hint="eastAsia"/>
          <w:kern w:val="0"/>
          <w:sz w:val="28"/>
          <w:szCs w:val="32"/>
        </w:rPr>
        <w:t>每間服務人數</w:t>
      </w:r>
      <w:r w:rsidR="00C177D8" w:rsidRPr="003F18E1">
        <w:rPr>
          <w:rFonts w:ascii="標楷體" w:eastAsia="標楷體" w:hAnsi="標楷體" w:hint="eastAsia"/>
          <w:kern w:val="0"/>
          <w:sz w:val="28"/>
          <w:szCs w:val="32"/>
        </w:rPr>
        <w:t>最多以</w:t>
      </w:r>
      <w:r w:rsidR="00B919A1" w:rsidRPr="003F18E1">
        <w:rPr>
          <w:rFonts w:ascii="標楷體" w:eastAsia="標楷體" w:hAnsi="標楷體" w:hint="eastAsia"/>
          <w:kern w:val="0"/>
          <w:sz w:val="28"/>
          <w:szCs w:val="32"/>
        </w:rPr>
        <w:t>2</w:t>
      </w:r>
      <w:r w:rsidRPr="003F18E1">
        <w:rPr>
          <w:rFonts w:ascii="標楷體" w:eastAsia="標楷體" w:hAnsi="標楷體" w:hint="eastAsia"/>
          <w:kern w:val="0"/>
          <w:sz w:val="28"/>
          <w:szCs w:val="32"/>
        </w:rPr>
        <w:t>人為</w:t>
      </w:r>
      <w:r w:rsidR="00C177D8" w:rsidRPr="003F18E1">
        <w:rPr>
          <w:rFonts w:ascii="標楷體" w:eastAsia="標楷體" w:hAnsi="標楷體" w:hint="eastAsia"/>
          <w:kern w:val="0"/>
          <w:sz w:val="28"/>
          <w:szCs w:val="32"/>
        </w:rPr>
        <w:t>限</w:t>
      </w:r>
      <w:r w:rsidRPr="003F18E1">
        <w:rPr>
          <w:rFonts w:ascii="標楷體" w:eastAsia="標楷體" w:hAnsi="標楷體" w:hint="eastAsia"/>
          <w:kern w:val="0"/>
          <w:sz w:val="28"/>
          <w:szCs w:val="32"/>
        </w:rPr>
        <w:t>。</w:t>
      </w:r>
    </w:p>
    <w:p w:rsidR="00C177D8" w:rsidRPr="003F18E1" w:rsidRDefault="00A16ED6" w:rsidP="00CC7A98">
      <w:pPr>
        <w:widowControl/>
        <w:spacing w:line="440" w:lineRule="exact"/>
        <w:ind w:leftChars="225" w:left="896" w:hangingChars="127" w:hanging="356"/>
        <w:jc w:val="both"/>
        <w:rPr>
          <w:rFonts w:ascii="標楷體" w:eastAsia="標楷體" w:hAnsi="標楷體"/>
          <w:kern w:val="0"/>
          <w:sz w:val="28"/>
          <w:szCs w:val="32"/>
        </w:rPr>
      </w:pPr>
      <w:r w:rsidRPr="003F18E1">
        <w:rPr>
          <w:rFonts w:ascii="標楷體" w:eastAsia="標楷體" w:hAnsi="標楷體" w:hint="eastAsia"/>
          <w:kern w:val="0"/>
          <w:sz w:val="28"/>
          <w:szCs w:val="32"/>
        </w:rPr>
        <w:t>2</w:t>
      </w:r>
      <w:r w:rsidR="00C177D8" w:rsidRPr="003F18E1">
        <w:rPr>
          <w:rFonts w:ascii="標楷體" w:eastAsia="標楷體" w:hAnsi="標楷體" w:hint="eastAsia"/>
          <w:kern w:val="0"/>
          <w:sz w:val="28"/>
          <w:szCs w:val="32"/>
        </w:rPr>
        <w:t>.</w:t>
      </w:r>
      <w:r w:rsidRPr="003F18E1">
        <w:rPr>
          <w:rFonts w:ascii="標楷體" w:eastAsia="標楷體" w:hAnsi="標楷體" w:hint="eastAsia"/>
          <w:kern w:val="0"/>
          <w:sz w:val="28"/>
          <w:szCs w:val="32"/>
        </w:rPr>
        <w:t>每間寢室之樓地板面積</w:t>
      </w:r>
      <w:r w:rsidR="00C177D8" w:rsidRPr="003F18E1">
        <w:rPr>
          <w:rFonts w:ascii="標楷體" w:eastAsia="標楷體" w:hAnsi="標楷體" w:hint="eastAsia"/>
          <w:kern w:val="0"/>
          <w:sz w:val="28"/>
          <w:szCs w:val="32"/>
        </w:rPr>
        <w:t>：</w:t>
      </w:r>
    </w:p>
    <w:p w:rsidR="007D7967" w:rsidRPr="003F18E1" w:rsidRDefault="00C177D8" w:rsidP="00CC7A98">
      <w:pPr>
        <w:widowControl/>
        <w:spacing w:line="440" w:lineRule="exact"/>
        <w:ind w:leftChars="225" w:left="896" w:hangingChars="127" w:hanging="356"/>
        <w:jc w:val="both"/>
        <w:rPr>
          <w:rFonts w:ascii="標楷體" w:eastAsia="標楷體" w:hAnsi="標楷體"/>
          <w:kern w:val="0"/>
          <w:sz w:val="28"/>
          <w:szCs w:val="32"/>
        </w:rPr>
      </w:pPr>
      <w:r w:rsidRPr="003F18E1">
        <w:rPr>
          <w:rFonts w:ascii="標楷體" w:eastAsia="標楷體" w:hAnsi="標楷體" w:hint="eastAsia"/>
          <w:kern w:val="0"/>
          <w:sz w:val="28"/>
          <w:szCs w:val="32"/>
        </w:rPr>
        <w:t>(1)</w:t>
      </w:r>
      <w:r w:rsidR="007D7967" w:rsidRPr="003F18E1">
        <w:rPr>
          <w:rFonts w:ascii="標楷體" w:eastAsia="標楷體" w:hAnsi="標楷體" w:hint="eastAsia"/>
          <w:kern w:val="0"/>
          <w:sz w:val="28"/>
          <w:szCs w:val="32"/>
        </w:rPr>
        <w:t>安置未滿2歲之兒童者：每人樓地板面積不得少於3.5平方公尺。</w:t>
      </w:r>
    </w:p>
    <w:p w:rsidR="00A16ED6" w:rsidRPr="003F18E1" w:rsidRDefault="007D7967" w:rsidP="00CC7A98">
      <w:pPr>
        <w:widowControl/>
        <w:spacing w:line="440" w:lineRule="exact"/>
        <w:ind w:leftChars="225" w:left="896" w:hangingChars="127" w:hanging="356"/>
        <w:jc w:val="both"/>
        <w:rPr>
          <w:rFonts w:ascii="標楷體" w:eastAsia="標楷體" w:hAnsi="標楷體"/>
          <w:kern w:val="0"/>
          <w:sz w:val="28"/>
          <w:szCs w:val="32"/>
        </w:rPr>
      </w:pPr>
      <w:r w:rsidRPr="003F18E1">
        <w:rPr>
          <w:rFonts w:ascii="標楷體" w:eastAsia="標楷體" w:hAnsi="標楷體" w:hint="eastAsia"/>
          <w:kern w:val="0"/>
          <w:sz w:val="28"/>
          <w:szCs w:val="32"/>
        </w:rPr>
        <w:t>(2)安置2歲以上之兒童及少年者：每人樓地板面積不得少於10平方公尺。</w:t>
      </w:r>
    </w:p>
    <w:p w:rsidR="00A16ED6" w:rsidRPr="003F18E1" w:rsidRDefault="00A16ED6" w:rsidP="00CC7A98">
      <w:pPr>
        <w:widowControl/>
        <w:spacing w:line="440" w:lineRule="exact"/>
        <w:ind w:leftChars="225" w:left="896" w:hangingChars="127" w:hanging="356"/>
        <w:jc w:val="both"/>
        <w:rPr>
          <w:rFonts w:ascii="標楷體" w:eastAsia="標楷體" w:hAnsi="標楷體"/>
          <w:kern w:val="0"/>
          <w:sz w:val="28"/>
          <w:szCs w:val="32"/>
        </w:rPr>
      </w:pPr>
      <w:r w:rsidRPr="003F18E1">
        <w:rPr>
          <w:rFonts w:ascii="標楷體" w:eastAsia="標楷體" w:hAnsi="標楷體" w:hint="eastAsia"/>
          <w:kern w:val="0"/>
          <w:sz w:val="28"/>
          <w:szCs w:val="32"/>
        </w:rPr>
        <w:t>3</w:t>
      </w:r>
      <w:r w:rsidR="007D7967" w:rsidRPr="003F18E1">
        <w:rPr>
          <w:rFonts w:ascii="標楷體" w:eastAsia="標楷體" w:hAnsi="標楷體" w:hint="eastAsia"/>
          <w:kern w:val="0"/>
          <w:sz w:val="28"/>
          <w:szCs w:val="32"/>
        </w:rPr>
        <w:t>.</w:t>
      </w:r>
      <w:r w:rsidRPr="003F18E1">
        <w:rPr>
          <w:rFonts w:ascii="標楷體" w:eastAsia="標楷體" w:hAnsi="標楷體" w:hint="eastAsia"/>
          <w:kern w:val="0"/>
          <w:sz w:val="28"/>
          <w:szCs w:val="32"/>
        </w:rPr>
        <w:t>每間寢室</w:t>
      </w:r>
      <w:r w:rsidR="00E42DA8" w:rsidRPr="003F18E1">
        <w:rPr>
          <w:rFonts w:ascii="標楷體" w:eastAsia="標楷體" w:hAnsi="標楷體" w:hint="eastAsia"/>
          <w:kern w:val="0"/>
          <w:sz w:val="28"/>
          <w:szCs w:val="32"/>
        </w:rPr>
        <w:t>需有獨立出入口，獨立區化與其他寢室應明確區隔，不得以屏風、窗簾等活動設施隔開。</w:t>
      </w:r>
    </w:p>
    <w:p w:rsidR="00A16ED6" w:rsidRPr="003F18E1" w:rsidRDefault="00255B2F" w:rsidP="00CC7A98">
      <w:pPr>
        <w:widowControl/>
        <w:spacing w:line="440" w:lineRule="exact"/>
        <w:ind w:leftChars="150" w:left="898" w:hangingChars="192" w:hanging="538"/>
        <w:jc w:val="both"/>
        <w:rPr>
          <w:rFonts w:ascii="標楷體" w:eastAsia="標楷體" w:hAnsi="標楷體"/>
          <w:kern w:val="0"/>
          <w:sz w:val="28"/>
          <w:szCs w:val="32"/>
        </w:rPr>
      </w:pPr>
      <w:r w:rsidRPr="003F18E1">
        <w:rPr>
          <w:rFonts w:ascii="標楷體" w:eastAsia="標楷體" w:hAnsi="標楷體" w:hint="eastAsia"/>
          <w:kern w:val="0"/>
          <w:sz w:val="28"/>
          <w:szCs w:val="32"/>
        </w:rPr>
        <w:t>(</w:t>
      </w:r>
      <w:r w:rsidR="00E96DF9" w:rsidRPr="003F18E1">
        <w:rPr>
          <w:rFonts w:ascii="標楷體" w:eastAsia="標楷體" w:hAnsi="標楷體" w:hint="eastAsia"/>
          <w:kern w:val="0"/>
          <w:sz w:val="28"/>
          <w:szCs w:val="32"/>
        </w:rPr>
        <w:t>四</w:t>
      </w:r>
      <w:r w:rsidRPr="003F18E1">
        <w:rPr>
          <w:rFonts w:ascii="標楷體" w:eastAsia="標楷體" w:hAnsi="標楷體" w:hint="eastAsia"/>
          <w:kern w:val="0"/>
          <w:sz w:val="28"/>
          <w:szCs w:val="32"/>
        </w:rPr>
        <w:t>)</w:t>
      </w:r>
      <w:r w:rsidR="00A16ED6" w:rsidRPr="003F18E1">
        <w:rPr>
          <w:rFonts w:ascii="標楷體" w:eastAsia="標楷體" w:hAnsi="標楷體" w:hint="eastAsia"/>
          <w:kern w:val="0"/>
          <w:sz w:val="28"/>
          <w:szCs w:val="32"/>
        </w:rPr>
        <w:t>公共空間：每一</w:t>
      </w:r>
      <w:r w:rsidRPr="003F18E1">
        <w:rPr>
          <w:rFonts w:ascii="標楷體" w:eastAsia="標楷體" w:hAnsi="標楷體" w:hint="eastAsia"/>
          <w:kern w:val="0"/>
          <w:sz w:val="28"/>
          <w:szCs w:val="32"/>
        </w:rPr>
        <w:t>團體家庭</w:t>
      </w:r>
      <w:r w:rsidR="00A16ED6" w:rsidRPr="003F18E1">
        <w:rPr>
          <w:rFonts w:ascii="標楷體" w:eastAsia="標楷體" w:hAnsi="標楷體" w:hint="eastAsia"/>
          <w:kern w:val="0"/>
          <w:sz w:val="28"/>
          <w:szCs w:val="32"/>
        </w:rPr>
        <w:t>必須設有具備客廳、餐廳等功能之公共設施，做為</w:t>
      </w:r>
      <w:r w:rsidRPr="003F18E1">
        <w:rPr>
          <w:rFonts w:ascii="標楷體" w:eastAsia="標楷體" w:hAnsi="標楷體" w:hint="eastAsia"/>
          <w:kern w:val="0"/>
          <w:sz w:val="28"/>
          <w:szCs w:val="32"/>
        </w:rPr>
        <w:t>兒童及少年</w:t>
      </w:r>
      <w:r w:rsidR="00A16ED6" w:rsidRPr="003F18E1">
        <w:rPr>
          <w:rFonts w:ascii="標楷體" w:eastAsia="標楷體" w:hAnsi="標楷體" w:hint="eastAsia"/>
          <w:kern w:val="0"/>
          <w:sz w:val="28"/>
          <w:szCs w:val="32"/>
        </w:rPr>
        <w:t>活動及相互交流之場所，且必須確保衛生及安全。</w:t>
      </w:r>
    </w:p>
    <w:p w:rsidR="00A16ED6" w:rsidRPr="003F18E1" w:rsidRDefault="00255B2F" w:rsidP="00CC7A98">
      <w:pPr>
        <w:widowControl/>
        <w:spacing w:line="440" w:lineRule="exact"/>
        <w:ind w:leftChars="150" w:left="898" w:hangingChars="192" w:hanging="538"/>
        <w:jc w:val="both"/>
        <w:rPr>
          <w:rFonts w:ascii="標楷體" w:eastAsia="標楷體" w:hAnsi="標楷體"/>
          <w:kern w:val="0"/>
          <w:sz w:val="28"/>
          <w:szCs w:val="32"/>
        </w:rPr>
      </w:pPr>
      <w:r w:rsidRPr="003F18E1">
        <w:rPr>
          <w:rFonts w:ascii="標楷體" w:eastAsia="標楷體" w:hAnsi="標楷體" w:hint="eastAsia"/>
          <w:kern w:val="0"/>
          <w:sz w:val="28"/>
          <w:szCs w:val="32"/>
        </w:rPr>
        <w:t>(</w:t>
      </w:r>
      <w:r w:rsidR="00E96DF9" w:rsidRPr="003F18E1">
        <w:rPr>
          <w:rFonts w:ascii="標楷體" w:eastAsia="標楷體" w:hAnsi="標楷體" w:hint="eastAsia"/>
          <w:kern w:val="0"/>
          <w:sz w:val="28"/>
          <w:szCs w:val="32"/>
        </w:rPr>
        <w:t>五</w:t>
      </w:r>
      <w:r w:rsidRPr="003F18E1">
        <w:rPr>
          <w:rFonts w:ascii="標楷體" w:eastAsia="標楷體" w:hAnsi="標楷體" w:hint="eastAsia"/>
          <w:kern w:val="0"/>
          <w:sz w:val="28"/>
          <w:szCs w:val="32"/>
        </w:rPr>
        <w:t>)</w:t>
      </w:r>
      <w:r w:rsidR="001778A0" w:rsidRPr="003F18E1">
        <w:rPr>
          <w:rFonts w:ascii="標楷體" w:eastAsia="標楷體" w:hAnsi="標楷體" w:hint="eastAsia"/>
          <w:kern w:val="0"/>
          <w:sz w:val="28"/>
          <w:szCs w:val="32"/>
        </w:rPr>
        <w:t>建築物之構造與設備，應符合建築法及其有關法令規定；消防安全設備、防火管理、防焰物品與燃氣熱水器使用設置，亦應符合消防法及其有關法令規定。</w:t>
      </w:r>
    </w:p>
    <w:p w:rsidR="00A16ED6" w:rsidRPr="003F18E1" w:rsidRDefault="00A16ED6" w:rsidP="00CC7A98">
      <w:pPr>
        <w:widowControl/>
        <w:spacing w:line="440" w:lineRule="exact"/>
        <w:ind w:left="538" w:hangingChars="192" w:hanging="538"/>
        <w:jc w:val="both"/>
        <w:rPr>
          <w:rFonts w:ascii="標楷體" w:eastAsia="標楷體" w:hAnsi="標楷體"/>
          <w:b/>
          <w:kern w:val="0"/>
          <w:sz w:val="28"/>
          <w:szCs w:val="32"/>
        </w:rPr>
      </w:pPr>
      <w:r w:rsidRPr="003F18E1">
        <w:rPr>
          <w:rFonts w:ascii="標楷體" w:eastAsia="標楷體" w:hAnsi="標楷體" w:hint="eastAsia"/>
          <w:b/>
          <w:kern w:val="0"/>
          <w:sz w:val="28"/>
          <w:szCs w:val="32"/>
        </w:rPr>
        <w:t>五、人員配置</w:t>
      </w:r>
    </w:p>
    <w:p w:rsidR="00A16ED6" w:rsidRPr="003F18E1" w:rsidRDefault="00255B2F" w:rsidP="00CC7A98">
      <w:pPr>
        <w:widowControl/>
        <w:spacing w:line="440" w:lineRule="exact"/>
        <w:ind w:leftChars="150" w:left="898" w:hangingChars="192" w:hanging="538"/>
        <w:jc w:val="both"/>
        <w:rPr>
          <w:rFonts w:ascii="標楷體" w:eastAsia="標楷體" w:hAnsi="標楷體"/>
          <w:kern w:val="0"/>
          <w:sz w:val="28"/>
          <w:szCs w:val="32"/>
        </w:rPr>
      </w:pPr>
      <w:r w:rsidRPr="003F18E1">
        <w:rPr>
          <w:rFonts w:ascii="標楷體" w:eastAsia="標楷體" w:hAnsi="標楷體" w:hint="eastAsia"/>
          <w:kern w:val="0"/>
          <w:sz w:val="28"/>
          <w:szCs w:val="32"/>
        </w:rPr>
        <w:t>(</w:t>
      </w:r>
      <w:r w:rsidR="00A16ED6" w:rsidRPr="003F18E1">
        <w:rPr>
          <w:rFonts w:ascii="標楷體" w:eastAsia="標楷體" w:hAnsi="標楷體" w:hint="eastAsia"/>
          <w:kern w:val="0"/>
          <w:sz w:val="28"/>
          <w:szCs w:val="32"/>
        </w:rPr>
        <w:t>一</w:t>
      </w:r>
      <w:r w:rsidRPr="003F18E1">
        <w:rPr>
          <w:rFonts w:ascii="標楷體" w:eastAsia="標楷體" w:hAnsi="標楷體" w:hint="eastAsia"/>
          <w:kern w:val="0"/>
          <w:sz w:val="28"/>
          <w:szCs w:val="32"/>
        </w:rPr>
        <w:t>)</w:t>
      </w:r>
      <w:r w:rsidR="00DB345C" w:rsidRPr="003F18E1">
        <w:rPr>
          <w:rFonts w:ascii="標楷體" w:eastAsia="標楷體" w:hAnsi="標楷體" w:hint="eastAsia"/>
          <w:kern w:val="0"/>
          <w:sz w:val="28"/>
          <w:szCs w:val="32"/>
        </w:rPr>
        <w:t>督導</w:t>
      </w:r>
      <w:r w:rsidR="00A16ED6" w:rsidRPr="003F18E1">
        <w:rPr>
          <w:rFonts w:ascii="標楷體" w:eastAsia="標楷體" w:hAnsi="標楷體" w:hint="eastAsia"/>
          <w:kern w:val="0"/>
          <w:sz w:val="28"/>
          <w:szCs w:val="32"/>
        </w:rPr>
        <w:t>人員：每一</w:t>
      </w:r>
      <w:r w:rsidRPr="003F18E1">
        <w:rPr>
          <w:rFonts w:ascii="標楷體" w:eastAsia="標楷體" w:hAnsi="標楷體" w:hint="eastAsia"/>
          <w:kern w:val="0"/>
          <w:sz w:val="28"/>
          <w:szCs w:val="32"/>
        </w:rPr>
        <w:t>承辦單位</w:t>
      </w:r>
      <w:r w:rsidR="00A16ED6" w:rsidRPr="003F18E1">
        <w:rPr>
          <w:rFonts w:ascii="標楷體" w:eastAsia="標楷體" w:hAnsi="標楷體" w:hint="eastAsia"/>
          <w:kern w:val="0"/>
          <w:sz w:val="28"/>
          <w:szCs w:val="32"/>
        </w:rPr>
        <w:t>應置1人</w:t>
      </w:r>
      <w:r w:rsidR="00F268CC" w:rsidRPr="003F18E1">
        <w:rPr>
          <w:rFonts w:ascii="標楷體" w:eastAsia="標楷體" w:hAnsi="標楷體" w:hint="eastAsia"/>
          <w:kern w:val="0"/>
          <w:sz w:val="28"/>
          <w:szCs w:val="32"/>
        </w:rPr>
        <w:t>，負責所轄團體家庭之規劃與管理，得由承辦單位社工督導級以上主管人員兼任</w:t>
      </w:r>
      <w:r w:rsidR="00A16ED6" w:rsidRPr="003F18E1">
        <w:rPr>
          <w:rFonts w:ascii="標楷體" w:eastAsia="標楷體" w:hAnsi="標楷體" w:hint="eastAsia"/>
          <w:kern w:val="0"/>
          <w:sz w:val="28"/>
          <w:szCs w:val="32"/>
        </w:rPr>
        <w:t>。</w:t>
      </w:r>
    </w:p>
    <w:p w:rsidR="00A16ED6" w:rsidRPr="003F18E1" w:rsidRDefault="00255B2F" w:rsidP="00CC7A98">
      <w:pPr>
        <w:widowControl/>
        <w:spacing w:line="440" w:lineRule="exact"/>
        <w:ind w:leftChars="150" w:left="898" w:hangingChars="192" w:hanging="538"/>
        <w:jc w:val="both"/>
        <w:rPr>
          <w:rFonts w:ascii="標楷體" w:eastAsia="標楷體" w:hAnsi="標楷體"/>
          <w:kern w:val="0"/>
          <w:sz w:val="28"/>
          <w:szCs w:val="32"/>
        </w:rPr>
      </w:pPr>
      <w:r w:rsidRPr="003F18E1">
        <w:rPr>
          <w:rFonts w:ascii="標楷體" w:eastAsia="標楷體" w:hAnsi="標楷體" w:hint="eastAsia"/>
          <w:kern w:val="0"/>
          <w:sz w:val="28"/>
          <w:szCs w:val="32"/>
        </w:rPr>
        <w:t>(</w:t>
      </w:r>
      <w:r w:rsidR="00A16ED6" w:rsidRPr="003F18E1">
        <w:rPr>
          <w:rFonts w:ascii="標楷體" w:eastAsia="標楷體" w:hAnsi="標楷體" w:hint="eastAsia"/>
          <w:kern w:val="0"/>
          <w:sz w:val="28"/>
          <w:szCs w:val="32"/>
        </w:rPr>
        <w:t>二</w:t>
      </w:r>
      <w:r w:rsidRPr="003F18E1">
        <w:rPr>
          <w:rFonts w:ascii="標楷體" w:eastAsia="標楷體" w:hAnsi="標楷體" w:hint="eastAsia"/>
          <w:kern w:val="0"/>
          <w:sz w:val="28"/>
          <w:szCs w:val="32"/>
        </w:rPr>
        <w:t>)</w:t>
      </w:r>
      <w:r w:rsidR="00A16ED6" w:rsidRPr="003F18E1">
        <w:rPr>
          <w:rFonts w:ascii="標楷體" w:eastAsia="標楷體" w:hAnsi="標楷體" w:hint="eastAsia"/>
          <w:kern w:val="0"/>
          <w:sz w:val="28"/>
          <w:szCs w:val="32"/>
        </w:rPr>
        <w:t>社工人員：</w:t>
      </w:r>
      <w:r w:rsidR="00F268CC" w:rsidRPr="003F18E1">
        <w:rPr>
          <w:rFonts w:ascii="標楷體" w:eastAsia="標楷體" w:hAnsi="標楷體" w:hint="eastAsia"/>
          <w:kern w:val="0"/>
          <w:sz w:val="28"/>
          <w:szCs w:val="32"/>
        </w:rPr>
        <w:t>每一承辦單位應置1人，負責所轄團體家庭之個案管理與輔導工作</w:t>
      </w:r>
      <w:r w:rsidR="00A16ED6" w:rsidRPr="003F18E1">
        <w:rPr>
          <w:rFonts w:ascii="標楷體" w:eastAsia="標楷體" w:hAnsi="標楷體" w:hint="eastAsia"/>
          <w:kern w:val="0"/>
          <w:sz w:val="28"/>
          <w:szCs w:val="32"/>
        </w:rPr>
        <w:t>。</w:t>
      </w:r>
    </w:p>
    <w:p w:rsidR="00F268CC" w:rsidRPr="003F18E1" w:rsidRDefault="00255B2F" w:rsidP="00CC7A98">
      <w:pPr>
        <w:widowControl/>
        <w:spacing w:line="440" w:lineRule="exact"/>
        <w:ind w:leftChars="150" w:left="898" w:hangingChars="192" w:hanging="538"/>
        <w:jc w:val="both"/>
        <w:rPr>
          <w:rFonts w:ascii="標楷體" w:eastAsia="標楷體" w:hAnsi="標楷體"/>
          <w:kern w:val="0"/>
          <w:sz w:val="28"/>
          <w:szCs w:val="32"/>
        </w:rPr>
      </w:pPr>
      <w:r w:rsidRPr="003F18E1">
        <w:rPr>
          <w:rFonts w:ascii="標楷體" w:eastAsia="標楷體" w:hAnsi="標楷體" w:hint="eastAsia"/>
          <w:kern w:val="0"/>
          <w:sz w:val="28"/>
          <w:szCs w:val="32"/>
        </w:rPr>
        <w:t>(</w:t>
      </w:r>
      <w:r w:rsidR="00A16ED6" w:rsidRPr="003F18E1">
        <w:rPr>
          <w:rFonts w:ascii="標楷體" w:eastAsia="標楷體" w:hAnsi="標楷體" w:hint="eastAsia"/>
          <w:kern w:val="0"/>
          <w:sz w:val="28"/>
          <w:szCs w:val="32"/>
        </w:rPr>
        <w:t>三</w:t>
      </w:r>
      <w:r w:rsidRPr="003F18E1">
        <w:rPr>
          <w:rFonts w:ascii="標楷體" w:eastAsia="標楷體" w:hAnsi="標楷體" w:hint="eastAsia"/>
          <w:kern w:val="0"/>
          <w:sz w:val="28"/>
          <w:szCs w:val="32"/>
        </w:rPr>
        <w:t>)</w:t>
      </w:r>
      <w:r w:rsidR="00F268CC" w:rsidRPr="003F18E1">
        <w:rPr>
          <w:rFonts w:ascii="標楷體" w:eastAsia="標楷體" w:hAnsi="標楷體" w:hint="eastAsia"/>
          <w:kern w:val="0"/>
          <w:sz w:val="28"/>
          <w:szCs w:val="32"/>
        </w:rPr>
        <w:t>護理人員：每一承辦單位</w:t>
      </w:r>
      <w:r w:rsidR="00BF449E" w:rsidRPr="003F18E1">
        <w:rPr>
          <w:rFonts w:ascii="標楷體" w:eastAsia="標楷體" w:hAnsi="標楷體" w:hint="eastAsia"/>
          <w:kern w:val="0"/>
          <w:sz w:val="28"/>
          <w:szCs w:val="32"/>
        </w:rPr>
        <w:t>得</w:t>
      </w:r>
      <w:r w:rsidR="00F268CC" w:rsidRPr="003F18E1">
        <w:rPr>
          <w:rFonts w:ascii="標楷體" w:eastAsia="標楷體" w:hAnsi="標楷體" w:hint="eastAsia"/>
          <w:kern w:val="0"/>
          <w:sz w:val="28"/>
          <w:szCs w:val="32"/>
        </w:rPr>
        <w:t>置1人，負責所轄團體家庭之個案健康維護及飲食衛生等相關事宜。未聘任護理人員者，應至少特約</w:t>
      </w:r>
      <w:r w:rsidR="00D61F29" w:rsidRPr="003F18E1">
        <w:rPr>
          <w:rFonts w:ascii="標楷體" w:eastAsia="標楷體" w:hAnsi="標楷體" w:hint="eastAsia"/>
          <w:kern w:val="0"/>
          <w:sz w:val="28"/>
          <w:szCs w:val="32"/>
        </w:rPr>
        <w:t>醫院</w:t>
      </w:r>
      <w:r w:rsidR="00F268CC" w:rsidRPr="003F18E1">
        <w:rPr>
          <w:rFonts w:ascii="標楷體" w:eastAsia="標楷體" w:hAnsi="標楷體" w:hint="eastAsia"/>
          <w:kern w:val="0"/>
          <w:sz w:val="28"/>
          <w:szCs w:val="32"/>
        </w:rPr>
        <w:t>。</w:t>
      </w:r>
    </w:p>
    <w:p w:rsidR="00A16ED6" w:rsidRPr="003F18E1" w:rsidRDefault="00F268CC" w:rsidP="00CC7A98">
      <w:pPr>
        <w:widowControl/>
        <w:spacing w:line="440" w:lineRule="exact"/>
        <w:ind w:leftChars="150" w:left="898" w:hangingChars="192" w:hanging="538"/>
        <w:jc w:val="both"/>
        <w:rPr>
          <w:rFonts w:ascii="標楷體" w:eastAsia="標楷體" w:hAnsi="標楷體"/>
          <w:kern w:val="0"/>
          <w:sz w:val="28"/>
          <w:szCs w:val="32"/>
        </w:rPr>
      </w:pPr>
      <w:r w:rsidRPr="003F18E1">
        <w:rPr>
          <w:rFonts w:ascii="標楷體" w:eastAsia="標楷體" w:hAnsi="標楷體" w:hint="eastAsia"/>
          <w:kern w:val="0"/>
          <w:sz w:val="28"/>
          <w:szCs w:val="32"/>
        </w:rPr>
        <w:lastRenderedPageBreak/>
        <w:t>(四)</w:t>
      </w:r>
      <w:r w:rsidR="00D35B1C" w:rsidRPr="003F18E1">
        <w:rPr>
          <w:rFonts w:ascii="標楷體" w:eastAsia="標楷體" w:hAnsi="標楷體" w:hint="eastAsia"/>
          <w:kern w:val="0"/>
          <w:sz w:val="28"/>
          <w:szCs w:val="32"/>
        </w:rPr>
        <w:t>保母、</w:t>
      </w:r>
      <w:r w:rsidRPr="003F18E1">
        <w:rPr>
          <w:rFonts w:ascii="標楷體" w:eastAsia="標楷體" w:hAnsi="標楷體" w:hint="eastAsia"/>
          <w:kern w:val="0"/>
          <w:sz w:val="28"/>
          <w:szCs w:val="32"/>
        </w:rPr>
        <w:t>保育人員或生活輔導人員</w:t>
      </w:r>
      <w:r w:rsidR="00A16ED6" w:rsidRPr="003F18E1">
        <w:rPr>
          <w:rFonts w:ascii="標楷體" w:eastAsia="標楷體" w:hAnsi="標楷體" w:hint="eastAsia"/>
          <w:kern w:val="0"/>
          <w:sz w:val="28"/>
          <w:szCs w:val="32"/>
        </w:rPr>
        <w:t>：每一</w:t>
      </w:r>
      <w:r w:rsidR="00E96DF9" w:rsidRPr="003F18E1">
        <w:rPr>
          <w:rFonts w:ascii="標楷體" w:eastAsia="標楷體" w:hAnsi="標楷體" w:hint="eastAsia"/>
          <w:kern w:val="0"/>
          <w:sz w:val="28"/>
          <w:szCs w:val="32"/>
        </w:rPr>
        <w:t>團體家庭</w:t>
      </w:r>
      <w:r w:rsidR="00A16ED6" w:rsidRPr="003F18E1">
        <w:rPr>
          <w:rFonts w:ascii="標楷體" w:eastAsia="標楷體" w:hAnsi="標楷體" w:hint="eastAsia"/>
          <w:kern w:val="0"/>
          <w:sz w:val="28"/>
          <w:szCs w:val="32"/>
        </w:rPr>
        <w:t>之</w:t>
      </w:r>
      <w:r w:rsidR="00D35B1C" w:rsidRPr="003F18E1">
        <w:rPr>
          <w:rFonts w:ascii="標楷體" w:eastAsia="標楷體" w:hAnsi="標楷體" w:hint="eastAsia"/>
          <w:kern w:val="0"/>
          <w:sz w:val="28"/>
          <w:szCs w:val="32"/>
        </w:rPr>
        <w:t>保母、</w:t>
      </w:r>
      <w:r w:rsidRPr="003F18E1">
        <w:rPr>
          <w:rFonts w:ascii="標楷體" w:eastAsia="標楷體" w:hAnsi="標楷體" w:hint="eastAsia"/>
          <w:kern w:val="0"/>
          <w:sz w:val="28"/>
          <w:szCs w:val="32"/>
        </w:rPr>
        <w:t>保育人員或生活輔導人員</w:t>
      </w:r>
      <w:r w:rsidR="00A16ED6" w:rsidRPr="003F18E1">
        <w:rPr>
          <w:rFonts w:ascii="標楷體" w:eastAsia="標楷體" w:hAnsi="標楷體" w:hint="eastAsia"/>
          <w:kern w:val="0"/>
          <w:sz w:val="28"/>
          <w:szCs w:val="32"/>
        </w:rPr>
        <w:t>人數與</w:t>
      </w:r>
      <w:r w:rsidR="00E96DF9" w:rsidRPr="003F18E1">
        <w:rPr>
          <w:rFonts w:ascii="標楷體" w:eastAsia="標楷體" w:hAnsi="標楷體" w:hint="eastAsia"/>
          <w:kern w:val="0"/>
          <w:sz w:val="28"/>
          <w:szCs w:val="32"/>
        </w:rPr>
        <w:t>兒童及少年</w:t>
      </w:r>
      <w:r w:rsidR="00A16ED6" w:rsidRPr="003F18E1">
        <w:rPr>
          <w:rFonts w:ascii="標楷體" w:eastAsia="標楷體" w:hAnsi="標楷體" w:hint="eastAsia"/>
          <w:kern w:val="0"/>
          <w:sz w:val="28"/>
          <w:szCs w:val="32"/>
        </w:rPr>
        <w:t>人數之比例以1：</w:t>
      </w:r>
      <w:r w:rsidR="00E96DF9" w:rsidRPr="003F18E1">
        <w:rPr>
          <w:rFonts w:ascii="標楷體" w:eastAsia="標楷體" w:hAnsi="標楷體" w:hint="eastAsia"/>
          <w:kern w:val="0"/>
          <w:sz w:val="28"/>
          <w:szCs w:val="32"/>
        </w:rPr>
        <w:t>2</w:t>
      </w:r>
      <w:r w:rsidR="00A16ED6" w:rsidRPr="003F18E1">
        <w:rPr>
          <w:rFonts w:ascii="標楷體" w:eastAsia="標楷體" w:hAnsi="標楷體" w:hint="eastAsia"/>
          <w:kern w:val="0"/>
          <w:sz w:val="28"/>
          <w:szCs w:val="32"/>
        </w:rPr>
        <w:t>為基準，且不得雇用外籍看護工。</w:t>
      </w:r>
    </w:p>
    <w:p w:rsidR="00A16ED6" w:rsidRPr="003F18E1" w:rsidRDefault="00255B2F" w:rsidP="00CC7A98">
      <w:pPr>
        <w:widowControl/>
        <w:spacing w:line="440" w:lineRule="exact"/>
        <w:ind w:leftChars="150" w:left="898" w:hangingChars="192" w:hanging="538"/>
        <w:jc w:val="both"/>
        <w:rPr>
          <w:rFonts w:ascii="標楷體" w:eastAsia="標楷體" w:hAnsi="標楷體"/>
          <w:kern w:val="0"/>
          <w:sz w:val="28"/>
          <w:szCs w:val="32"/>
        </w:rPr>
      </w:pPr>
      <w:r w:rsidRPr="003F18E1">
        <w:rPr>
          <w:rFonts w:ascii="標楷體" w:eastAsia="標楷體" w:hAnsi="標楷體" w:hint="eastAsia"/>
          <w:kern w:val="0"/>
          <w:sz w:val="28"/>
          <w:szCs w:val="32"/>
        </w:rPr>
        <w:t>(</w:t>
      </w:r>
      <w:r w:rsidR="00F268CC" w:rsidRPr="003F18E1">
        <w:rPr>
          <w:rFonts w:ascii="標楷體" w:eastAsia="標楷體" w:hAnsi="標楷體" w:hint="eastAsia"/>
          <w:kern w:val="0"/>
          <w:sz w:val="28"/>
          <w:szCs w:val="32"/>
        </w:rPr>
        <w:t>五</w:t>
      </w:r>
      <w:r w:rsidRPr="003F18E1">
        <w:rPr>
          <w:rFonts w:ascii="標楷體" w:eastAsia="標楷體" w:hAnsi="標楷體" w:hint="eastAsia"/>
          <w:kern w:val="0"/>
          <w:sz w:val="28"/>
          <w:szCs w:val="32"/>
        </w:rPr>
        <w:t>)</w:t>
      </w:r>
      <w:r w:rsidR="00A16ED6" w:rsidRPr="003F18E1">
        <w:rPr>
          <w:rFonts w:ascii="標楷體" w:eastAsia="標楷體" w:hAnsi="標楷體" w:hint="eastAsia"/>
          <w:kern w:val="0"/>
          <w:sz w:val="28"/>
          <w:szCs w:val="32"/>
        </w:rPr>
        <w:t>得視業務需要特約</w:t>
      </w:r>
      <w:r w:rsidR="004038AE" w:rsidRPr="003F18E1">
        <w:rPr>
          <w:rFonts w:ascii="標楷體" w:eastAsia="標楷體" w:hAnsi="標楷體" w:hint="eastAsia"/>
          <w:kern w:val="0"/>
          <w:sz w:val="28"/>
          <w:szCs w:val="32"/>
        </w:rPr>
        <w:t>心理諮商師、心理師、</w:t>
      </w:r>
      <w:r w:rsidR="00A16ED6" w:rsidRPr="003F18E1">
        <w:rPr>
          <w:rFonts w:ascii="標楷體" w:eastAsia="標楷體" w:hAnsi="標楷體" w:hint="eastAsia"/>
          <w:kern w:val="0"/>
          <w:sz w:val="28"/>
          <w:szCs w:val="32"/>
        </w:rPr>
        <w:t>護理、復健、營養或其他專業人員。</w:t>
      </w:r>
    </w:p>
    <w:p w:rsidR="00A16ED6" w:rsidRPr="003F18E1" w:rsidRDefault="00255B2F" w:rsidP="00CC7A98">
      <w:pPr>
        <w:widowControl/>
        <w:spacing w:line="440" w:lineRule="exact"/>
        <w:ind w:leftChars="150" w:left="898" w:hangingChars="192" w:hanging="538"/>
        <w:jc w:val="both"/>
        <w:rPr>
          <w:rFonts w:ascii="標楷體" w:eastAsia="標楷體" w:hAnsi="標楷體"/>
          <w:kern w:val="0"/>
          <w:sz w:val="28"/>
          <w:szCs w:val="32"/>
        </w:rPr>
      </w:pPr>
      <w:r w:rsidRPr="003F18E1">
        <w:rPr>
          <w:rFonts w:ascii="標楷體" w:eastAsia="標楷體" w:hAnsi="標楷體" w:hint="eastAsia"/>
          <w:kern w:val="0"/>
          <w:sz w:val="28"/>
          <w:szCs w:val="32"/>
        </w:rPr>
        <w:t>(</w:t>
      </w:r>
      <w:r w:rsidR="00E96DF9" w:rsidRPr="003F18E1">
        <w:rPr>
          <w:rFonts w:ascii="標楷體" w:eastAsia="標楷體" w:hAnsi="標楷體" w:hint="eastAsia"/>
          <w:kern w:val="0"/>
          <w:sz w:val="28"/>
          <w:szCs w:val="32"/>
        </w:rPr>
        <w:t>六</w:t>
      </w:r>
      <w:r w:rsidRPr="003F18E1">
        <w:rPr>
          <w:rFonts w:ascii="標楷體" w:eastAsia="標楷體" w:hAnsi="標楷體" w:hint="eastAsia"/>
          <w:kern w:val="0"/>
          <w:sz w:val="28"/>
          <w:szCs w:val="32"/>
        </w:rPr>
        <w:t>)</w:t>
      </w:r>
      <w:r w:rsidR="00A16ED6" w:rsidRPr="003F18E1">
        <w:rPr>
          <w:rFonts w:ascii="標楷體" w:eastAsia="標楷體" w:hAnsi="標楷體" w:hint="eastAsia"/>
          <w:kern w:val="0"/>
          <w:sz w:val="28"/>
          <w:szCs w:val="32"/>
        </w:rPr>
        <w:t>前述管理人員、</w:t>
      </w:r>
      <w:r w:rsidR="00F268CC" w:rsidRPr="003F18E1">
        <w:rPr>
          <w:rFonts w:ascii="標楷體" w:eastAsia="標楷體" w:hAnsi="標楷體" w:hint="eastAsia"/>
          <w:kern w:val="0"/>
          <w:sz w:val="28"/>
          <w:szCs w:val="32"/>
        </w:rPr>
        <w:t>社工</w:t>
      </w:r>
      <w:r w:rsidR="00A16ED6" w:rsidRPr="003F18E1">
        <w:rPr>
          <w:rFonts w:ascii="標楷體" w:eastAsia="標楷體" w:hAnsi="標楷體" w:hint="eastAsia"/>
          <w:kern w:val="0"/>
          <w:sz w:val="28"/>
          <w:szCs w:val="32"/>
        </w:rPr>
        <w:t>或</w:t>
      </w:r>
      <w:r w:rsidR="00F268CC" w:rsidRPr="003F18E1">
        <w:rPr>
          <w:rFonts w:ascii="標楷體" w:eastAsia="標楷體" w:hAnsi="標楷體" w:hint="eastAsia"/>
          <w:kern w:val="0"/>
          <w:sz w:val="28"/>
          <w:szCs w:val="32"/>
        </w:rPr>
        <w:t>護理</w:t>
      </w:r>
      <w:r w:rsidR="00A16ED6" w:rsidRPr="003F18E1">
        <w:rPr>
          <w:rFonts w:ascii="標楷體" w:eastAsia="標楷體" w:hAnsi="標楷體" w:hint="eastAsia"/>
          <w:kern w:val="0"/>
          <w:sz w:val="28"/>
          <w:szCs w:val="32"/>
        </w:rPr>
        <w:t>人員、</w:t>
      </w:r>
      <w:r w:rsidR="00E96DF9" w:rsidRPr="003F18E1">
        <w:rPr>
          <w:rFonts w:ascii="標楷體" w:eastAsia="標楷體" w:hAnsi="標楷體" w:hint="eastAsia"/>
          <w:kern w:val="0"/>
          <w:sz w:val="28"/>
          <w:szCs w:val="32"/>
        </w:rPr>
        <w:t>保育人員或生活輔導人員</w:t>
      </w:r>
      <w:r w:rsidR="00A16ED6" w:rsidRPr="003F18E1">
        <w:rPr>
          <w:rFonts w:ascii="標楷體" w:eastAsia="標楷體" w:hAnsi="標楷體" w:hint="eastAsia"/>
          <w:kern w:val="0"/>
          <w:sz w:val="28"/>
          <w:szCs w:val="32"/>
        </w:rPr>
        <w:t>，及相關特約人員等，應由固定人員擔任，以提升</w:t>
      </w:r>
      <w:r w:rsidR="00F268CC" w:rsidRPr="003F18E1">
        <w:rPr>
          <w:rFonts w:ascii="標楷體" w:eastAsia="標楷體" w:hAnsi="標楷體" w:hint="eastAsia"/>
          <w:kern w:val="0"/>
          <w:sz w:val="28"/>
          <w:szCs w:val="32"/>
        </w:rPr>
        <w:t>兒童及少年</w:t>
      </w:r>
      <w:r w:rsidR="00A16ED6" w:rsidRPr="003F18E1">
        <w:rPr>
          <w:rFonts w:ascii="標楷體" w:eastAsia="標楷體" w:hAnsi="標楷體" w:hint="eastAsia"/>
          <w:kern w:val="0"/>
          <w:sz w:val="28"/>
          <w:szCs w:val="32"/>
        </w:rPr>
        <w:t>對生活環境之熟悉與</w:t>
      </w:r>
      <w:r w:rsidR="00F268CC" w:rsidRPr="003F18E1">
        <w:rPr>
          <w:rFonts w:ascii="標楷體" w:eastAsia="標楷體" w:hAnsi="標楷體" w:hint="eastAsia"/>
          <w:kern w:val="0"/>
          <w:sz w:val="28"/>
          <w:szCs w:val="32"/>
        </w:rPr>
        <w:t>建立良好依附關係</w:t>
      </w:r>
      <w:r w:rsidR="00A16ED6" w:rsidRPr="003F18E1">
        <w:rPr>
          <w:rFonts w:ascii="標楷體" w:eastAsia="標楷體" w:hAnsi="標楷體" w:hint="eastAsia"/>
          <w:kern w:val="0"/>
          <w:sz w:val="28"/>
          <w:szCs w:val="32"/>
        </w:rPr>
        <w:t>。</w:t>
      </w:r>
    </w:p>
    <w:p w:rsidR="00A16ED6" w:rsidRPr="003F18E1" w:rsidRDefault="00A16ED6" w:rsidP="00CC7A98">
      <w:pPr>
        <w:widowControl/>
        <w:spacing w:line="440" w:lineRule="exact"/>
        <w:ind w:left="538" w:hangingChars="192" w:hanging="538"/>
        <w:jc w:val="both"/>
        <w:rPr>
          <w:rFonts w:ascii="標楷體" w:eastAsia="標楷體" w:hAnsi="標楷體"/>
          <w:kern w:val="0"/>
          <w:sz w:val="28"/>
          <w:szCs w:val="32"/>
        </w:rPr>
      </w:pPr>
      <w:r w:rsidRPr="003F18E1">
        <w:rPr>
          <w:rFonts w:ascii="標楷體" w:eastAsia="標楷體" w:hAnsi="標楷體" w:hint="eastAsia"/>
          <w:b/>
          <w:bCs/>
          <w:kern w:val="0"/>
          <w:sz w:val="28"/>
          <w:szCs w:val="32"/>
        </w:rPr>
        <w:t>六、</w:t>
      </w:r>
      <w:r w:rsidRPr="003F18E1">
        <w:rPr>
          <w:rFonts w:ascii="標楷體" w:eastAsia="標楷體" w:hAnsi="標楷體" w:hint="eastAsia"/>
          <w:b/>
          <w:kern w:val="0"/>
          <w:sz w:val="28"/>
          <w:szCs w:val="32"/>
        </w:rPr>
        <w:t>服務</w:t>
      </w:r>
      <w:r w:rsidRPr="003F18E1">
        <w:rPr>
          <w:rFonts w:ascii="標楷體" w:eastAsia="標楷體" w:hAnsi="標楷體" w:hint="eastAsia"/>
          <w:b/>
          <w:bCs/>
          <w:kern w:val="0"/>
          <w:sz w:val="28"/>
          <w:szCs w:val="32"/>
        </w:rPr>
        <w:t>內容</w:t>
      </w:r>
    </w:p>
    <w:p w:rsidR="00A16ED6" w:rsidRPr="003F18E1" w:rsidRDefault="004038AE" w:rsidP="00CC7A98">
      <w:pPr>
        <w:widowControl/>
        <w:spacing w:line="440" w:lineRule="exact"/>
        <w:ind w:leftChars="150" w:left="898" w:hangingChars="192" w:hanging="538"/>
        <w:jc w:val="both"/>
        <w:rPr>
          <w:rFonts w:ascii="標楷體" w:eastAsia="標楷體" w:hAnsi="標楷體"/>
          <w:kern w:val="0"/>
          <w:sz w:val="28"/>
          <w:szCs w:val="32"/>
        </w:rPr>
      </w:pPr>
      <w:r w:rsidRPr="003F18E1">
        <w:rPr>
          <w:rFonts w:ascii="標楷體" w:eastAsia="標楷體" w:hAnsi="標楷體" w:hint="eastAsia"/>
          <w:kern w:val="0"/>
          <w:sz w:val="28"/>
          <w:szCs w:val="32"/>
        </w:rPr>
        <w:t>(</w:t>
      </w:r>
      <w:r w:rsidR="00A16ED6" w:rsidRPr="003F18E1">
        <w:rPr>
          <w:rFonts w:ascii="標楷體" w:eastAsia="標楷體" w:hAnsi="標楷體" w:hint="eastAsia"/>
          <w:kern w:val="0"/>
          <w:sz w:val="28"/>
          <w:szCs w:val="32"/>
        </w:rPr>
        <w:t>一</w:t>
      </w:r>
      <w:r w:rsidRPr="003F18E1">
        <w:rPr>
          <w:rFonts w:ascii="標楷體" w:eastAsia="標楷體" w:hAnsi="標楷體" w:hint="eastAsia"/>
          <w:kern w:val="0"/>
          <w:sz w:val="28"/>
          <w:szCs w:val="32"/>
        </w:rPr>
        <w:t>)生活照顧</w:t>
      </w:r>
      <w:r w:rsidR="00A16ED6" w:rsidRPr="003F18E1">
        <w:rPr>
          <w:rFonts w:ascii="標楷體" w:eastAsia="標楷體" w:hAnsi="標楷體" w:hint="eastAsia"/>
          <w:kern w:val="0"/>
          <w:sz w:val="28"/>
          <w:szCs w:val="32"/>
        </w:rPr>
        <w:t>。</w:t>
      </w:r>
    </w:p>
    <w:p w:rsidR="00A16ED6" w:rsidRPr="003F18E1" w:rsidRDefault="004038AE" w:rsidP="00CC7A98">
      <w:pPr>
        <w:widowControl/>
        <w:spacing w:line="440" w:lineRule="exact"/>
        <w:ind w:leftChars="150" w:left="898" w:hangingChars="192" w:hanging="538"/>
        <w:jc w:val="both"/>
        <w:rPr>
          <w:rFonts w:ascii="標楷體" w:eastAsia="標楷體" w:hAnsi="標楷體"/>
          <w:kern w:val="0"/>
          <w:sz w:val="28"/>
          <w:szCs w:val="32"/>
        </w:rPr>
      </w:pPr>
      <w:r w:rsidRPr="003F18E1">
        <w:rPr>
          <w:rFonts w:ascii="標楷體" w:eastAsia="標楷體" w:hAnsi="標楷體" w:hint="eastAsia"/>
          <w:kern w:val="0"/>
          <w:sz w:val="28"/>
          <w:szCs w:val="32"/>
        </w:rPr>
        <w:t>(</w:t>
      </w:r>
      <w:r w:rsidR="00A16ED6" w:rsidRPr="003F18E1">
        <w:rPr>
          <w:rFonts w:ascii="標楷體" w:eastAsia="標楷體" w:hAnsi="標楷體" w:hint="eastAsia"/>
          <w:kern w:val="0"/>
          <w:sz w:val="28"/>
          <w:szCs w:val="32"/>
        </w:rPr>
        <w:t>二</w:t>
      </w:r>
      <w:r w:rsidRPr="003F18E1">
        <w:rPr>
          <w:rFonts w:ascii="標楷體" w:eastAsia="標楷體" w:hAnsi="標楷體" w:hint="eastAsia"/>
          <w:kern w:val="0"/>
          <w:sz w:val="28"/>
          <w:szCs w:val="32"/>
        </w:rPr>
        <w:t>)心理及行為輔導</w:t>
      </w:r>
      <w:r w:rsidR="00A16ED6" w:rsidRPr="003F18E1">
        <w:rPr>
          <w:rFonts w:ascii="標楷體" w:eastAsia="標楷體" w:hAnsi="標楷體" w:hint="eastAsia"/>
          <w:kern w:val="0"/>
          <w:sz w:val="28"/>
          <w:szCs w:val="32"/>
        </w:rPr>
        <w:t>。</w:t>
      </w:r>
    </w:p>
    <w:p w:rsidR="00A16ED6" w:rsidRPr="003F18E1" w:rsidRDefault="004038AE" w:rsidP="00CC7A98">
      <w:pPr>
        <w:widowControl/>
        <w:spacing w:line="440" w:lineRule="exact"/>
        <w:ind w:leftChars="150" w:left="898" w:hangingChars="192" w:hanging="538"/>
        <w:jc w:val="both"/>
        <w:rPr>
          <w:rFonts w:ascii="標楷體" w:eastAsia="標楷體" w:hAnsi="標楷體"/>
          <w:kern w:val="0"/>
          <w:sz w:val="28"/>
          <w:szCs w:val="32"/>
        </w:rPr>
      </w:pPr>
      <w:r w:rsidRPr="003F18E1">
        <w:rPr>
          <w:rFonts w:ascii="標楷體" w:eastAsia="標楷體" w:hAnsi="標楷體" w:hint="eastAsia"/>
          <w:kern w:val="0"/>
          <w:sz w:val="28"/>
          <w:szCs w:val="32"/>
        </w:rPr>
        <w:t>(</w:t>
      </w:r>
      <w:r w:rsidR="00A16ED6" w:rsidRPr="003F18E1">
        <w:rPr>
          <w:rFonts w:ascii="標楷體" w:eastAsia="標楷體" w:hAnsi="標楷體" w:hint="eastAsia"/>
          <w:kern w:val="0"/>
          <w:sz w:val="28"/>
          <w:szCs w:val="32"/>
        </w:rPr>
        <w:t>三</w:t>
      </w:r>
      <w:r w:rsidRPr="003F18E1">
        <w:rPr>
          <w:rFonts w:ascii="標楷體" w:eastAsia="標楷體" w:hAnsi="標楷體" w:hint="eastAsia"/>
          <w:kern w:val="0"/>
          <w:sz w:val="28"/>
          <w:szCs w:val="32"/>
        </w:rPr>
        <w:t>)就學及課業輔導</w:t>
      </w:r>
      <w:r w:rsidR="00A16ED6" w:rsidRPr="003F18E1">
        <w:rPr>
          <w:rFonts w:ascii="標楷體" w:eastAsia="標楷體" w:hAnsi="標楷體" w:hint="eastAsia"/>
          <w:kern w:val="0"/>
          <w:sz w:val="28"/>
          <w:szCs w:val="32"/>
        </w:rPr>
        <w:t>。</w:t>
      </w:r>
    </w:p>
    <w:p w:rsidR="004038AE" w:rsidRPr="003F18E1" w:rsidRDefault="004038AE" w:rsidP="00CC7A98">
      <w:pPr>
        <w:widowControl/>
        <w:spacing w:line="440" w:lineRule="exact"/>
        <w:ind w:leftChars="150" w:left="898" w:hangingChars="192" w:hanging="538"/>
        <w:jc w:val="both"/>
        <w:rPr>
          <w:rFonts w:ascii="標楷體" w:eastAsia="標楷體" w:hAnsi="標楷體"/>
          <w:kern w:val="0"/>
          <w:sz w:val="28"/>
          <w:szCs w:val="32"/>
        </w:rPr>
      </w:pPr>
      <w:r w:rsidRPr="003F18E1">
        <w:rPr>
          <w:rFonts w:ascii="標楷體" w:eastAsia="標楷體" w:hAnsi="標楷體" w:hint="eastAsia"/>
          <w:kern w:val="0"/>
          <w:sz w:val="28"/>
          <w:szCs w:val="32"/>
        </w:rPr>
        <w:t>(</w:t>
      </w:r>
      <w:r w:rsidR="00A16ED6" w:rsidRPr="003F18E1">
        <w:rPr>
          <w:rFonts w:ascii="標楷體" w:eastAsia="標楷體" w:hAnsi="標楷體" w:hint="eastAsia"/>
          <w:kern w:val="0"/>
          <w:sz w:val="28"/>
          <w:szCs w:val="32"/>
        </w:rPr>
        <w:t>四</w:t>
      </w:r>
      <w:r w:rsidRPr="003F18E1">
        <w:rPr>
          <w:rFonts w:ascii="標楷體" w:eastAsia="標楷體" w:hAnsi="標楷體" w:hint="eastAsia"/>
          <w:kern w:val="0"/>
          <w:sz w:val="28"/>
          <w:szCs w:val="32"/>
        </w:rPr>
        <w:t>)衛生保健。</w:t>
      </w:r>
    </w:p>
    <w:p w:rsidR="004038AE" w:rsidRPr="003F18E1" w:rsidRDefault="004038AE" w:rsidP="00CC7A98">
      <w:pPr>
        <w:widowControl/>
        <w:spacing w:line="440" w:lineRule="exact"/>
        <w:ind w:leftChars="150" w:left="898" w:hangingChars="192" w:hanging="538"/>
        <w:jc w:val="both"/>
        <w:rPr>
          <w:rFonts w:ascii="標楷體" w:eastAsia="標楷體" w:hAnsi="標楷體"/>
          <w:kern w:val="0"/>
          <w:sz w:val="28"/>
          <w:szCs w:val="32"/>
        </w:rPr>
      </w:pPr>
      <w:r w:rsidRPr="003F18E1">
        <w:rPr>
          <w:rFonts w:ascii="標楷體" w:eastAsia="標楷體" w:hAnsi="標楷體" w:hint="eastAsia"/>
          <w:kern w:val="0"/>
          <w:sz w:val="28"/>
          <w:szCs w:val="32"/>
        </w:rPr>
        <w:t>(五)衛教指導及兩性教育。</w:t>
      </w:r>
    </w:p>
    <w:p w:rsidR="004038AE" w:rsidRPr="003F18E1" w:rsidRDefault="004038AE" w:rsidP="00CC7A98">
      <w:pPr>
        <w:widowControl/>
        <w:spacing w:line="440" w:lineRule="exact"/>
        <w:ind w:leftChars="150" w:left="898" w:hangingChars="192" w:hanging="538"/>
        <w:jc w:val="both"/>
        <w:rPr>
          <w:rFonts w:ascii="標楷體" w:eastAsia="標楷體" w:hAnsi="標楷體"/>
          <w:kern w:val="0"/>
          <w:sz w:val="28"/>
          <w:szCs w:val="32"/>
        </w:rPr>
      </w:pPr>
      <w:r w:rsidRPr="003F18E1">
        <w:rPr>
          <w:rFonts w:ascii="標楷體" w:eastAsia="標楷體" w:hAnsi="標楷體" w:hint="eastAsia"/>
          <w:kern w:val="0"/>
          <w:sz w:val="28"/>
          <w:szCs w:val="32"/>
        </w:rPr>
        <w:t>(六)休閒活動輔導。</w:t>
      </w:r>
    </w:p>
    <w:p w:rsidR="004038AE" w:rsidRPr="003F18E1" w:rsidRDefault="004038AE" w:rsidP="00CC7A98">
      <w:pPr>
        <w:widowControl/>
        <w:spacing w:line="440" w:lineRule="exact"/>
        <w:ind w:leftChars="150" w:left="898" w:hangingChars="192" w:hanging="538"/>
        <w:jc w:val="both"/>
        <w:rPr>
          <w:rFonts w:ascii="標楷體" w:eastAsia="標楷體" w:hAnsi="標楷體"/>
          <w:kern w:val="0"/>
          <w:sz w:val="28"/>
          <w:szCs w:val="32"/>
        </w:rPr>
      </w:pPr>
      <w:r w:rsidRPr="003F18E1">
        <w:rPr>
          <w:rFonts w:ascii="標楷體" w:eastAsia="標楷體" w:hAnsi="標楷體" w:hint="eastAsia"/>
          <w:kern w:val="0"/>
          <w:sz w:val="28"/>
          <w:szCs w:val="32"/>
        </w:rPr>
        <w:t>(七)就業輔導。</w:t>
      </w:r>
    </w:p>
    <w:p w:rsidR="004038AE" w:rsidRPr="003F18E1" w:rsidRDefault="004038AE" w:rsidP="00CC7A98">
      <w:pPr>
        <w:widowControl/>
        <w:spacing w:line="440" w:lineRule="exact"/>
        <w:ind w:leftChars="150" w:left="898" w:hangingChars="192" w:hanging="538"/>
        <w:jc w:val="both"/>
        <w:rPr>
          <w:rFonts w:ascii="標楷體" w:eastAsia="標楷體" w:hAnsi="標楷體"/>
          <w:kern w:val="0"/>
          <w:sz w:val="28"/>
          <w:szCs w:val="32"/>
        </w:rPr>
      </w:pPr>
      <w:r w:rsidRPr="003F18E1">
        <w:rPr>
          <w:rFonts w:ascii="標楷體" w:eastAsia="標楷體" w:hAnsi="標楷體" w:hint="eastAsia"/>
          <w:kern w:val="0"/>
          <w:sz w:val="28"/>
          <w:szCs w:val="32"/>
        </w:rPr>
        <w:t>(八)親職教育及返家準備。</w:t>
      </w:r>
    </w:p>
    <w:p w:rsidR="004038AE" w:rsidRPr="003F18E1" w:rsidRDefault="004038AE" w:rsidP="00CC7A98">
      <w:pPr>
        <w:widowControl/>
        <w:spacing w:line="440" w:lineRule="exact"/>
        <w:ind w:leftChars="150" w:left="898" w:hangingChars="192" w:hanging="538"/>
        <w:jc w:val="both"/>
        <w:rPr>
          <w:rFonts w:ascii="標楷體" w:eastAsia="標楷體" w:hAnsi="標楷體"/>
          <w:kern w:val="0"/>
          <w:sz w:val="28"/>
          <w:szCs w:val="32"/>
        </w:rPr>
      </w:pPr>
      <w:r w:rsidRPr="003F18E1">
        <w:rPr>
          <w:rFonts w:ascii="標楷體" w:eastAsia="標楷體" w:hAnsi="標楷體" w:hint="eastAsia"/>
          <w:kern w:val="0"/>
          <w:sz w:val="28"/>
          <w:szCs w:val="32"/>
        </w:rPr>
        <w:t>(九)</w:t>
      </w:r>
      <w:r w:rsidR="00D55EAA" w:rsidRPr="003F18E1">
        <w:rPr>
          <w:rFonts w:ascii="標楷體" w:eastAsia="標楷體" w:hAnsi="標楷體" w:hint="eastAsia"/>
          <w:kern w:val="0"/>
          <w:sz w:val="28"/>
          <w:szCs w:val="32"/>
        </w:rPr>
        <w:t>自</w:t>
      </w:r>
      <w:r w:rsidRPr="003F18E1">
        <w:rPr>
          <w:rFonts w:ascii="標楷體" w:eastAsia="標楷體" w:hAnsi="標楷體" w:hint="eastAsia"/>
          <w:kern w:val="0"/>
          <w:sz w:val="28"/>
          <w:szCs w:val="32"/>
        </w:rPr>
        <w:t>立生活技巧養成及分離準備。</w:t>
      </w:r>
    </w:p>
    <w:p w:rsidR="004038AE" w:rsidRPr="003F18E1" w:rsidRDefault="004038AE" w:rsidP="00CC7A98">
      <w:pPr>
        <w:widowControl/>
        <w:spacing w:line="440" w:lineRule="exact"/>
        <w:ind w:leftChars="150" w:left="898" w:hangingChars="192" w:hanging="538"/>
        <w:jc w:val="both"/>
        <w:rPr>
          <w:rFonts w:ascii="標楷體" w:eastAsia="標楷體" w:hAnsi="標楷體"/>
          <w:kern w:val="0"/>
          <w:sz w:val="28"/>
          <w:szCs w:val="32"/>
        </w:rPr>
      </w:pPr>
      <w:r w:rsidRPr="003F18E1">
        <w:rPr>
          <w:rFonts w:ascii="標楷體" w:eastAsia="標楷體" w:hAnsi="標楷體" w:hint="eastAsia"/>
          <w:kern w:val="0"/>
          <w:sz w:val="28"/>
          <w:szCs w:val="32"/>
        </w:rPr>
        <w:t>(十)追蹤輔導。</w:t>
      </w:r>
    </w:p>
    <w:p w:rsidR="004038AE" w:rsidRPr="003F18E1" w:rsidRDefault="004038AE" w:rsidP="00CC7A98">
      <w:pPr>
        <w:widowControl/>
        <w:spacing w:line="440" w:lineRule="exact"/>
        <w:ind w:leftChars="150" w:left="898" w:hangingChars="192" w:hanging="538"/>
        <w:jc w:val="both"/>
        <w:rPr>
          <w:rFonts w:ascii="標楷體" w:eastAsia="標楷體" w:hAnsi="標楷體"/>
          <w:kern w:val="0"/>
          <w:sz w:val="28"/>
          <w:szCs w:val="32"/>
        </w:rPr>
      </w:pPr>
      <w:r w:rsidRPr="003F18E1">
        <w:rPr>
          <w:rFonts w:ascii="標楷體" w:eastAsia="標楷體" w:hAnsi="標楷體" w:hint="eastAsia"/>
          <w:kern w:val="0"/>
          <w:sz w:val="28"/>
          <w:szCs w:val="32"/>
        </w:rPr>
        <w:t>(十一)其他必要之服務。</w:t>
      </w:r>
    </w:p>
    <w:p w:rsidR="00A16ED6" w:rsidRPr="003F18E1" w:rsidRDefault="00A16ED6" w:rsidP="00CC7A98">
      <w:pPr>
        <w:widowControl/>
        <w:spacing w:line="440" w:lineRule="exact"/>
        <w:ind w:leftChars="150" w:left="898" w:hangingChars="192" w:hanging="538"/>
        <w:jc w:val="both"/>
        <w:rPr>
          <w:rFonts w:ascii="標楷體" w:eastAsia="標楷體" w:hAnsi="標楷體"/>
          <w:kern w:val="0"/>
          <w:sz w:val="28"/>
          <w:szCs w:val="32"/>
        </w:rPr>
      </w:pPr>
    </w:p>
    <w:p w:rsidR="00A16ED6" w:rsidRPr="003F18E1" w:rsidRDefault="00A16ED6" w:rsidP="00CC7A98">
      <w:pPr>
        <w:widowControl/>
        <w:spacing w:line="440" w:lineRule="exact"/>
        <w:jc w:val="both"/>
        <w:rPr>
          <w:rFonts w:ascii="標楷體" w:eastAsia="標楷體" w:hAnsi="標楷體"/>
          <w:b/>
          <w:kern w:val="0"/>
          <w:sz w:val="28"/>
          <w:szCs w:val="32"/>
        </w:rPr>
      </w:pPr>
      <w:r w:rsidRPr="003F18E1">
        <w:rPr>
          <w:rFonts w:ascii="標楷體" w:eastAsia="標楷體" w:hAnsi="標楷體" w:hint="eastAsia"/>
          <w:b/>
          <w:kern w:val="0"/>
          <w:sz w:val="28"/>
          <w:szCs w:val="32"/>
        </w:rPr>
        <w:t>柒、補助對象、原則、項目及其他相關規定：</w:t>
      </w:r>
    </w:p>
    <w:p w:rsidR="00A16ED6" w:rsidRPr="003F18E1" w:rsidRDefault="00A16ED6" w:rsidP="00CC7A98">
      <w:pPr>
        <w:widowControl/>
        <w:spacing w:line="440" w:lineRule="exact"/>
        <w:ind w:left="538" w:hangingChars="192" w:hanging="538"/>
        <w:jc w:val="both"/>
        <w:rPr>
          <w:rFonts w:ascii="標楷體" w:eastAsia="標楷體" w:hAnsi="標楷體"/>
          <w:b/>
          <w:bCs/>
          <w:kern w:val="0"/>
          <w:sz w:val="28"/>
          <w:szCs w:val="32"/>
        </w:rPr>
      </w:pPr>
      <w:r w:rsidRPr="003F18E1">
        <w:rPr>
          <w:rFonts w:ascii="標楷體" w:eastAsia="標楷體" w:hAnsi="標楷體" w:hint="eastAsia"/>
          <w:b/>
          <w:bCs/>
          <w:kern w:val="0"/>
          <w:sz w:val="28"/>
          <w:szCs w:val="32"/>
        </w:rPr>
        <w:t>一、補助對象：</w:t>
      </w:r>
    </w:p>
    <w:p w:rsidR="00A16ED6" w:rsidRPr="003F18E1" w:rsidRDefault="000E2175" w:rsidP="000E2175">
      <w:pPr>
        <w:widowControl/>
        <w:spacing w:line="440" w:lineRule="exact"/>
        <w:ind w:leftChars="150" w:left="898" w:hangingChars="192" w:hanging="538"/>
        <w:jc w:val="both"/>
        <w:rPr>
          <w:rFonts w:ascii="標楷體" w:eastAsia="標楷體" w:hAnsi="標楷體"/>
          <w:kern w:val="0"/>
          <w:sz w:val="28"/>
          <w:szCs w:val="32"/>
        </w:rPr>
      </w:pPr>
      <w:r w:rsidRPr="003F18E1">
        <w:rPr>
          <w:rFonts w:ascii="標楷體" w:eastAsia="標楷體" w:hAnsi="標楷體" w:hint="eastAsia"/>
          <w:kern w:val="0"/>
          <w:sz w:val="28"/>
          <w:szCs w:val="32"/>
        </w:rPr>
        <w:t>(一)</w:t>
      </w:r>
      <w:r w:rsidR="00CE2616" w:rsidRPr="003F18E1">
        <w:rPr>
          <w:rFonts w:ascii="標楷體" w:eastAsia="標楷體" w:hAnsi="標楷體" w:hint="eastAsia"/>
          <w:kern w:val="0"/>
          <w:sz w:val="28"/>
          <w:szCs w:val="32"/>
        </w:rPr>
        <w:t>經直轄市、縣(市)政府結合之財團法人兒童及少年安置及教養機構，且該機構經兒童及少年安置及教養機構評鑑績優(優等及甲等)。</w:t>
      </w:r>
    </w:p>
    <w:p w:rsidR="000E2175" w:rsidRPr="003F18E1" w:rsidRDefault="000E2175" w:rsidP="000E2175">
      <w:pPr>
        <w:widowControl/>
        <w:spacing w:line="440" w:lineRule="exact"/>
        <w:ind w:leftChars="150" w:left="898" w:hangingChars="192" w:hanging="538"/>
        <w:jc w:val="both"/>
        <w:rPr>
          <w:rFonts w:ascii="標楷體" w:eastAsia="標楷體" w:hAnsi="標楷體"/>
          <w:kern w:val="0"/>
          <w:sz w:val="28"/>
          <w:szCs w:val="32"/>
        </w:rPr>
      </w:pPr>
      <w:r w:rsidRPr="003F18E1">
        <w:rPr>
          <w:rFonts w:ascii="標楷體" w:eastAsia="標楷體" w:hAnsi="標楷體" w:hint="eastAsia"/>
          <w:kern w:val="0"/>
          <w:sz w:val="28"/>
          <w:szCs w:val="32"/>
        </w:rPr>
        <w:t>(二)經直轄市、縣(市)政府評估具有承接能力之財團法人基金會。</w:t>
      </w:r>
    </w:p>
    <w:p w:rsidR="00A8506C" w:rsidRPr="003F18E1" w:rsidRDefault="00A8506C" w:rsidP="000E2175">
      <w:pPr>
        <w:widowControl/>
        <w:spacing w:line="440" w:lineRule="exact"/>
        <w:ind w:leftChars="150" w:left="898" w:hangingChars="192" w:hanging="538"/>
        <w:jc w:val="both"/>
        <w:rPr>
          <w:rFonts w:ascii="標楷體" w:eastAsia="標楷體" w:hAnsi="標楷體"/>
          <w:kern w:val="0"/>
          <w:sz w:val="28"/>
          <w:szCs w:val="32"/>
        </w:rPr>
      </w:pPr>
      <w:r w:rsidRPr="003F18E1">
        <w:rPr>
          <w:rFonts w:ascii="標楷體" w:eastAsia="標楷體" w:hAnsi="標楷體" w:hint="eastAsia"/>
          <w:kern w:val="0"/>
          <w:sz w:val="28"/>
          <w:szCs w:val="32"/>
        </w:rPr>
        <w:t>(三)</w:t>
      </w:r>
      <w:r w:rsidR="003664CD" w:rsidRPr="003F18E1">
        <w:rPr>
          <w:rFonts w:ascii="標楷體" w:eastAsia="標楷體" w:hAnsi="標楷體" w:hint="eastAsia"/>
          <w:kern w:val="0"/>
          <w:sz w:val="28"/>
          <w:szCs w:val="32"/>
        </w:rPr>
        <w:t>經本署委託辦理行動研究之社團法人或財團法人。</w:t>
      </w:r>
    </w:p>
    <w:p w:rsidR="00A16ED6" w:rsidRPr="003F18E1" w:rsidRDefault="00A16ED6" w:rsidP="00CC7A98">
      <w:pPr>
        <w:widowControl/>
        <w:spacing w:line="440" w:lineRule="exact"/>
        <w:ind w:left="538" w:hangingChars="192" w:hanging="538"/>
        <w:jc w:val="both"/>
        <w:rPr>
          <w:rFonts w:ascii="標楷體" w:eastAsia="標楷體" w:hAnsi="標楷體"/>
          <w:b/>
          <w:bCs/>
          <w:kern w:val="0"/>
          <w:sz w:val="28"/>
          <w:szCs w:val="32"/>
        </w:rPr>
      </w:pPr>
      <w:r w:rsidRPr="003F18E1">
        <w:rPr>
          <w:rFonts w:ascii="標楷體" w:eastAsia="標楷體" w:hAnsi="標楷體" w:hint="eastAsia"/>
          <w:b/>
          <w:bCs/>
          <w:kern w:val="0"/>
          <w:sz w:val="28"/>
          <w:szCs w:val="32"/>
        </w:rPr>
        <w:t>二、補助原則：</w:t>
      </w:r>
    </w:p>
    <w:p w:rsidR="00A16ED6" w:rsidRPr="003F18E1" w:rsidRDefault="00CE2616" w:rsidP="00CC7A98">
      <w:pPr>
        <w:widowControl/>
        <w:spacing w:line="440" w:lineRule="exact"/>
        <w:ind w:leftChars="150" w:left="898" w:hangingChars="192" w:hanging="538"/>
        <w:jc w:val="both"/>
        <w:rPr>
          <w:rFonts w:ascii="標楷體" w:eastAsia="標楷體" w:hAnsi="標楷體"/>
          <w:kern w:val="0"/>
          <w:sz w:val="28"/>
          <w:szCs w:val="32"/>
        </w:rPr>
      </w:pPr>
      <w:r w:rsidRPr="003F18E1">
        <w:rPr>
          <w:rFonts w:ascii="標楷體" w:eastAsia="標楷體" w:hAnsi="標楷體" w:hint="eastAsia"/>
          <w:kern w:val="0"/>
          <w:sz w:val="28"/>
          <w:szCs w:val="32"/>
        </w:rPr>
        <w:t>(</w:t>
      </w:r>
      <w:r w:rsidR="00A16ED6" w:rsidRPr="003F18E1">
        <w:rPr>
          <w:rFonts w:ascii="標楷體" w:eastAsia="標楷體" w:hAnsi="標楷體" w:hint="eastAsia"/>
          <w:kern w:val="0"/>
          <w:sz w:val="28"/>
          <w:szCs w:val="32"/>
        </w:rPr>
        <w:t>一</w:t>
      </w:r>
      <w:r w:rsidRPr="003F18E1">
        <w:rPr>
          <w:rFonts w:ascii="標楷體" w:eastAsia="標楷體" w:hAnsi="標楷體" w:hint="eastAsia"/>
          <w:kern w:val="0"/>
          <w:sz w:val="28"/>
          <w:szCs w:val="32"/>
        </w:rPr>
        <w:t>)</w:t>
      </w:r>
      <w:r w:rsidR="00E65C59" w:rsidRPr="003F18E1">
        <w:rPr>
          <w:rFonts w:ascii="標楷體" w:eastAsia="標楷體" w:hAnsi="標楷體" w:hint="eastAsia"/>
          <w:kern w:val="0"/>
          <w:sz w:val="28"/>
          <w:szCs w:val="32"/>
        </w:rPr>
        <w:t>每一</w:t>
      </w:r>
      <w:r w:rsidR="00A85023" w:rsidRPr="003F18E1">
        <w:rPr>
          <w:rFonts w:ascii="標楷體" w:eastAsia="標楷體" w:hAnsi="標楷體" w:hint="eastAsia"/>
          <w:kern w:val="0"/>
          <w:sz w:val="28"/>
          <w:szCs w:val="32"/>
        </w:rPr>
        <w:t>承辦單位</w:t>
      </w:r>
      <w:r w:rsidR="00E65C59" w:rsidRPr="003F18E1">
        <w:rPr>
          <w:rFonts w:ascii="標楷體" w:eastAsia="標楷體" w:hAnsi="標楷體" w:hint="eastAsia"/>
          <w:kern w:val="0"/>
          <w:sz w:val="28"/>
          <w:szCs w:val="32"/>
        </w:rPr>
        <w:t>最高補助</w:t>
      </w:r>
      <w:r w:rsidR="00D35B1C" w:rsidRPr="003F18E1">
        <w:rPr>
          <w:rFonts w:ascii="標楷體" w:eastAsia="標楷體" w:hAnsi="標楷體" w:hint="eastAsia"/>
          <w:kern w:val="0"/>
          <w:sz w:val="28"/>
          <w:szCs w:val="32"/>
        </w:rPr>
        <w:t>9</w:t>
      </w:r>
      <w:r w:rsidR="00E65C59" w:rsidRPr="003F18E1">
        <w:rPr>
          <w:rFonts w:ascii="標楷體" w:eastAsia="標楷體" w:hAnsi="標楷體" w:hint="eastAsia"/>
          <w:kern w:val="0"/>
          <w:sz w:val="28"/>
          <w:szCs w:val="32"/>
        </w:rPr>
        <w:t>人。</w:t>
      </w:r>
    </w:p>
    <w:p w:rsidR="00A16ED6" w:rsidRPr="003F18E1" w:rsidRDefault="00CE2616" w:rsidP="00CC7A98">
      <w:pPr>
        <w:widowControl/>
        <w:spacing w:line="440" w:lineRule="exact"/>
        <w:ind w:leftChars="150" w:left="898" w:hangingChars="192" w:hanging="538"/>
        <w:jc w:val="both"/>
        <w:rPr>
          <w:rFonts w:ascii="標楷體" w:eastAsia="標楷體" w:hAnsi="標楷體"/>
          <w:kern w:val="0"/>
          <w:sz w:val="28"/>
          <w:szCs w:val="32"/>
        </w:rPr>
      </w:pPr>
      <w:r w:rsidRPr="003F18E1">
        <w:rPr>
          <w:rFonts w:ascii="標楷體" w:eastAsia="標楷體" w:hAnsi="標楷體" w:hint="eastAsia"/>
          <w:kern w:val="0"/>
          <w:sz w:val="28"/>
          <w:szCs w:val="32"/>
        </w:rPr>
        <w:t>(</w:t>
      </w:r>
      <w:r w:rsidR="00A16ED6" w:rsidRPr="003F18E1">
        <w:rPr>
          <w:rFonts w:ascii="標楷體" w:eastAsia="標楷體" w:hAnsi="標楷體" w:hint="eastAsia"/>
          <w:kern w:val="0"/>
          <w:sz w:val="28"/>
          <w:szCs w:val="32"/>
        </w:rPr>
        <w:t>二</w:t>
      </w:r>
      <w:r w:rsidRPr="003F18E1">
        <w:rPr>
          <w:rFonts w:ascii="標楷體" w:eastAsia="標楷體" w:hAnsi="標楷體" w:hint="eastAsia"/>
          <w:kern w:val="0"/>
          <w:sz w:val="28"/>
          <w:szCs w:val="32"/>
        </w:rPr>
        <w:t>)</w:t>
      </w:r>
      <w:r w:rsidR="00A85023" w:rsidRPr="003F18E1">
        <w:rPr>
          <w:rFonts w:ascii="標楷體" w:eastAsia="標楷體" w:hAnsi="標楷體" w:hint="eastAsia"/>
          <w:kern w:val="0"/>
          <w:sz w:val="28"/>
          <w:szCs w:val="32"/>
        </w:rPr>
        <w:t>針對本方案承辦單位須具有專職人力及完善督導系統。</w:t>
      </w:r>
    </w:p>
    <w:p w:rsidR="00A16ED6" w:rsidRPr="003F18E1" w:rsidRDefault="00CE2616" w:rsidP="00CC7A98">
      <w:pPr>
        <w:widowControl/>
        <w:spacing w:line="440" w:lineRule="exact"/>
        <w:ind w:leftChars="150" w:left="898" w:hangingChars="192" w:hanging="538"/>
        <w:jc w:val="both"/>
        <w:rPr>
          <w:rFonts w:ascii="標楷體" w:eastAsia="標楷體" w:hAnsi="標楷體"/>
          <w:kern w:val="0"/>
          <w:sz w:val="28"/>
          <w:szCs w:val="32"/>
        </w:rPr>
      </w:pPr>
      <w:r w:rsidRPr="003F18E1">
        <w:rPr>
          <w:rFonts w:ascii="標楷體" w:eastAsia="標楷體" w:hAnsi="標楷體" w:hint="eastAsia"/>
          <w:kern w:val="0"/>
          <w:sz w:val="28"/>
          <w:szCs w:val="32"/>
        </w:rPr>
        <w:t>(</w:t>
      </w:r>
      <w:r w:rsidR="00A16ED6" w:rsidRPr="003F18E1">
        <w:rPr>
          <w:rFonts w:ascii="標楷體" w:eastAsia="標楷體" w:hAnsi="標楷體" w:hint="eastAsia"/>
          <w:kern w:val="0"/>
          <w:sz w:val="28"/>
          <w:szCs w:val="32"/>
        </w:rPr>
        <w:t>三</w:t>
      </w:r>
      <w:r w:rsidRPr="003F18E1">
        <w:rPr>
          <w:rFonts w:ascii="標楷體" w:eastAsia="標楷體" w:hAnsi="標楷體" w:hint="eastAsia"/>
          <w:kern w:val="0"/>
          <w:sz w:val="28"/>
          <w:szCs w:val="32"/>
        </w:rPr>
        <w:t>)</w:t>
      </w:r>
      <w:r w:rsidR="002F424A" w:rsidRPr="003F18E1">
        <w:rPr>
          <w:rFonts w:ascii="標楷體" w:eastAsia="標楷體" w:hAnsi="標楷體" w:hint="eastAsia"/>
          <w:kern w:val="0"/>
          <w:sz w:val="28"/>
          <w:szCs w:val="32"/>
        </w:rPr>
        <w:t>社工人員、保育人員及生活輔導人員資格需符合兒童及少年福利機構專業人員資格及訓練辦法相關規定</w:t>
      </w:r>
      <w:r w:rsidR="00A16ED6" w:rsidRPr="003F18E1">
        <w:rPr>
          <w:rFonts w:ascii="標楷體" w:eastAsia="標楷體" w:hAnsi="標楷體" w:hint="eastAsia"/>
          <w:kern w:val="0"/>
          <w:sz w:val="28"/>
          <w:szCs w:val="32"/>
        </w:rPr>
        <w:t>。</w:t>
      </w:r>
    </w:p>
    <w:p w:rsidR="00A16ED6" w:rsidRPr="003F18E1" w:rsidRDefault="00CE2616" w:rsidP="00CC7A98">
      <w:pPr>
        <w:widowControl/>
        <w:spacing w:line="440" w:lineRule="exact"/>
        <w:ind w:leftChars="150" w:left="898" w:hangingChars="192" w:hanging="538"/>
        <w:jc w:val="both"/>
        <w:rPr>
          <w:rFonts w:ascii="標楷體" w:eastAsia="標楷體" w:hAnsi="標楷體"/>
          <w:kern w:val="0"/>
          <w:sz w:val="28"/>
          <w:szCs w:val="32"/>
        </w:rPr>
      </w:pPr>
      <w:r w:rsidRPr="003F18E1">
        <w:rPr>
          <w:rFonts w:ascii="標楷體" w:eastAsia="標楷體" w:hAnsi="標楷體" w:hint="eastAsia"/>
          <w:kern w:val="0"/>
          <w:sz w:val="28"/>
          <w:szCs w:val="32"/>
        </w:rPr>
        <w:lastRenderedPageBreak/>
        <w:t>(</w:t>
      </w:r>
      <w:r w:rsidR="00A16ED6" w:rsidRPr="003F18E1">
        <w:rPr>
          <w:rFonts w:ascii="標楷體" w:eastAsia="標楷體" w:hAnsi="標楷體" w:hint="eastAsia"/>
          <w:kern w:val="0"/>
          <w:sz w:val="28"/>
          <w:szCs w:val="32"/>
        </w:rPr>
        <w:t>四</w:t>
      </w:r>
      <w:r w:rsidRPr="003F18E1">
        <w:rPr>
          <w:rFonts w:ascii="標楷體" w:eastAsia="標楷體" w:hAnsi="標楷體" w:hint="eastAsia"/>
          <w:kern w:val="0"/>
          <w:sz w:val="28"/>
          <w:szCs w:val="32"/>
        </w:rPr>
        <w:t>)</w:t>
      </w:r>
      <w:r w:rsidR="002F424A" w:rsidRPr="003F18E1">
        <w:rPr>
          <w:rFonts w:ascii="標楷體" w:eastAsia="標楷體" w:hAnsi="標楷體" w:hint="eastAsia"/>
          <w:kern w:val="0"/>
          <w:sz w:val="28"/>
          <w:szCs w:val="32"/>
        </w:rPr>
        <w:t>專業</w:t>
      </w:r>
      <w:r w:rsidR="00A16ED6" w:rsidRPr="003F18E1">
        <w:rPr>
          <w:rFonts w:ascii="標楷體" w:eastAsia="標楷體" w:hAnsi="標楷體" w:hint="eastAsia"/>
          <w:kern w:val="0"/>
          <w:sz w:val="28"/>
          <w:szCs w:val="32"/>
        </w:rPr>
        <w:t>服務費：</w:t>
      </w:r>
    </w:p>
    <w:p w:rsidR="00A16ED6" w:rsidRPr="003F18E1" w:rsidRDefault="00A16ED6" w:rsidP="00CC7A98">
      <w:pPr>
        <w:widowControl/>
        <w:spacing w:line="440" w:lineRule="exact"/>
        <w:ind w:leftChars="225" w:left="896" w:hangingChars="127" w:hanging="356"/>
        <w:jc w:val="both"/>
        <w:rPr>
          <w:rFonts w:ascii="標楷體" w:eastAsia="標楷體" w:hAnsi="標楷體"/>
          <w:kern w:val="0"/>
          <w:sz w:val="28"/>
          <w:szCs w:val="32"/>
        </w:rPr>
      </w:pPr>
      <w:r w:rsidRPr="003F18E1">
        <w:rPr>
          <w:rFonts w:ascii="標楷體" w:eastAsia="標楷體" w:hAnsi="標楷體" w:hint="eastAsia"/>
          <w:kern w:val="0"/>
          <w:sz w:val="28"/>
          <w:szCs w:val="32"/>
        </w:rPr>
        <w:t>1</w:t>
      </w:r>
      <w:r w:rsidR="00E65C59" w:rsidRPr="003F18E1">
        <w:rPr>
          <w:rFonts w:ascii="標楷體" w:eastAsia="標楷體" w:hAnsi="標楷體" w:hint="eastAsia"/>
          <w:kern w:val="0"/>
          <w:sz w:val="28"/>
          <w:szCs w:val="32"/>
        </w:rPr>
        <w:t>.</w:t>
      </w:r>
      <w:r w:rsidR="00DB345C" w:rsidRPr="003F18E1">
        <w:rPr>
          <w:rFonts w:ascii="標楷體" w:eastAsia="標楷體" w:hAnsi="標楷體" w:hint="eastAsia"/>
          <w:kern w:val="0"/>
          <w:sz w:val="28"/>
          <w:szCs w:val="32"/>
        </w:rPr>
        <w:t>督導</w:t>
      </w:r>
      <w:r w:rsidRPr="003F18E1">
        <w:rPr>
          <w:rFonts w:ascii="標楷體" w:eastAsia="標楷體" w:hAnsi="標楷體" w:hint="eastAsia"/>
          <w:kern w:val="0"/>
          <w:sz w:val="28"/>
          <w:szCs w:val="32"/>
        </w:rPr>
        <w:t>人員：每一</w:t>
      </w:r>
      <w:r w:rsidR="00E65C59" w:rsidRPr="003F18E1">
        <w:rPr>
          <w:rFonts w:ascii="標楷體" w:eastAsia="標楷體" w:hAnsi="標楷體" w:hint="eastAsia"/>
          <w:kern w:val="0"/>
          <w:sz w:val="28"/>
          <w:szCs w:val="32"/>
        </w:rPr>
        <w:t>承辦單位</w:t>
      </w:r>
      <w:r w:rsidR="00D61F29" w:rsidRPr="003F18E1">
        <w:rPr>
          <w:rFonts w:ascii="標楷體" w:eastAsia="標楷體" w:hAnsi="標楷體" w:hint="eastAsia"/>
          <w:kern w:val="0"/>
          <w:sz w:val="28"/>
          <w:szCs w:val="32"/>
        </w:rPr>
        <w:t>最高</w:t>
      </w:r>
      <w:r w:rsidRPr="003F18E1">
        <w:rPr>
          <w:rFonts w:ascii="標楷體" w:eastAsia="標楷體" w:hAnsi="標楷體" w:hint="eastAsia"/>
          <w:kern w:val="0"/>
          <w:sz w:val="28"/>
          <w:szCs w:val="32"/>
        </w:rPr>
        <w:t>補助1人。</w:t>
      </w:r>
    </w:p>
    <w:p w:rsidR="00A16ED6" w:rsidRPr="003F18E1" w:rsidRDefault="00A16ED6" w:rsidP="00CC7A98">
      <w:pPr>
        <w:widowControl/>
        <w:spacing w:line="440" w:lineRule="exact"/>
        <w:ind w:leftChars="225" w:left="896" w:hangingChars="127" w:hanging="356"/>
        <w:jc w:val="both"/>
        <w:rPr>
          <w:rFonts w:ascii="標楷體" w:eastAsia="標楷體" w:hAnsi="標楷體"/>
          <w:kern w:val="0"/>
          <w:sz w:val="28"/>
          <w:szCs w:val="32"/>
        </w:rPr>
      </w:pPr>
      <w:r w:rsidRPr="003F18E1">
        <w:rPr>
          <w:rFonts w:ascii="標楷體" w:eastAsia="標楷體" w:hAnsi="標楷體" w:hint="eastAsia"/>
          <w:kern w:val="0"/>
          <w:sz w:val="28"/>
          <w:szCs w:val="32"/>
        </w:rPr>
        <w:t>2</w:t>
      </w:r>
      <w:r w:rsidR="00E65C59" w:rsidRPr="003F18E1">
        <w:rPr>
          <w:rFonts w:ascii="標楷體" w:eastAsia="標楷體" w:hAnsi="標楷體" w:hint="eastAsia"/>
          <w:kern w:val="0"/>
          <w:sz w:val="28"/>
          <w:szCs w:val="32"/>
        </w:rPr>
        <w:t>.</w:t>
      </w:r>
      <w:r w:rsidRPr="003F18E1">
        <w:rPr>
          <w:rFonts w:ascii="標楷體" w:eastAsia="標楷體" w:hAnsi="標楷體" w:hint="eastAsia"/>
          <w:kern w:val="0"/>
          <w:sz w:val="28"/>
          <w:szCs w:val="32"/>
        </w:rPr>
        <w:t>社工人員：每一</w:t>
      </w:r>
      <w:r w:rsidR="00E65C59" w:rsidRPr="003F18E1">
        <w:rPr>
          <w:rFonts w:ascii="標楷體" w:eastAsia="標楷體" w:hAnsi="標楷體" w:hint="eastAsia"/>
          <w:kern w:val="0"/>
          <w:sz w:val="28"/>
          <w:szCs w:val="32"/>
        </w:rPr>
        <w:t>承辦單位</w:t>
      </w:r>
      <w:r w:rsidR="00D61F29" w:rsidRPr="003F18E1">
        <w:rPr>
          <w:rFonts w:ascii="標楷體" w:eastAsia="標楷體" w:hAnsi="標楷體" w:hint="eastAsia"/>
          <w:kern w:val="0"/>
          <w:sz w:val="28"/>
          <w:szCs w:val="32"/>
        </w:rPr>
        <w:t>最高</w:t>
      </w:r>
      <w:r w:rsidRPr="003F18E1">
        <w:rPr>
          <w:rFonts w:ascii="標楷體" w:eastAsia="標楷體" w:hAnsi="標楷體" w:hint="eastAsia"/>
          <w:kern w:val="0"/>
          <w:sz w:val="28"/>
          <w:szCs w:val="32"/>
        </w:rPr>
        <w:t>補助1人。</w:t>
      </w:r>
    </w:p>
    <w:p w:rsidR="00E65C59" w:rsidRPr="003F18E1" w:rsidRDefault="00A16ED6" w:rsidP="00CC7A98">
      <w:pPr>
        <w:widowControl/>
        <w:spacing w:line="440" w:lineRule="exact"/>
        <w:ind w:leftChars="225" w:left="896" w:hangingChars="127" w:hanging="356"/>
        <w:jc w:val="both"/>
        <w:rPr>
          <w:rFonts w:ascii="標楷體" w:eastAsia="標楷體" w:hAnsi="標楷體"/>
          <w:kern w:val="0"/>
          <w:sz w:val="28"/>
          <w:szCs w:val="32"/>
        </w:rPr>
      </w:pPr>
      <w:r w:rsidRPr="003F18E1">
        <w:rPr>
          <w:rFonts w:ascii="標楷體" w:eastAsia="標楷體" w:hAnsi="標楷體" w:hint="eastAsia"/>
          <w:kern w:val="0"/>
          <w:sz w:val="28"/>
          <w:szCs w:val="32"/>
        </w:rPr>
        <w:t>3</w:t>
      </w:r>
      <w:r w:rsidR="00E65C59" w:rsidRPr="003F18E1">
        <w:rPr>
          <w:rFonts w:ascii="標楷體" w:eastAsia="標楷體" w:hAnsi="標楷體" w:hint="eastAsia"/>
          <w:kern w:val="0"/>
          <w:sz w:val="28"/>
          <w:szCs w:val="32"/>
        </w:rPr>
        <w:t>.護理人員：每一承辦單位</w:t>
      </w:r>
      <w:r w:rsidR="00D61F29" w:rsidRPr="003F18E1">
        <w:rPr>
          <w:rFonts w:ascii="標楷體" w:eastAsia="標楷體" w:hAnsi="標楷體" w:hint="eastAsia"/>
          <w:kern w:val="0"/>
          <w:sz w:val="28"/>
          <w:szCs w:val="32"/>
        </w:rPr>
        <w:t>最高</w:t>
      </w:r>
      <w:r w:rsidR="00E65C59" w:rsidRPr="003F18E1">
        <w:rPr>
          <w:rFonts w:ascii="標楷體" w:eastAsia="標楷體" w:hAnsi="標楷體" w:hint="eastAsia"/>
          <w:kern w:val="0"/>
          <w:sz w:val="28"/>
          <w:szCs w:val="32"/>
        </w:rPr>
        <w:t>補助1人。</w:t>
      </w:r>
    </w:p>
    <w:p w:rsidR="00A16ED6" w:rsidRPr="003F18E1" w:rsidRDefault="00E65C59" w:rsidP="00CC7A98">
      <w:pPr>
        <w:widowControl/>
        <w:spacing w:line="440" w:lineRule="exact"/>
        <w:ind w:leftChars="225" w:left="896" w:hangingChars="127" w:hanging="356"/>
        <w:jc w:val="both"/>
        <w:rPr>
          <w:rFonts w:ascii="標楷體" w:eastAsia="標楷體" w:hAnsi="標楷體"/>
          <w:kern w:val="0"/>
          <w:sz w:val="28"/>
          <w:szCs w:val="32"/>
        </w:rPr>
      </w:pPr>
      <w:r w:rsidRPr="003F18E1">
        <w:rPr>
          <w:rFonts w:ascii="標楷體" w:eastAsia="標楷體" w:hAnsi="標楷體" w:hint="eastAsia"/>
          <w:kern w:val="0"/>
          <w:sz w:val="28"/>
          <w:szCs w:val="32"/>
        </w:rPr>
        <w:t>4.</w:t>
      </w:r>
      <w:r w:rsidR="00D35B1C" w:rsidRPr="003F18E1">
        <w:rPr>
          <w:rFonts w:ascii="標楷體" w:eastAsia="標楷體" w:hAnsi="標楷體" w:hint="eastAsia"/>
          <w:kern w:val="0"/>
          <w:sz w:val="28"/>
          <w:szCs w:val="32"/>
        </w:rPr>
        <w:t>保母、</w:t>
      </w:r>
      <w:r w:rsidRPr="003F18E1">
        <w:rPr>
          <w:rFonts w:ascii="標楷體" w:eastAsia="標楷體" w:hAnsi="標楷體" w:hint="eastAsia"/>
          <w:kern w:val="0"/>
          <w:sz w:val="28"/>
          <w:szCs w:val="32"/>
        </w:rPr>
        <w:t>保育人員或生活輔導人員</w:t>
      </w:r>
      <w:r w:rsidR="00A16ED6" w:rsidRPr="003F18E1">
        <w:rPr>
          <w:rFonts w:ascii="標楷體" w:eastAsia="標楷體" w:hAnsi="標楷體" w:hint="eastAsia"/>
          <w:kern w:val="0"/>
          <w:sz w:val="28"/>
          <w:szCs w:val="32"/>
        </w:rPr>
        <w:t>：每照顧</w:t>
      </w:r>
      <w:r w:rsidRPr="003F18E1">
        <w:rPr>
          <w:rFonts w:ascii="標楷體" w:eastAsia="標楷體" w:hAnsi="標楷體" w:hint="eastAsia"/>
          <w:kern w:val="0"/>
          <w:sz w:val="28"/>
          <w:szCs w:val="32"/>
        </w:rPr>
        <w:t>2</w:t>
      </w:r>
      <w:r w:rsidR="00A16ED6" w:rsidRPr="003F18E1">
        <w:rPr>
          <w:rFonts w:ascii="標楷體" w:eastAsia="標楷體" w:hAnsi="標楷體" w:hint="eastAsia"/>
          <w:kern w:val="0"/>
          <w:sz w:val="28"/>
          <w:szCs w:val="32"/>
        </w:rPr>
        <w:t>位</w:t>
      </w:r>
      <w:r w:rsidRPr="003F18E1">
        <w:rPr>
          <w:rFonts w:ascii="標楷體" w:eastAsia="標楷體" w:hAnsi="標楷體" w:hint="eastAsia"/>
          <w:kern w:val="0"/>
          <w:sz w:val="28"/>
          <w:szCs w:val="32"/>
        </w:rPr>
        <w:t>兒童及少年</w:t>
      </w:r>
      <w:r w:rsidR="00A16ED6" w:rsidRPr="003F18E1">
        <w:rPr>
          <w:rFonts w:ascii="標楷體" w:eastAsia="標楷體" w:hAnsi="標楷體" w:hint="eastAsia"/>
          <w:kern w:val="0"/>
          <w:sz w:val="28"/>
          <w:szCs w:val="32"/>
        </w:rPr>
        <w:t>以補助1人計。</w:t>
      </w:r>
    </w:p>
    <w:p w:rsidR="00A16ED6" w:rsidRPr="003F18E1" w:rsidRDefault="00E65C59" w:rsidP="00CC7A98">
      <w:pPr>
        <w:widowControl/>
        <w:spacing w:line="440" w:lineRule="exact"/>
        <w:ind w:leftChars="225" w:left="896" w:hangingChars="127" w:hanging="356"/>
        <w:jc w:val="both"/>
        <w:rPr>
          <w:rFonts w:ascii="標楷體" w:eastAsia="標楷體" w:hAnsi="標楷體"/>
          <w:kern w:val="0"/>
          <w:sz w:val="28"/>
          <w:szCs w:val="32"/>
        </w:rPr>
      </w:pPr>
      <w:r w:rsidRPr="003F18E1">
        <w:rPr>
          <w:rFonts w:ascii="標楷體" w:eastAsia="標楷體" w:hAnsi="標楷體" w:hint="eastAsia"/>
          <w:kern w:val="0"/>
          <w:sz w:val="28"/>
          <w:szCs w:val="32"/>
        </w:rPr>
        <w:t>5.</w:t>
      </w:r>
      <w:r w:rsidR="00A16ED6" w:rsidRPr="003F18E1">
        <w:rPr>
          <w:rFonts w:ascii="標楷體" w:eastAsia="標楷體" w:hAnsi="標楷體" w:hint="eastAsia"/>
          <w:kern w:val="0"/>
          <w:sz w:val="28"/>
          <w:szCs w:val="32"/>
        </w:rPr>
        <w:t>申請補助月數，每年最高得為1</w:t>
      </w:r>
      <w:r w:rsidR="0047049A" w:rsidRPr="003F18E1">
        <w:rPr>
          <w:rFonts w:ascii="標楷體" w:eastAsia="標楷體" w:hAnsi="標楷體" w:hint="eastAsia"/>
          <w:kern w:val="0"/>
          <w:sz w:val="28"/>
          <w:szCs w:val="32"/>
        </w:rPr>
        <w:t>3.5</w:t>
      </w:r>
      <w:r w:rsidR="00A16ED6" w:rsidRPr="003F18E1">
        <w:rPr>
          <w:rFonts w:ascii="標楷體" w:eastAsia="標楷體" w:hAnsi="標楷體" w:hint="eastAsia"/>
          <w:kern w:val="0"/>
          <w:sz w:val="28"/>
          <w:szCs w:val="32"/>
        </w:rPr>
        <w:t>個月</w:t>
      </w:r>
      <w:r w:rsidR="0047049A" w:rsidRPr="003F18E1">
        <w:rPr>
          <w:rFonts w:ascii="標楷體" w:eastAsia="標楷體" w:hAnsi="標楷體" w:hint="eastAsia"/>
          <w:kern w:val="0"/>
          <w:sz w:val="28"/>
          <w:szCs w:val="32"/>
        </w:rPr>
        <w:t>(</w:t>
      </w:r>
      <w:r w:rsidR="002F424A" w:rsidRPr="003F18E1">
        <w:rPr>
          <w:rFonts w:ascii="標楷體" w:eastAsia="標楷體" w:hAnsi="標楷體" w:hint="eastAsia"/>
          <w:kern w:val="0"/>
          <w:sz w:val="28"/>
          <w:szCs w:val="32"/>
        </w:rPr>
        <w:t>含年終獎金1.5個月）</w:t>
      </w:r>
      <w:r w:rsidR="00A16ED6" w:rsidRPr="003F18E1">
        <w:rPr>
          <w:rFonts w:ascii="標楷體" w:eastAsia="標楷體" w:hAnsi="標楷體" w:hint="eastAsia"/>
          <w:kern w:val="0"/>
          <w:sz w:val="28"/>
          <w:szCs w:val="32"/>
        </w:rPr>
        <w:t>；接受補助人員當月服務日數滿15日以上者，服務費補助以1個月計，未滿15日者，則以二分之一計</w:t>
      </w:r>
      <w:r w:rsidR="002F424A" w:rsidRPr="003F18E1">
        <w:rPr>
          <w:rFonts w:ascii="標楷體" w:eastAsia="標楷體" w:hAnsi="標楷體" w:hint="eastAsia"/>
          <w:kern w:val="0"/>
          <w:sz w:val="28"/>
          <w:szCs w:val="32"/>
        </w:rPr>
        <w:t>，年終獎金以當年度</w:t>
      </w:r>
      <w:smartTag w:uri="urn:schemas-microsoft-com:office:smarttags" w:element="chsdate">
        <w:smartTagPr>
          <w:attr w:name="IsROCDate" w:val="False"/>
          <w:attr w:name="IsLunarDate" w:val="False"/>
          <w:attr w:name="Day" w:val="31"/>
          <w:attr w:name="Month" w:val="12"/>
          <w:attr w:name="Year" w:val="2009"/>
        </w:smartTagPr>
        <w:r w:rsidR="002F424A" w:rsidRPr="003F18E1">
          <w:rPr>
            <w:rFonts w:ascii="標楷體" w:eastAsia="標楷體" w:hAnsi="標楷體" w:hint="eastAsia"/>
            <w:kern w:val="0"/>
            <w:sz w:val="28"/>
            <w:szCs w:val="32"/>
          </w:rPr>
          <w:t>12月31日</w:t>
        </w:r>
      </w:smartTag>
      <w:r w:rsidR="002F424A" w:rsidRPr="003F18E1">
        <w:rPr>
          <w:rFonts w:ascii="標楷體" w:eastAsia="標楷體" w:hAnsi="標楷體" w:hint="eastAsia"/>
          <w:kern w:val="0"/>
          <w:sz w:val="28"/>
          <w:szCs w:val="32"/>
        </w:rPr>
        <w:t>仍在職者，依在職月份之比例核給</w:t>
      </w:r>
      <w:r w:rsidR="00A16ED6" w:rsidRPr="003F18E1">
        <w:rPr>
          <w:rFonts w:ascii="標楷體" w:eastAsia="標楷體" w:hAnsi="標楷體" w:hint="eastAsia"/>
          <w:kern w:val="0"/>
          <w:sz w:val="28"/>
          <w:szCs w:val="32"/>
        </w:rPr>
        <w:t>。</w:t>
      </w:r>
    </w:p>
    <w:p w:rsidR="00A16ED6" w:rsidRPr="003F18E1" w:rsidRDefault="00A16ED6" w:rsidP="00CC7A98">
      <w:pPr>
        <w:widowControl/>
        <w:spacing w:line="440" w:lineRule="exact"/>
        <w:ind w:left="538" w:hangingChars="192" w:hanging="538"/>
        <w:jc w:val="both"/>
        <w:rPr>
          <w:rFonts w:ascii="標楷體" w:eastAsia="標楷體" w:hAnsi="標楷體"/>
          <w:b/>
          <w:bCs/>
          <w:kern w:val="0"/>
          <w:sz w:val="28"/>
          <w:szCs w:val="32"/>
        </w:rPr>
      </w:pPr>
      <w:r w:rsidRPr="003F18E1">
        <w:rPr>
          <w:rFonts w:ascii="標楷體" w:eastAsia="標楷體" w:hAnsi="標楷體" w:hint="eastAsia"/>
          <w:b/>
          <w:bCs/>
          <w:kern w:val="0"/>
          <w:sz w:val="28"/>
          <w:szCs w:val="32"/>
        </w:rPr>
        <w:t>三、補助項目及基準：</w:t>
      </w:r>
    </w:p>
    <w:p w:rsidR="00A16ED6" w:rsidRPr="003F18E1" w:rsidRDefault="00A85023" w:rsidP="00CC7A98">
      <w:pPr>
        <w:widowControl/>
        <w:spacing w:line="440" w:lineRule="exact"/>
        <w:ind w:leftChars="150" w:left="898" w:hangingChars="192" w:hanging="538"/>
        <w:jc w:val="both"/>
        <w:rPr>
          <w:rFonts w:ascii="標楷體" w:eastAsia="標楷體" w:hAnsi="標楷體"/>
          <w:kern w:val="0"/>
          <w:sz w:val="28"/>
          <w:szCs w:val="32"/>
        </w:rPr>
      </w:pPr>
      <w:r w:rsidRPr="003F18E1">
        <w:rPr>
          <w:rFonts w:ascii="標楷體" w:eastAsia="標楷體" w:hAnsi="標楷體" w:hint="eastAsia"/>
          <w:kern w:val="0"/>
          <w:sz w:val="28"/>
          <w:szCs w:val="32"/>
        </w:rPr>
        <w:t>(一)</w:t>
      </w:r>
      <w:r w:rsidR="00A16ED6" w:rsidRPr="003F18E1">
        <w:rPr>
          <w:rFonts w:ascii="標楷體" w:eastAsia="標楷體" w:hAnsi="標楷體" w:hint="eastAsia"/>
          <w:kern w:val="0"/>
          <w:sz w:val="28"/>
          <w:szCs w:val="32"/>
        </w:rPr>
        <w:t>修繕費：每平方公尺最高補助新臺幣4,500元，每位</w:t>
      </w:r>
      <w:r w:rsidR="00E65C59" w:rsidRPr="003F18E1">
        <w:rPr>
          <w:rFonts w:ascii="標楷體" w:eastAsia="標楷體" w:hAnsi="標楷體" w:hint="eastAsia"/>
          <w:kern w:val="0"/>
          <w:sz w:val="28"/>
          <w:szCs w:val="32"/>
        </w:rPr>
        <w:t>兒童及少年</w:t>
      </w:r>
      <w:r w:rsidR="00A16ED6" w:rsidRPr="003F18E1">
        <w:rPr>
          <w:rFonts w:ascii="標楷體" w:eastAsia="標楷體" w:hAnsi="標楷體" w:hint="eastAsia"/>
          <w:kern w:val="0"/>
          <w:sz w:val="28"/>
          <w:szCs w:val="32"/>
        </w:rPr>
        <w:t>最高補助</w:t>
      </w:r>
      <w:smartTag w:uri="urn:schemas-microsoft-com:office:smarttags" w:element="chmetcnv">
        <w:smartTagPr>
          <w:attr w:name="UnitName" w:val="平方公尺"/>
          <w:attr w:name="SourceValue" w:val="15"/>
          <w:attr w:name="HasSpace" w:val="False"/>
          <w:attr w:name="Negative" w:val="False"/>
          <w:attr w:name="NumberType" w:val="1"/>
          <w:attr w:name="TCSC" w:val="0"/>
        </w:smartTagPr>
        <w:r w:rsidR="00E65C59" w:rsidRPr="003F18E1">
          <w:rPr>
            <w:rFonts w:ascii="標楷體" w:eastAsia="標楷體" w:hAnsi="標楷體" w:hint="eastAsia"/>
            <w:kern w:val="0"/>
            <w:sz w:val="28"/>
            <w:szCs w:val="32"/>
          </w:rPr>
          <w:t>15</w:t>
        </w:r>
        <w:r w:rsidR="00A16ED6" w:rsidRPr="003F18E1">
          <w:rPr>
            <w:rFonts w:ascii="標楷體" w:eastAsia="標楷體" w:hAnsi="標楷體" w:hint="eastAsia"/>
            <w:kern w:val="0"/>
            <w:sz w:val="28"/>
            <w:szCs w:val="32"/>
          </w:rPr>
          <w:t>平方公尺</w:t>
        </w:r>
      </w:smartTag>
      <w:r w:rsidR="00A16ED6" w:rsidRPr="003F18E1">
        <w:rPr>
          <w:rFonts w:ascii="標楷體" w:eastAsia="標楷體" w:hAnsi="標楷體" w:hint="eastAsia"/>
          <w:kern w:val="0"/>
          <w:sz w:val="28"/>
          <w:szCs w:val="32"/>
        </w:rPr>
        <w:t>。</w:t>
      </w:r>
    </w:p>
    <w:p w:rsidR="00A16ED6" w:rsidRPr="003F18E1" w:rsidRDefault="00A85023" w:rsidP="00CC7A98">
      <w:pPr>
        <w:widowControl/>
        <w:spacing w:line="440" w:lineRule="exact"/>
        <w:ind w:leftChars="150" w:left="898" w:hangingChars="192" w:hanging="538"/>
        <w:jc w:val="both"/>
        <w:rPr>
          <w:rFonts w:ascii="標楷體" w:eastAsia="標楷體" w:hAnsi="標楷體"/>
          <w:kern w:val="0"/>
          <w:sz w:val="28"/>
          <w:szCs w:val="32"/>
        </w:rPr>
      </w:pPr>
      <w:r w:rsidRPr="003F18E1">
        <w:rPr>
          <w:rFonts w:ascii="標楷體" w:eastAsia="標楷體" w:hAnsi="標楷體" w:hint="eastAsia"/>
          <w:kern w:val="0"/>
          <w:sz w:val="28"/>
          <w:szCs w:val="32"/>
        </w:rPr>
        <w:t>(</w:t>
      </w:r>
      <w:r w:rsidR="00A16ED6" w:rsidRPr="003F18E1">
        <w:rPr>
          <w:rFonts w:ascii="標楷體" w:eastAsia="標楷體" w:hAnsi="標楷體" w:hint="eastAsia"/>
          <w:kern w:val="0"/>
          <w:sz w:val="28"/>
          <w:szCs w:val="32"/>
        </w:rPr>
        <w:t>二</w:t>
      </w:r>
      <w:r w:rsidRPr="003F18E1">
        <w:rPr>
          <w:rFonts w:ascii="標楷體" w:eastAsia="標楷體" w:hAnsi="標楷體" w:hint="eastAsia"/>
          <w:kern w:val="0"/>
          <w:sz w:val="28"/>
          <w:szCs w:val="32"/>
        </w:rPr>
        <w:t>)</w:t>
      </w:r>
      <w:r w:rsidR="00A16ED6" w:rsidRPr="003F18E1">
        <w:rPr>
          <w:rFonts w:ascii="標楷體" w:eastAsia="標楷體" w:hAnsi="標楷體" w:hint="eastAsia"/>
          <w:kern w:val="0"/>
          <w:sz w:val="28"/>
          <w:szCs w:val="32"/>
        </w:rPr>
        <w:t>充實設施設備費：補助公共空間生活起居必要之設施設備，每位</w:t>
      </w:r>
      <w:r w:rsidR="00E65C59" w:rsidRPr="003F18E1">
        <w:rPr>
          <w:rFonts w:ascii="標楷體" w:eastAsia="標楷體" w:hAnsi="標楷體" w:hint="eastAsia"/>
          <w:kern w:val="0"/>
          <w:sz w:val="28"/>
          <w:szCs w:val="32"/>
        </w:rPr>
        <w:t>兒童及少年</w:t>
      </w:r>
      <w:r w:rsidR="00A16ED6" w:rsidRPr="003F18E1">
        <w:rPr>
          <w:rFonts w:ascii="標楷體" w:eastAsia="標楷體" w:hAnsi="標楷體" w:hint="eastAsia"/>
          <w:kern w:val="0"/>
          <w:sz w:val="28"/>
          <w:szCs w:val="32"/>
        </w:rPr>
        <w:t>最高補助新臺幣</w:t>
      </w:r>
      <w:r w:rsidRPr="003F18E1">
        <w:rPr>
          <w:rFonts w:ascii="標楷體" w:eastAsia="標楷體" w:hAnsi="標楷體" w:hint="eastAsia"/>
          <w:kern w:val="0"/>
          <w:sz w:val="28"/>
          <w:szCs w:val="32"/>
        </w:rPr>
        <w:t>12</w:t>
      </w:r>
      <w:r w:rsidR="00A16ED6" w:rsidRPr="003F18E1">
        <w:rPr>
          <w:rFonts w:ascii="標楷體" w:eastAsia="標楷體" w:hAnsi="標楷體" w:hint="eastAsia"/>
          <w:kern w:val="0"/>
          <w:sz w:val="28"/>
          <w:szCs w:val="32"/>
        </w:rPr>
        <w:t>萬元。</w:t>
      </w:r>
    </w:p>
    <w:p w:rsidR="00A16ED6" w:rsidRPr="003F18E1" w:rsidRDefault="00A85023" w:rsidP="00CC7A98">
      <w:pPr>
        <w:widowControl/>
        <w:spacing w:line="440" w:lineRule="exact"/>
        <w:ind w:leftChars="150" w:left="898" w:hangingChars="192" w:hanging="538"/>
        <w:jc w:val="both"/>
        <w:rPr>
          <w:rFonts w:ascii="標楷體" w:eastAsia="標楷體" w:hAnsi="標楷體"/>
          <w:kern w:val="0"/>
          <w:sz w:val="28"/>
          <w:szCs w:val="32"/>
        </w:rPr>
      </w:pPr>
      <w:r w:rsidRPr="003F18E1">
        <w:rPr>
          <w:rFonts w:ascii="標楷體" w:eastAsia="標楷體" w:hAnsi="標楷體" w:hint="eastAsia"/>
          <w:kern w:val="0"/>
          <w:sz w:val="28"/>
          <w:szCs w:val="32"/>
        </w:rPr>
        <w:t>(</w:t>
      </w:r>
      <w:r w:rsidR="00A16ED6" w:rsidRPr="003F18E1">
        <w:rPr>
          <w:rFonts w:ascii="標楷體" w:eastAsia="標楷體" w:hAnsi="標楷體" w:hint="eastAsia"/>
          <w:kern w:val="0"/>
          <w:sz w:val="28"/>
          <w:szCs w:val="32"/>
        </w:rPr>
        <w:t>三</w:t>
      </w:r>
      <w:r w:rsidRPr="003F18E1">
        <w:rPr>
          <w:rFonts w:ascii="標楷體" w:eastAsia="標楷體" w:hAnsi="標楷體" w:hint="eastAsia"/>
          <w:kern w:val="0"/>
          <w:sz w:val="28"/>
          <w:szCs w:val="32"/>
        </w:rPr>
        <w:t>)</w:t>
      </w:r>
      <w:r w:rsidR="00A16ED6" w:rsidRPr="003F18E1">
        <w:rPr>
          <w:rFonts w:ascii="標楷體" w:eastAsia="標楷體" w:hAnsi="標楷體" w:hint="eastAsia"/>
          <w:kern w:val="0"/>
          <w:sz w:val="28"/>
          <w:szCs w:val="32"/>
        </w:rPr>
        <w:t>房屋租金：參考座落地點當地租屋標準與坪數，每位</w:t>
      </w:r>
      <w:r w:rsidRPr="003F18E1">
        <w:rPr>
          <w:rFonts w:ascii="標楷體" w:eastAsia="標楷體" w:hAnsi="標楷體" w:hint="eastAsia"/>
          <w:kern w:val="0"/>
          <w:sz w:val="28"/>
          <w:szCs w:val="32"/>
        </w:rPr>
        <w:t>兒童及少年</w:t>
      </w:r>
      <w:r w:rsidR="00A16ED6" w:rsidRPr="003F18E1">
        <w:rPr>
          <w:rFonts w:ascii="標楷體" w:eastAsia="標楷體" w:hAnsi="標楷體" w:hint="eastAsia"/>
          <w:kern w:val="0"/>
          <w:sz w:val="28"/>
          <w:szCs w:val="32"/>
        </w:rPr>
        <w:t>每月最高補助新臺幣5,000元。</w:t>
      </w:r>
    </w:p>
    <w:p w:rsidR="00A16ED6" w:rsidRPr="003F18E1" w:rsidRDefault="00A85023" w:rsidP="00CC7A98">
      <w:pPr>
        <w:widowControl/>
        <w:spacing w:line="440" w:lineRule="exact"/>
        <w:ind w:leftChars="150" w:left="898" w:hangingChars="192" w:hanging="538"/>
        <w:jc w:val="both"/>
        <w:rPr>
          <w:rFonts w:ascii="標楷體" w:eastAsia="標楷體" w:hAnsi="標楷體"/>
          <w:kern w:val="0"/>
          <w:sz w:val="28"/>
          <w:szCs w:val="32"/>
        </w:rPr>
      </w:pPr>
      <w:r w:rsidRPr="003F18E1">
        <w:rPr>
          <w:rFonts w:ascii="標楷體" w:eastAsia="標楷體" w:hAnsi="標楷體" w:hint="eastAsia"/>
          <w:kern w:val="0"/>
          <w:sz w:val="28"/>
          <w:szCs w:val="32"/>
        </w:rPr>
        <w:t>(</w:t>
      </w:r>
      <w:r w:rsidR="00A16ED6" w:rsidRPr="003F18E1">
        <w:rPr>
          <w:rFonts w:ascii="標楷體" w:eastAsia="標楷體" w:hAnsi="標楷體" w:hint="eastAsia"/>
          <w:kern w:val="0"/>
          <w:sz w:val="28"/>
          <w:szCs w:val="32"/>
        </w:rPr>
        <w:t>四</w:t>
      </w:r>
      <w:r w:rsidRPr="003F18E1">
        <w:rPr>
          <w:rFonts w:ascii="標楷體" w:eastAsia="標楷體" w:hAnsi="標楷體" w:hint="eastAsia"/>
          <w:kern w:val="0"/>
          <w:sz w:val="28"/>
          <w:szCs w:val="32"/>
        </w:rPr>
        <w:t>)專業</w:t>
      </w:r>
      <w:r w:rsidR="00A16ED6" w:rsidRPr="003F18E1">
        <w:rPr>
          <w:rFonts w:ascii="標楷體" w:eastAsia="標楷體" w:hAnsi="標楷體" w:hint="eastAsia"/>
          <w:kern w:val="0"/>
          <w:sz w:val="28"/>
          <w:szCs w:val="32"/>
        </w:rPr>
        <w:t>服務費：</w:t>
      </w:r>
    </w:p>
    <w:p w:rsidR="00A16ED6" w:rsidRPr="003F18E1" w:rsidRDefault="00A16ED6" w:rsidP="00CC7A98">
      <w:pPr>
        <w:widowControl/>
        <w:spacing w:line="440" w:lineRule="exact"/>
        <w:ind w:leftChars="225" w:left="896" w:hangingChars="127" w:hanging="356"/>
        <w:jc w:val="both"/>
        <w:rPr>
          <w:rFonts w:ascii="標楷體" w:eastAsia="標楷體" w:hAnsi="標楷體"/>
          <w:kern w:val="0"/>
          <w:sz w:val="28"/>
          <w:szCs w:val="32"/>
        </w:rPr>
      </w:pPr>
      <w:r w:rsidRPr="003F18E1">
        <w:rPr>
          <w:rFonts w:ascii="標楷體" w:eastAsia="標楷體" w:hAnsi="標楷體" w:hint="eastAsia"/>
          <w:kern w:val="0"/>
          <w:sz w:val="28"/>
          <w:szCs w:val="32"/>
        </w:rPr>
        <w:t>1</w:t>
      </w:r>
      <w:r w:rsidR="00A85023" w:rsidRPr="003F18E1">
        <w:rPr>
          <w:rFonts w:ascii="標楷體" w:eastAsia="標楷體" w:hAnsi="標楷體" w:hint="eastAsia"/>
          <w:kern w:val="0"/>
          <w:sz w:val="28"/>
          <w:szCs w:val="32"/>
        </w:rPr>
        <w:t>.</w:t>
      </w:r>
      <w:r w:rsidR="00DB345C" w:rsidRPr="003F18E1">
        <w:rPr>
          <w:rFonts w:ascii="標楷體" w:eastAsia="標楷體" w:hAnsi="標楷體" w:hint="eastAsia"/>
          <w:kern w:val="0"/>
          <w:sz w:val="28"/>
          <w:szCs w:val="32"/>
        </w:rPr>
        <w:t>督導</w:t>
      </w:r>
      <w:r w:rsidRPr="003F18E1">
        <w:rPr>
          <w:rFonts w:ascii="標楷體" w:eastAsia="標楷體" w:hAnsi="標楷體" w:hint="eastAsia"/>
          <w:kern w:val="0"/>
          <w:sz w:val="28"/>
          <w:szCs w:val="32"/>
        </w:rPr>
        <w:t>人員：國內外大專院校社會工作、心理輔導、醫護等相關科系畢業</w:t>
      </w:r>
      <w:r w:rsidR="00A85023" w:rsidRPr="003F18E1">
        <w:rPr>
          <w:rFonts w:ascii="標楷體" w:eastAsia="標楷體" w:hAnsi="標楷體" w:hint="eastAsia"/>
          <w:kern w:val="0"/>
          <w:sz w:val="28"/>
          <w:szCs w:val="32"/>
        </w:rPr>
        <w:t>，且擔任承辦單位主管級以上人員</w:t>
      </w:r>
      <w:r w:rsidR="002F424A" w:rsidRPr="003F18E1">
        <w:rPr>
          <w:rFonts w:ascii="標楷體" w:eastAsia="標楷體" w:hAnsi="標楷體" w:hint="eastAsia"/>
          <w:kern w:val="0"/>
          <w:sz w:val="28"/>
          <w:szCs w:val="32"/>
        </w:rPr>
        <w:t>，具有2年以上兒童及少年福利機構經營管理經驗</w:t>
      </w:r>
      <w:r w:rsidRPr="003F18E1">
        <w:rPr>
          <w:rFonts w:ascii="標楷體" w:eastAsia="標楷體" w:hAnsi="標楷體" w:hint="eastAsia"/>
          <w:kern w:val="0"/>
          <w:sz w:val="28"/>
          <w:szCs w:val="32"/>
        </w:rPr>
        <w:t>者，每人每月補助新臺幣1萬元</w:t>
      </w:r>
      <w:r w:rsidR="003F00E3" w:rsidRPr="003F18E1">
        <w:rPr>
          <w:rFonts w:ascii="標楷體" w:eastAsia="標楷體" w:hAnsi="標楷體" w:hint="eastAsia"/>
          <w:kern w:val="0"/>
          <w:sz w:val="28"/>
          <w:szCs w:val="32"/>
        </w:rPr>
        <w:t>。</w:t>
      </w:r>
      <w:r w:rsidR="0047049A" w:rsidRPr="003F18E1">
        <w:rPr>
          <w:rFonts w:ascii="標楷體" w:eastAsia="標楷體" w:hAnsi="標楷體" w:hint="eastAsia"/>
          <w:kern w:val="0"/>
          <w:sz w:val="28"/>
          <w:szCs w:val="32"/>
        </w:rPr>
        <w:t>設立3個團體家庭者，依上開額度補助，設立不足3個</w:t>
      </w:r>
      <w:r w:rsidR="003F00E3" w:rsidRPr="003F18E1">
        <w:rPr>
          <w:rFonts w:ascii="標楷體" w:eastAsia="標楷體" w:hAnsi="標楷體" w:hint="eastAsia"/>
          <w:kern w:val="0"/>
          <w:sz w:val="28"/>
          <w:szCs w:val="32"/>
        </w:rPr>
        <w:t>團體家庭者</w:t>
      </w:r>
      <w:r w:rsidR="0047049A" w:rsidRPr="003F18E1">
        <w:rPr>
          <w:rFonts w:ascii="標楷體" w:eastAsia="標楷體" w:hAnsi="標楷體" w:hint="eastAsia"/>
          <w:kern w:val="0"/>
          <w:sz w:val="28"/>
          <w:szCs w:val="32"/>
        </w:rPr>
        <w:t>依比例核定</w:t>
      </w:r>
      <w:r w:rsidR="003F00E3" w:rsidRPr="003F18E1">
        <w:rPr>
          <w:rFonts w:ascii="標楷體" w:eastAsia="標楷體" w:hAnsi="標楷體" w:hint="eastAsia"/>
          <w:kern w:val="0"/>
          <w:sz w:val="28"/>
          <w:szCs w:val="32"/>
        </w:rPr>
        <w:t>補助</w:t>
      </w:r>
      <w:r w:rsidRPr="003F18E1">
        <w:rPr>
          <w:rFonts w:ascii="標楷體" w:eastAsia="標楷體" w:hAnsi="標楷體" w:hint="eastAsia"/>
          <w:kern w:val="0"/>
          <w:sz w:val="28"/>
          <w:szCs w:val="32"/>
        </w:rPr>
        <w:t>。</w:t>
      </w:r>
    </w:p>
    <w:p w:rsidR="00A16ED6" w:rsidRPr="003F18E1" w:rsidRDefault="00A16ED6" w:rsidP="00CC7A98">
      <w:pPr>
        <w:widowControl/>
        <w:spacing w:line="440" w:lineRule="exact"/>
        <w:ind w:leftChars="225" w:left="896" w:hangingChars="127" w:hanging="356"/>
        <w:jc w:val="both"/>
        <w:rPr>
          <w:rFonts w:ascii="標楷體" w:eastAsia="標楷體" w:hAnsi="標楷體"/>
          <w:kern w:val="0"/>
          <w:sz w:val="28"/>
          <w:szCs w:val="32"/>
        </w:rPr>
      </w:pPr>
      <w:r w:rsidRPr="003F18E1">
        <w:rPr>
          <w:rFonts w:ascii="標楷體" w:eastAsia="標楷體" w:hAnsi="標楷體" w:hint="eastAsia"/>
          <w:kern w:val="0"/>
          <w:sz w:val="28"/>
          <w:szCs w:val="32"/>
        </w:rPr>
        <w:t>2</w:t>
      </w:r>
      <w:r w:rsidR="00A85023" w:rsidRPr="003F18E1">
        <w:rPr>
          <w:rFonts w:ascii="標楷體" w:eastAsia="標楷體" w:hAnsi="標楷體" w:hint="eastAsia"/>
          <w:kern w:val="0"/>
          <w:sz w:val="28"/>
          <w:szCs w:val="32"/>
        </w:rPr>
        <w:t>.社工人員：國內外大專院校社會工作相關科系畢業</w:t>
      </w:r>
      <w:r w:rsidR="002F424A" w:rsidRPr="003F18E1">
        <w:rPr>
          <w:rFonts w:ascii="標楷體" w:eastAsia="標楷體" w:hAnsi="標楷體" w:hint="eastAsia"/>
          <w:kern w:val="0"/>
          <w:sz w:val="28"/>
          <w:szCs w:val="32"/>
        </w:rPr>
        <w:t>，具有2年以上兒童及少年福利機構社會工作經驗者</w:t>
      </w:r>
      <w:r w:rsidR="00A85023" w:rsidRPr="003F18E1">
        <w:rPr>
          <w:rFonts w:ascii="標楷體" w:eastAsia="標楷體" w:hAnsi="標楷體" w:hint="eastAsia"/>
          <w:kern w:val="0"/>
          <w:sz w:val="28"/>
          <w:szCs w:val="32"/>
        </w:rPr>
        <w:t>，每人每月補助新臺幣3萬</w:t>
      </w:r>
      <w:r w:rsidR="0036361E" w:rsidRPr="003F18E1">
        <w:rPr>
          <w:rFonts w:ascii="標楷體" w:eastAsia="標楷體" w:hAnsi="標楷體" w:hint="eastAsia"/>
          <w:kern w:val="0"/>
          <w:sz w:val="28"/>
          <w:szCs w:val="32"/>
        </w:rPr>
        <w:t>3</w:t>
      </w:r>
      <w:r w:rsidR="00A85023" w:rsidRPr="003F18E1">
        <w:rPr>
          <w:rFonts w:ascii="標楷體" w:eastAsia="標楷體" w:hAnsi="標楷體" w:hint="eastAsia"/>
          <w:kern w:val="0"/>
          <w:sz w:val="28"/>
          <w:szCs w:val="32"/>
        </w:rPr>
        <w:t>,000元。</w:t>
      </w:r>
      <w:r w:rsidR="0047049A" w:rsidRPr="003F18E1">
        <w:rPr>
          <w:rFonts w:ascii="標楷體" w:eastAsia="標楷體" w:hAnsi="標楷體" w:hint="eastAsia"/>
          <w:kern w:val="0"/>
          <w:sz w:val="28"/>
          <w:szCs w:val="32"/>
        </w:rPr>
        <w:t>設立3個團體家庭者，依上開額度補助，設立不足3個團體家庭者依比例核定補助。</w:t>
      </w:r>
    </w:p>
    <w:p w:rsidR="00A16ED6" w:rsidRPr="003F18E1" w:rsidRDefault="00A16ED6" w:rsidP="00CC7A98">
      <w:pPr>
        <w:widowControl/>
        <w:spacing w:line="440" w:lineRule="exact"/>
        <w:ind w:leftChars="225" w:left="896" w:hangingChars="127" w:hanging="356"/>
        <w:jc w:val="both"/>
        <w:rPr>
          <w:rFonts w:ascii="標楷體" w:eastAsia="標楷體" w:hAnsi="標楷體"/>
          <w:kern w:val="0"/>
          <w:sz w:val="28"/>
          <w:szCs w:val="32"/>
        </w:rPr>
      </w:pPr>
      <w:r w:rsidRPr="003F18E1">
        <w:rPr>
          <w:rFonts w:ascii="標楷體" w:eastAsia="標楷體" w:hAnsi="標楷體" w:hint="eastAsia"/>
          <w:kern w:val="0"/>
          <w:sz w:val="28"/>
          <w:szCs w:val="32"/>
        </w:rPr>
        <w:t>3</w:t>
      </w:r>
      <w:r w:rsidR="00A85023" w:rsidRPr="003F18E1">
        <w:rPr>
          <w:rFonts w:ascii="標楷體" w:eastAsia="標楷體" w:hAnsi="標楷體" w:hint="eastAsia"/>
          <w:kern w:val="0"/>
          <w:sz w:val="28"/>
          <w:szCs w:val="32"/>
        </w:rPr>
        <w:t>.護理人員：國內外大專院校醫護相關科系畢業者，每人每月補助新臺幣3萬</w:t>
      </w:r>
      <w:r w:rsidR="0036361E" w:rsidRPr="003F18E1">
        <w:rPr>
          <w:rFonts w:ascii="標楷體" w:eastAsia="標楷體" w:hAnsi="標楷體" w:hint="eastAsia"/>
          <w:kern w:val="0"/>
          <w:sz w:val="28"/>
          <w:szCs w:val="32"/>
        </w:rPr>
        <w:t>3</w:t>
      </w:r>
      <w:r w:rsidR="00A85023" w:rsidRPr="003F18E1">
        <w:rPr>
          <w:rFonts w:ascii="標楷體" w:eastAsia="標楷體" w:hAnsi="標楷體" w:hint="eastAsia"/>
          <w:kern w:val="0"/>
          <w:sz w:val="28"/>
          <w:szCs w:val="32"/>
        </w:rPr>
        <w:t>,000元。</w:t>
      </w:r>
      <w:r w:rsidR="0047049A" w:rsidRPr="003F18E1">
        <w:rPr>
          <w:rFonts w:ascii="標楷體" w:eastAsia="標楷體" w:hAnsi="標楷體" w:hint="eastAsia"/>
          <w:kern w:val="0"/>
          <w:sz w:val="28"/>
          <w:szCs w:val="32"/>
        </w:rPr>
        <w:t>設立3個團體家庭者，依上開額度補助，設立不足3個團體家庭者依比例核定補助。</w:t>
      </w:r>
    </w:p>
    <w:p w:rsidR="00A16ED6" w:rsidRPr="003F18E1" w:rsidRDefault="00A16ED6" w:rsidP="00CC7A98">
      <w:pPr>
        <w:widowControl/>
        <w:spacing w:line="440" w:lineRule="exact"/>
        <w:ind w:leftChars="225" w:left="896" w:hangingChars="127" w:hanging="356"/>
        <w:jc w:val="both"/>
        <w:rPr>
          <w:rFonts w:ascii="標楷體" w:eastAsia="標楷體" w:hAnsi="標楷體"/>
          <w:kern w:val="0"/>
          <w:sz w:val="28"/>
          <w:szCs w:val="32"/>
        </w:rPr>
      </w:pPr>
      <w:r w:rsidRPr="003F18E1">
        <w:rPr>
          <w:rFonts w:ascii="標楷體" w:eastAsia="標楷體" w:hAnsi="標楷體" w:hint="eastAsia"/>
          <w:kern w:val="0"/>
          <w:sz w:val="28"/>
          <w:szCs w:val="32"/>
        </w:rPr>
        <w:t>4</w:t>
      </w:r>
      <w:r w:rsidR="00A85023" w:rsidRPr="003F18E1">
        <w:rPr>
          <w:rFonts w:ascii="標楷體" w:eastAsia="標楷體" w:hAnsi="標楷體" w:hint="eastAsia"/>
          <w:kern w:val="0"/>
          <w:sz w:val="28"/>
          <w:szCs w:val="32"/>
        </w:rPr>
        <w:t>.</w:t>
      </w:r>
      <w:r w:rsidR="002F424A" w:rsidRPr="003F18E1">
        <w:rPr>
          <w:rFonts w:ascii="標楷體" w:eastAsia="標楷體" w:hAnsi="標楷體" w:hint="eastAsia"/>
          <w:kern w:val="0"/>
          <w:sz w:val="28"/>
          <w:szCs w:val="32"/>
        </w:rPr>
        <w:t>保育人員及生活輔導人員</w:t>
      </w:r>
      <w:r w:rsidR="0047049A" w:rsidRPr="003F18E1">
        <w:rPr>
          <w:rFonts w:ascii="標楷體" w:eastAsia="標楷體" w:hAnsi="標楷體" w:hint="eastAsia"/>
          <w:kern w:val="0"/>
          <w:sz w:val="28"/>
          <w:szCs w:val="32"/>
        </w:rPr>
        <w:t>：符合兒童及少年福利機構專業人員資格及訓練辦法，且</w:t>
      </w:r>
      <w:r w:rsidR="0002786F" w:rsidRPr="003F18E1">
        <w:rPr>
          <w:rFonts w:ascii="標楷體" w:eastAsia="標楷體" w:hAnsi="標楷體" w:hint="eastAsia"/>
          <w:kern w:val="0"/>
          <w:sz w:val="28"/>
          <w:szCs w:val="32"/>
        </w:rPr>
        <w:t>具有2年以上兒童及少年福利機構</w:t>
      </w:r>
      <w:r w:rsidR="0047049A" w:rsidRPr="003F18E1">
        <w:rPr>
          <w:rFonts w:ascii="標楷體" w:eastAsia="標楷體" w:hAnsi="標楷體" w:hint="eastAsia"/>
          <w:kern w:val="0"/>
          <w:sz w:val="28"/>
          <w:szCs w:val="32"/>
        </w:rPr>
        <w:t>或寄養家庭</w:t>
      </w:r>
      <w:r w:rsidR="0002786F" w:rsidRPr="003F18E1">
        <w:rPr>
          <w:rFonts w:ascii="標楷體" w:eastAsia="標楷體" w:hAnsi="標楷體" w:hint="eastAsia"/>
          <w:kern w:val="0"/>
          <w:sz w:val="28"/>
          <w:szCs w:val="32"/>
        </w:rPr>
        <w:t>服務經驗者</w:t>
      </w:r>
      <w:r w:rsidR="0047049A" w:rsidRPr="003F18E1">
        <w:rPr>
          <w:rFonts w:ascii="標楷體" w:eastAsia="標楷體" w:hAnsi="標楷體" w:hint="eastAsia"/>
          <w:kern w:val="0"/>
          <w:sz w:val="28"/>
          <w:szCs w:val="32"/>
        </w:rPr>
        <w:t>為優先</w:t>
      </w:r>
      <w:r w:rsidR="0002786F" w:rsidRPr="003F18E1">
        <w:rPr>
          <w:rFonts w:ascii="標楷體" w:eastAsia="標楷體" w:hAnsi="標楷體" w:hint="eastAsia"/>
          <w:kern w:val="0"/>
          <w:sz w:val="28"/>
          <w:szCs w:val="32"/>
        </w:rPr>
        <w:t>，</w:t>
      </w:r>
      <w:r w:rsidRPr="003F18E1">
        <w:rPr>
          <w:rFonts w:ascii="標楷體" w:eastAsia="標楷體" w:hAnsi="標楷體" w:hint="eastAsia"/>
          <w:kern w:val="0"/>
          <w:sz w:val="28"/>
          <w:szCs w:val="32"/>
        </w:rPr>
        <w:t>每人每月補助新臺幣</w:t>
      </w:r>
      <w:r w:rsidR="00433E68" w:rsidRPr="003F18E1">
        <w:rPr>
          <w:rFonts w:ascii="標楷體" w:eastAsia="標楷體" w:hAnsi="標楷體" w:hint="eastAsia"/>
          <w:kern w:val="0"/>
          <w:sz w:val="28"/>
          <w:szCs w:val="32"/>
        </w:rPr>
        <w:t>3</w:t>
      </w:r>
      <w:r w:rsidR="002F424A" w:rsidRPr="003F18E1">
        <w:rPr>
          <w:rFonts w:ascii="標楷體" w:eastAsia="標楷體" w:hAnsi="標楷體" w:hint="eastAsia"/>
          <w:kern w:val="0"/>
          <w:sz w:val="28"/>
          <w:szCs w:val="32"/>
        </w:rPr>
        <w:t>萬</w:t>
      </w:r>
      <w:r w:rsidR="0036361E" w:rsidRPr="003F18E1">
        <w:rPr>
          <w:rFonts w:ascii="標楷體" w:eastAsia="標楷體" w:hAnsi="標楷體" w:hint="eastAsia"/>
          <w:kern w:val="0"/>
          <w:sz w:val="28"/>
          <w:szCs w:val="32"/>
        </w:rPr>
        <w:t>3</w:t>
      </w:r>
      <w:r w:rsidR="00433E68" w:rsidRPr="003F18E1">
        <w:rPr>
          <w:rFonts w:ascii="標楷體" w:eastAsia="標楷體" w:hAnsi="標楷體" w:hint="eastAsia"/>
          <w:kern w:val="0"/>
          <w:sz w:val="28"/>
          <w:szCs w:val="32"/>
        </w:rPr>
        <w:t>,000</w:t>
      </w:r>
      <w:r w:rsidRPr="003F18E1">
        <w:rPr>
          <w:rFonts w:ascii="標楷體" w:eastAsia="標楷體" w:hAnsi="標楷體" w:hint="eastAsia"/>
          <w:kern w:val="0"/>
          <w:sz w:val="28"/>
          <w:szCs w:val="32"/>
        </w:rPr>
        <w:t>元</w:t>
      </w:r>
      <w:r w:rsidR="002F424A" w:rsidRPr="003F18E1">
        <w:rPr>
          <w:rFonts w:ascii="標楷體" w:eastAsia="標楷體" w:hAnsi="標楷體" w:hint="eastAsia"/>
          <w:kern w:val="0"/>
          <w:sz w:val="28"/>
          <w:szCs w:val="32"/>
        </w:rPr>
        <w:t>。</w:t>
      </w:r>
    </w:p>
    <w:p w:rsidR="00433E68" w:rsidRPr="003F18E1" w:rsidRDefault="00A16ED6" w:rsidP="00CC7A98">
      <w:pPr>
        <w:widowControl/>
        <w:spacing w:line="440" w:lineRule="exact"/>
        <w:ind w:leftChars="225" w:left="896" w:hangingChars="127" w:hanging="356"/>
        <w:jc w:val="both"/>
        <w:rPr>
          <w:rFonts w:ascii="標楷體" w:eastAsia="標楷體" w:hAnsi="標楷體"/>
          <w:kern w:val="0"/>
          <w:sz w:val="28"/>
          <w:szCs w:val="32"/>
        </w:rPr>
      </w:pPr>
      <w:r w:rsidRPr="003F18E1">
        <w:rPr>
          <w:rFonts w:ascii="標楷體" w:eastAsia="標楷體" w:hAnsi="標楷體" w:hint="eastAsia"/>
          <w:kern w:val="0"/>
          <w:sz w:val="28"/>
          <w:szCs w:val="32"/>
        </w:rPr>
        <w:lastRenderedPageBreak/>
        <w:t>5</w:t>
      </w:r>
      <w:r w:rsidR="0002786F" w:rsidRPr="003F18E1">
        <w:rPr>
          <w:rFonts w:ascii="標楷體" w:eastAsia="標楷體" w:hAnsi="標楷體" w:hint="eastAsia"/>
          <w:kern w:val="0"/>
          <w:sz w:val="28"/>
          <w:szCs w:val="32"/>
        </w:rPr>
        <w:t>.</w:t>
      </w:r>
      <w:r w:rsidR="00433E68" w:rsidRPr="003F18E1">
        <w:rPr>
          <w:rFonts w:ascii="標楷體" w:eastAsia="標楷體" w:hAnsi="標楷體" w:hint="eastAsia"/>
          <w:kern w:val="0"/>
          <w:sz w:val="28"/>
          <w:szCs w:val="32"/>
        </w:rPr>
        <w:t>保母</w:t>
      </w:r>
      <w:r w:rsidR="0047049A" w:rsidRPr="003F18E1">
        <w:rPr>
          <w:rFonts w:ascii="標楷體" w:eastAsia="標楷體" w:hAnsi="標楷體" w:hint="eastAsia"/>
          <w:kern w:val="0"/>
          <w:sz w:val="28"/>
          <w:szCs w:val="32"/>
        </w:rPr>
        <w:t>：符合兒童及少年福利機構專業人員資格及訓練辦法，且</w:t>
      </w:r>
      <w:r w:rsidR="00433E68" w:rsidRPr="003F18E1">
        <w:rPr>
          <w:rFonts w:ascii="標楷體" w:eastAsia="標楷體" w:hAnsi="標楷體" w:hint="eastAsia"/>
          <w:kern w:val="0"/>
          <w:sz w:val="28"/>
          <w:szCs w:val="32"/>
        </w:rPr>
        <w:t>具有2年以上兒童及少年福利機構</w:t>
      </w:r>
      <w:r w:rsidR="0047049A" w:rsidRPr="003F18E1">
        <w:rPr>
          <w:rFonts w:ascii="標楷體" w:eastAsia="標楷體" w:hAnsi="標楷體" w:hint="eastAsia"/>
          <w:kern w:val="0"/>
          <w:sz w:val="28"/>
          <w:szCs w:val="32"/>
        </w:rPr>
        <w:t>或寄養家庭</w:t>
      </w:r>
      <w:r w:rsidR="00433E68" w:rsidRPr="003F18E1">
        <w:rPr>
          <w:rFonts w:ascii="標楷體" w:eastAsia="標楷體" w:hAnsi="標楷體" w:hint="eastAsia"/>
          <w:kern w:val="0"/>
          <w:sz w:val="28"/>
          <w:szCs w:val="32"/>
        </w:rPr>
        <w:t>服務經驗者</w:t>
      </w:r>
      <w:r w:rsidR="0047049A" w:rsidRPr="003F18E1">
        <w:rPr>
          <w:rFonts w:ascii="標楷體" w:eastAsia="標楷體" w:hAnsi="標楷體" w:hint="eastAsia"/>
          <w:kern w:val="0"/>
          <w:sz w:val="28"/>
          <w:szCs w:val="32"/>
        </w:rPr>
        <w:t>為優先</w:t>
      </w:r>
      <w:r w:rsidR="00433E68" w:rsidRPr="003F18E1">
        <w:rPr>
          <w:rFonts w:ascii="標楷體" w:eastAsia="標楷體" w:hAnsi="標楷體" w:hint="eastAsia"/>
          <w:kern w:val="0"/>
          <w:sz w:val="28"/>
          <w:szCs w:val="32"/>
        </w:rPr>
        <w:t>，每人每月補助新臺幣2萬5,000元。</w:t>
      </w:r>
    </w:p>
    <w:p w:rsidR="00A16ED6" w:rsidRPr="003F18E1" w:rsidRDefault="00433E68" w:rsidP="00CC7A98">
      <w:pPr>
        <w:widowControl/>
        <w:spacing w:line="440" w:lineRule="exact"/>
        <w:ind w:leftChars="225" w:left="896" w:hangingChars="127" w:hanging="356"/>
        <w:jc w:val="both"/>
        <w:rPr>
          <w:rFonts w:ascii="標楷體" w:eastAsia="標楷體" w:hAnsi="標楷體"/>
          <w:kern w:val="0"/>
          <w:sz w:val="28"/>
          <w:szCs w:val="32"/>
        </w:rPr>
      </w:pPr>
      <w:r w:rsidRPr="003F18E1">
        <w:rPr>
          <w:rFonts w:ascii="標楷體" w:eastAsia="標楷體" w:hAnsi="標楷體" w:hint="eastAsia"/>
          <w:kern w:val="0"/>
          <w:sz w:val="28"/>
          <w:szCs w:val="32"/>
        </w:rPr>
        <w:t>6.</w:t>
      </w:r>
      <w:r w:rsidR="00A16ED6" w:rsidRPr="003F18E1">
        <w:rPr>
          <w:rFonts w:ascii="標楷體" w:eastAsia="標楷體" w:hAnsi="標楷體" w:hint="eastAsia"/>
          <w:kern w:val="0"/>
          <w:sz w:val="28"/>
          <w:szCs w:val="32"/>
        </w:rPr>
        <w:t>申請補助時，應附承辦單位辦理勞工保險、全民健康保險或提撥勞退準備金相關證明文件、現住</w:t>
      </w:r>
      <w:r w:rsidR="0002786F" w:rsidRPr="003F18E1">
        <w:rPr>
          <w:rFonts w:ascii="標楷體" w:eastAsia="標楷體" w:hAnsi="標楷體" w:hint="eastAsia"/>
          <w:kern w:val="0"/>
          <w:sz w:val="28"/>
          <w:szCs w:val="32"/>
        </w:rPr>
        <w:t>兒童及少年</w:t>
      </w:r>
      <w:r w:rsidR="00A16ED6" w:rsidRPr="003F18E1">
        <w:rPr>
          <w:rFonts w:ascii="標楷體" w:eastAsia="標楷體" w:hAnsi="標楷體" w:hint="eastAsia"/>
          <w:kern w:val="0"/>
          <w:sz w:val="28"/>
          <w:szCs w:val="32"/>
        </w:rPr>
        <w:t>名冊</w:t>
      </w:r>
      <w:r w:rsidR="00DD2FC4" w:rsidRPr="003F18E1">
        <w:rPr>
          <w:rFonts w:ascii="標楷體" w:eastAsia="標楷體" w:hAnsi="標楷體" w:hint="eastAsia"/>
          <w:kern w:val="0"/>
          <w:sz w:val="28"/>
          <w:szCs w:val="32"/>
        </w:rPr>
        <w:t>(第1年申請者得免附</w:t>
      </w:r>
      <w:r w:rsidR="00540BC4" w:rsidRPr="003F18E1">
        <w:rPr>
          <w:rFonts w:ascii="標楷體" w:eastAsia="標楷體" w:hAnsi="標楷體" w:hint="eastAsia"/>
          <w:kern w:val="0"/>
          <w:sz w:val="28"/>
          <w:szCs w:val="32"/>
        </w:rPr>
        <w:t>，惟須於開辦後3個月內送</w:t>
      </w:r>
      <w:r w:rsidR="00DB345C" w:rsidRPr="003F18E1">
        <w:rPr>
          <w:rFonts w:ascii="標楷體" w:eastAsia="標楷體" w:hAnsi="標楷體" w:hint="eastAsia"/>
          <w:kern w:val="0"/>
          <w:sz w:val="28"/>
          <w:szCs w:val="32"/>
        </w:rPr>
        <w:t>主管機關及</w:t>
      </w:r>
      <w:r w:rsidR="0036361E" w:rsidRPr="003F18E1">
        <w:rPr>
          <w:rFonts w:ascii="標楷體" w:eastAsia="標楷體" w:hAnsi="標楷體" w:hint="eastAsia"/>
          <w:kern w:val="0"/>
          <w:sz w:val="28"/>
          <w:szCs w:val="32"/>
        </w:rPr>
        <w:t>衛生福利部社會及家庭署</w:t>
      </w:r>
      <w:r w:rsidR="00540BC4" w:rsidRPr="003F18E1">
        <w:rPr>
          <w:rFonts w:ascii="標楷體" w:eastAsia="標楷體" w:hAnsi="標楷體" w:hint="eastAsia"/>
          <w:kern w:val="0"/>
          <w:sz w:val="28"/>
          <w:szCs w:val="32"/>
        </w:rPr>
        <w:t>備查</w:t>
      </w:r>
      <w:r w:rsidR="00DD2FC4" w:rsidRPr="003F18E1">
        <w:rPr>
          <w:rFonts w:ascii="標楷體" w:eastAsia="標楷體" w:hAnsi="標楷體" w:hint="eastAsia"/>
          <w:kern w:val="0"/>
          <w:sz w:val="28"/>
          <w:szCs w:val="32"/>
        </w:rPr>
        <w:t>)</w:t>
      </w:r>
      <w:r w:rsidR="00A16ED6" w:rsidRPr="003F18E1">
        <w:rPr>
          <w:rFonts w:ascii="標楷體" w:eastAsia="標楷體" w:hAnsi="標楷體" w:hint="eastAsia"/>
          <w:kern w:val="0"/>
          <w:sz w:val="28"/>
          <w:szCs w:val="32"/>
        </w:rPr>
        <w:t>、直接服務人員薪資冊並載明學歷、科系及接受相關訓練證明文件。</w:t>
      </w:r>
    </w:p>
    <w:p w:rsidR="00044986" w:rsidRPr="003F18E1" w:rsidRDefault="0097252B" w:rsidP="0097252B">
      <w:pPr>
        <w:widowControl/>
        <w:spacing w:line="440" w:lineRule="exact"/>
        <w:ind w:leftChars="150" w:left="898" w:hangingChars="192" w:hanging="538"/>
        <w:jc w:val="both"/>
        <w:rPr>
          <w:rFonts w:ascii="標楷體" w:eastAsia="標楷體" w:hAnsi="標楷體"/>
          <w:kern w:val="0"/>
          <w:sz w:val="28"/>
          <w:szCs w:val="28"/>
        </w:rPr>
      </w:pPr>
      <w:r w:rsidRPr="003F18E1">
        <w:rPr>
          <w:rFonts w:ascii="標楷體" w:eastAsia="標楷體" w:hAnsi="標楷體" w:hint="eastAsia"/>
          <w:kern w:val="0"/>
          <w:sz w:val="28"/>
          <w:szCs w:val="28"/>
        </w:rPr>
        <w:t>(五)</w:t>
      </w:r>
      <w:r w:rsidR="00044986" w:rsidRPr="003F18E1">
        <w:rPr>
          <w:rFonts w:ascii="標楷體" w:eastAsia="標楷體" w:hAnsi="標楷體" w:hint="eastAsia"/>
          <w:kern w:val="0"/>
          <w:sz w:val="28"/>
          <w:szCs w:val="28"/>
        </w:rPr>
        <w:t>臨時酬勞費：協助家務整理、膳食準備等庶務工作，每小時新台幣95元至120元，惟每人每月補助款不得超過法定基本工資。</w:t>
      </w:r>
    </w:p>
    <w:p w:rsidR="00540BC4" w:rsidRPr="003F18E1" w:rsidRDefault="00044986" w:rsidP="0097252B">
      <w:pPr>
        <w:widowControl/>
        <w:spacing w:line="440" w:lineRule="exact"/>
        <w:ind w:leftChars="150" w:left="898" w:hangingChars="192" w:hanging="538"/>
        <w:jc w:val="both"/>
        <w:rPr>
          <w:rFonts w:ascii="標楷體" w:eastAsia="標楷體" w:hAnsi="標楷體"/>
          <w:kern w:val="0"/>
          <w:sz w:val="28"/>
          <w:szCs w:val="28"/>
        </w:rPr>
      </w:pPr>
      <w:r w:rsidRPr="003F18E1">
        <w:rPr>
          <w:rFonts w:ascii="標楷體" w:eastAsia="標楷體" w:hAnsi="標楷體" w:hint="eastAsia"/>
          <w:kern w:val="0"/>
          <w:sz w:val="28"/>
          <w:szCs w:val="28"/>
        </w:rPr>
        <w:t>(六)</w:t>
      </w:r>
      <w:r w:rsidR="00540BC4" w:rsidRPr="003F18E1">
        <w:rPr>
          <w:rFonts w:ascii="標楷體" w:eastAsia="標楷體" w:hAnsi="標楷體"/>
          <w:kern w:val="0"/>
          <w:sz w:val="28"/>
          <w:szCs w:val="28"/>
        </w:rPr>
        <w:t>訪視交通補助費：同一訪視人員以每日訪視件次之公里數合計，五至</w:t>
      </w:r>
      <w:smartTag w:uri="urn:schemas-microsoft-com:office:smarttags" w:element="chmetcnv">
        <w:smartTagPr>
          <w:attr w:name="TCSC" w:val="1"/>
          <w:attr w:name="NumberType" w:val="3"/>
          <w:attr w:name="Negative" w:val="False"/>
          <w:attr w:name="HasSpace" w:val="False"/>
          <w:attr w:name="SourceValue" w:val="30"/>
          <w:attr w:name="UnitName" w:val="公里"/>
        </w:smartTagPr>
        <w:r w:rsidR="00540BC4" w:rsidRPr="003F18E1">
          <w:rPr>
            <w:rFonts w:ascii="標楷體" w:eastAsia="標楷體" w:hAnsi="標楷體"/>
            <w:kern w:val="0"/>
            <w:sz w:val="28"/>
            <w:szCs w:val="28"/>
          </w:rPr>
          <w:t>三十公里</w:t>
        </w:r>
      </w:smartTag>
      <w:r w:rsidR="00540BC4" w:rsidRPr="003F18E1">
        <w:rPr>
          <w:rFonts w:ascii="標楷體" w:eastAsia="標楷體" w:hAnsi="標楷體"/>
          <w:kern w:val="0"/>
          <w:sz w:val="28"/>
          <w:szCs w:val="28"/>
        </w:rPr>
        <w:t>補助新臺幣二百元，</w:t>
      </w:r>
      <w:smartTag w:uri="urn:schemas-microsoft-com:office:smarttags" w:element="chmetcnv">
        <w:smartTagPr>
          <w:attr w:name="TCSC" w:val="1"/>
          <w:attr w:name="NumberType" w:val="3"/>
          <w:attr w:name="Negative" w:val="False"/>
          <w:attr w:name="HasSpace" w:val="False"/>
          <w:attr w:name="SourceValue" w:val="30"/>
          <w:attr w:name="UnitName" w:val="公里"/>
        </w:smartTagPr>
        <w:r w:rsidR="00540BC4" w:rsidRPr="003F18E1">
          <w:rPr>
            <w:rFonts w:ascii="標楷體" w:eastAsia="標楷體" w:hAnsi="標楷體"/>
            <w:kern w:val="0"/>
            <w:sz w:val="28"/>
            <w:szCs w:val="28"/>
          </w:rPr>
          <w:t>三十公里</w:t>
        </w:r>
      </w:smartTag>
      <w:r w:rsidR="00540BC4" w:rsidRPr="003F18E1">
        <w:rPr>
          <w:rFonts w:ascii="標楷體" w:eastAsia="標楷體" w:hAnsi="標楷體"/>
          <w:kern w:val="0"/>
          <w:sz w:val="28"/>
          <w:szCs w:val="28"/>
        </w:rPr>
        <w:t>至</w:t>
      </w:r>
      <w:smartTag w:uri="urn:schemas-microsoft-com:office:smarttags" w:element="chmetcnv">
        <w:smartTagPr>
          <w:attr w:name="TCSC" w:val="1"/>
          <w:attr w:name="NumberType" w:val="3"/>
          <w:attr w:name="Negative" w:val="False"/>
          <w:attr w:name="HasSpace" w:val="False"/>
          <w:attr w:name="SourceValue" w:val="70"/>
          <w:attr w:name="UnitName" w:val="公里"/>
        </w:smartTagPr>
        <w:r w:rsidR="00540BC4" w:rsidRPr="003F18E1">
          <w:rPr>
            <w:rFonts w:ascii="標楷體" w:eastAsia="標楷體" w:hAnsi="標楷體"/>
            <w:kern w:val="0"/>
            <w:sz w:val="28"/>
            <w:szCs w:val="28"/>
          </w:rPr>
          <w:t>七十公里</w:t>
        </w:r>
      </w:smartTag>
      <w:r w:rsidR="00540BC4" w:rsidRPr="003F18E1">
        <w:rPr>
          <w:rFonts w:ascii="標楷體" w:eastAsia="標楷體" w:hAnsi="標楷體"/>
          <w:kern w:val="0"/>
          <w:sz w:val="28"/>
          <w:szCs w:val="28"/>
        </w:rPr>
        <w:t>補助新臺幣四百元，</w:t>
      </w:r>
      <w:smartTag w:uri="urn:schemas-microsoft-com:office:smarttags" w:element="chmetcnv">
        <w:smartTagPr>
          <w:attr w:name="TCSC" w:val="1"/>
          <w:attr w:name="NumberType" w:val="3"/>
          <w:attr w:name="Negative" w:val="False"/>
          <w:attr w:name="HasSpace" w:val="False"/>
          <w:attr w:name="SourceValue" w:val="70"/>
          <w:attr w:name="UnitName" w:val="公里"/>
        </w:smartTagPr>
        <w:r w:rsidR="00540BC4" w:rsidRPr="003F18E1">
          <w:rPr>
            <w:rFonts w:ascii="標楷體" w:eastAsia="標楷體" w:hAnsi="標楷體"/>
            <w:kern w:val="0"/>
            <w:sz w:val="28"/>
            <w:szCs w:val="28"/>
          </w:rPr>
          <w:t>七十公里</w:t>
        </w:r>
      </w:smartTag>
      <w:r w:rsidR="00540BC4" w:rsidRPr="003F18E1">
        <w:rPr>
          <w:rFonts w:ascii="標楷體" w:eastAsia="標楷體" w:hAnsi="標楷體"/>
          <w:kern w:val="0"/>
          <w:sz w:val="28"/>
          <w:szCs w:val="28"/>
        </w:rPr>
        <w:t>以上補助新臺幣五百元，每</w:t>
      </w:r>
      <w:r w:rsidR="00540BC4" w:rsidRPr="003F18E1">
        <w:rPr>
          <w:rFonts w:ascii="標楷體" w:eastAsia="標楷體" w:hAnsi="標楷體" w:hint="eastAsia"/>
          <w:kern w:val="0"/>
          <w:sz w:val="28"/>
          <w:szCs w:val="28"/>
        </w:rPr>
        <w:t>名個</w:t>
      </w:r>
      <w:r w:rsidR="00540BC4" w:rsidRPr="003F18E1">
        <w:rPr>
          <w:rFonts w:ascii="標楷體" w:eastAsia="標楷體" w:hAnsi="標楷體"/>
          <w:kern w:val="0"/>
          <w:sz w:val="28"/>
          <w:szCs w:val="28"/>
        </w:rPr>
        <w:t>案每年最高補助二十四次。</w:t>
      </w:r>
    </w:p>
    <w:p w:rsidR="0097252B" w:rsidRPr="003F18E1" w:rsidRDefault="00044986" w:rsidP="0097252B">
      <w:pPr>
        <w:widowControl/>
        <w:spacing w:line="440" w:lineRule="exact"/>
        <w:ind w:leftChars="150" w:left="898" w:hangingChars="192" w:hanging="538"/>
        <w:jc w:val="both"/>
        <w:rPr>
          <w:rFonts w:ascii="標楷體" w:eastAsia="標楷體" w:hAnsi="標楷體"/>
          <w:sz w:val="28"/>
          <w:szCs w:val="28"/>
        </w:rPr>
      </w:pPr>
      <w:r w:rsidRPr="003F18E1">
        <w:rPr>
          <w:rFonts w:ascii="標楷體" w:eastAsia="標楷體" w:hAnsi="標楷體" w:hint="eastAsia"/>
          <w:kern w:val="0"/>
          <w:sz w:val="28"/>
          <w:szCs w:val="28"/>
        </w:rPr>
        <w:t>(七)</w:t>
      </w:r>
      <w:r w:rsidR="0097252B" w:rsidRPr="003F18E1">
        <w:rPr>
          <w:rFonts w:ascii="標楷體" w:eastAsia="標楷體" w:hAnsi="標楷體"/>
          <w:sz w:val="28"/>
          <w:szCs w:val="28"/>
        </w:rPr>
        <w:t>個別心理輔導、社會暨心理評估與處遇、諮商及心理治療費：每案次最高補助新臺幣</w:t>
      </w:r>
      <w:r w:rsidR="0097252B" w:rsidRPr="003F18E1">
        <w:rPr>
          <w:rFonts w:ascii="標楷體" w:eastAsia="標楷體" w:hAnsi="標楷體" w:hint="eastAsia"/>
          <w:sz w:val="28"/>
          <w:szCs w:val="28"/>
        </w:rPr>
        <w:t>1,200</w:t>
      </w:r>
      <w:r w:rsidR="0097252B" w:rsidRPr="003F18E1">
        <w:rPr>
          <w:rFonts w:ascii="標楷體" w:eastAsia="標楷體" w:hAnsi="標楷體"/>
          <w:sz w:val="28"/>
          <w:szCs w:val="28"/>
        </w:rPr>
        <w:t>元，每案每年最高補助</w:t>
      </w:r>
      <w:r w:rsidR="0097252B" w:rsidRPr="003F18E1">
        <w:rPr>
          <w:rFonts w:ascii="標楷體" w:eastAsia="標楷體" w:hAnsi="標楷體" w:hint="eastAsia"/>
          <w:sz w:val="28"/>
          <w:szCs w:val="28"/>
        </w:rPr>
        <w:t>24</w:t>
      </w:r>
      <w:r w:rsidR="0097252B" w:rsidRPr="003F18E1">
        <w:rPr>
          <w:rFonts w:ascii="標楷體" w:eastAsia="標楷體" w:hAnsi="標楷體"/>
          <w:sz w:val="28"/>
          <w:szCs w:val="28"/>
        </w:rPr>
        <w:t>次，並應檢據報銷。</w:t>
      </w:r>
    </w:p>
    <w:p w:rsidR="009046EC" w:rsidRPr="003F18E1" w:rsidRDefault="00044986" w:rsidP="009046EC">
      <w:pPr>
        <w:widowControl/>
        <w:spacing w:line="440" w:lineRule="exact"/>
        <w:ind w:leftChars="150" w:left="898" w:hangingChars="192" w:hanging="538"/>
        <w:jc w:val="both"/>
        <w:rPr>
          <w:rFonts w:ascii="標楷體" w:eastAsia="標楷體" w:hAnsi="標楷體"/>
          <w:kern w:val="0"/>
          <w:sz w:val="28"/>
          <w:szCs w:val="28"/>
        </w:rPr>
      </w:pPr>
      <w:r w:rsidRPr="003F18E1">
        <w:rPr>
          <w:rFonts w:ascii="標楷體" w:eastAsia="標楷體" w:hAnsi="標楷體" w:hint="eastAsia"/>
          <w:kern w:val="0"/>
          <w:sz w:val="28"/>
          <w:szCs w:val="28"/>
        </w:rPr>
        <w:t>(八)</w:t>
      </w:r>
      <w:r w:rsidR="009046EC" w:rsidRPr="003F18E1">
        <w:rPr>
          <w:rFonts w:ascii="標楷體" w:eastAsia="標楷體" w:hAnsi="標楷體"/>
          <w:kern w:val="0"/>
          <w:sz w:val="28"/>
          <w:szCs w:val="28"/>
        </w:rPr>
        <w:t>團體工作輔導費：最高補助新臺幣</w:t>
      </w:r>
      <w:r w:rsidR="009046EC" w:rsidRPr="003F18E1">
        <w:rPr>
          <w:rFonts w:ascii="標楷體" w:eastAsia="標楷體" w:hAnsi="標楷體" w:hint="eastAsia"/>
          <w:kern w:val="0"/>
          <w:sz w:val="28"/>
          <w:szCs w:val="28"/>
        </w:rPr>
        <w:t>5</w:t>
      </w:r>
      <w:r w:rsidR="009046EC" w:rsidRPr="003F18E1">
        <w:rPr>
          <w:rFonts w:ascii="標楷體" w:eastAsia="標楷體" w:hAnsi="標楷體"/>
          <w:kern w:val="0"/>
          <w:sz w:val="28"/>
          <w:szCs w:val="28"/>
        </w:rPr>
        <w:t>萬元，項目為團體領導費(每小時最高補助新臺幣</w:t>
      </w:r>
      <w:r w:rsidR="009046EC" w:rsidRPr="003F18E1">
        <w:rPr>
          <w:rFonts w:ascii="標楷體" w:eastAsia="標楷體" w:hAnsi="標楷體" w:hint="eastAsia"/>
          <w:sz w:val="28"/>
          <w:szCs w:val="28"/>
        </w:rPr>
        <w:t>1,200</w:t>
      </w:r>
      <w:r w:rsidR="009046EC" w:rsidRPr="003F18E1">
        <w:rPr>
          <w:rFonts w:ascii="標楷體" w:eastAsia="標楷體" w:hAnsi="標楷體"/>
          <w:kern w:val="0"/>
          <w:sz w:val="28"/>
          <w:szCs w:val="28"/>
        </w:rPr>
        <w:t>元)、協同領導費(每小時最高補助新臺幣</w:t>
      </w:r>
      <w:r w:rsidR="009046EC" w:rsidRPr="003F18E1">
        <w:rPr>
          <w:rFonts w:ascii="標楷體" w:eastAsia="標楷體" w:hAnsi="標楷體" w:hint="eastAsia"/>
          <w:kern w:val="0"/>
          <w:sz w:val="28"/>
          <w:szCs w:val="28"/>
        </w:rPr>
        <w:t>600</w:t>
      </w:r>
      <w:r w:rsidR="009046EC" w:rsidRPr="003F18E1">
        <w:rPr>
          <w:rFonts w:ascii="標楷體" w:eastAsia="標楷體" w:hAnsi="標楷體"/>
          <w:kern w:val="0"/>
          <w:sz w:val="28"/>
          <w:szCs w:val="28"/>
        </w:rPr>
        <w:t>元)、印刷費、材料費、場地費(含佈置費)膳費及雜支。</w:t>
      </w:r>
    </w:p>
    <w:p w:rsidR="009046EC" w:rsidRPr="003F18E1" w:rsidRDefault="00044986" w:rsidP="009046EC">
      <w:pPr>
        <w:widowControl/>
        <w:spacing w:line="440" w:lineRule="exact"/>
        <w:ind w:leftChars="150" w:left="898" w:hangingChars="192" w:hanging="538"/>
        <w:jc w:val="both"/>
        <w:rPr>
          <w:rFonts w:ascii="標楷體" w:eastAsia="標楷體" w:hAnsi="標楷體"/>
          <w:kern w:val="0"/>
          <w:sz w:val="28"/>
          <w:szCs w:val="28"/>
        </w:rPr>
      </w:pPr>
      <w:r w:rsidRPr="003F18E1">
        <w:rPr>
          <w:rFonts w:ascii="標楷體" w:eastAsia="標楷體" w:hAnsi="標楷體" w:hint="eastAsia"/>
          <w:kern w:val="0"/>
          <w:sz w:val="28"/>
          <w:szCs w:val="28"/>
        </w:rPr>
        <w:t>(九)</w:t>
      </w:r>
      <w:r w:rsidR="009046EC" w:rsidRPr="003F18E1">
        <w:rPr>
          <w:rFonts w:ascii="標楷體" w:eastAsia="標楷體" w:hAnsi="標楷體"/>
          <w:kern w:val="0"/>
          <w:sz w:val="28"/>
          <w:szCs w:val="28"/>
        </w:rPr>
        <w:t>個案研討</w:t>
      </w:r>
      <w:r w:rsidR="009046EC" w:rsidRPr="003F18E1">
        <w:rPr>
          <w:rFonts w:ascii="標楷體" w:eastAsia="標楷體" w:hAnsi="標楷體" w:hint="eastAsia"/>
          <w:kern w:val="0"/>
          <w:sz w:val="28"/>
          <w:szCs w:val="28"/>
        </w:rPr>
        <w:t>及</w:t>
      </w:r>
      <w:r w:rsidR="009046EC" w:rsidRPr="003F18E1">
        <w:rPr>
          <w:rFonts w:ascii="標楷體" w:eastAsia="標楷體" w:hAnsi="標楷體"/>
          <w:kern w:val="0"/>
          <w:sz w:val="28"/>
          <w:szCs w:val="28"/>
        </w:rPr>
        <w:t>督導費：最高補助新臺幣</w:t>
      </w:r>
      <w:r w:rsidR="009046EC" w:rsidRPr="003F18E1">
        <w:rPr>
          <w:rFonts w:ascii="標楷體" w:eastAsia="標楷體" w:hAnsi="標楷體" w:hint="eastAsia"/>
          <w:kern w:val="0"/>
          <w:sz w:val="28"/>
          <w:szCs w:val="28"/>
        </w:rPr>
        <w:t>5</w:t>
      </w:r>
      <w:r w:rsidR="009046EC" w:rsidRPr="003F18E1">
        <w:rPr>
          <w:rFonts w:ascii="標楷體" w:eastAsia="標楷體" w:hAnsi="標楷體"/>
          <w:kern w:val="0"/>
          <w:sz w:val="28"/>
          <w:szCs w:val="28"/>
        </w:rPr>
        <w:t>萬元，項目為</w:t>
      </w:r>
      <w:r w:rsidR="009046EC" w:rsidRPr="003F18E1">
        <w:rPr>
          <w:rFonts w:ascii="標楷體" w:eastAsia="標楷體" w:hAnsi="標楷體" w:hint="eastAsia"/>
          <w:kern w:val="0"/>
          <w:sz w:val="28"/>
          <w:szCs w:val="28"/>
        </w:rPr>
        <w:t>外聘</w:t>
      </w:r>
      <w:r w:rsidR="009046EC" w:rsidRPr="003F18E1">
        <w:rPr>
          <w:rFonts w:ascii="標楷體" w:eastAsia="標楷體" w:hAnsi="標楷體"/>
          <w:kern w:val="0"/>
          <w:sz w:val="28"/>
          <w:szCs w:val="28"/>
        </w:rPr>
        <w:t>督導交通費、</w:t>
      </w:r>
      <w:r w:rsidR="009046EC" w:rsidRPr="003F18E1">
        <w:rPr>
          <w:rFonts w:ascii="標楷體" w:eastAsia="標楷體" w:hAnsi="標楷體" w:hint="eastAsia"/>
          <w:kern w:val="0"/>
          <w:sz w:val="28"/>
          <w:szCs w:val="28"/>
        </w:rPr>
        <w:t>外聘</w:t>
      </w:r>
      <w:r w:rsidR="009046EC" w:rsidRPr="003F18E1">
        <w:rPr>
          <w:rFonts w:ascii="標楷體" w:eastAsia="標楷體" w:hAnsi="標楷體"/>
          <w:kern w:val="0"/>
          <w:sz w:val="28"/>
          <w:szCs w:val="28"/>
        </w:rPr>
        <w:t>督導鐘點費(每小時最高補助新臺幣</w:t>
      </w:r>
      <w:r w:rsidR="009046EC" w:rsidRPr="003F18E1">
        <w:rPr>
          <w:rFonts w:ascii="標楷體" w:eastAsia="標楷體" w:hAnsi="標楷體" w:hint="eastAsia"/>
          <w:kern w:val="0"/>
          <w:sz w:val="28"/>
          <w:szCs w:val="28"/>
        </w:rPr>
        <w:t>1,600</w:t>
      </w:r>
      <w:r w:rsidR="009046EC" w:rsidRPr="003F18E1">
        <w:rPr>
          <w:rFonts w:ascii="標楷體" w:eastAsia="標楷體" w:hAnsi="標楷體"/>
          <w:kern w:val="0"/>
          <w:sz w:val="28"/>
          <w:szCs w:val="28"/>
        </w:rPr>
        <w:t>元，每次最高補助</w:t>
      </w:r>
      <w:r w:rsidR="009046EC" w:rsidRPr="003F18E1">
        <w:rPr>
          <w:rFonts w:ascii="標楷體" w:eastAsia="標楷體" w:hAnsi="標楷體" w:hint="eastAsia"/>
          <w:kern w:val="0"/>
          <w:sz w:val="28"/>
          <w:szCs w:val="28"/>
        </w:rPr>
        <w:t>3</w:t>
      </w:r>
      <w:r w:rsidR="009046EC" w:rsidRPr="003F18E1">
        <w:rPr>
          <w:rFonts w:ascii="標楷體" w:eastAsia="標楷體" w:hAnsi="標楷體"/>
          <w:kern w:val="0"/>
          <w:sz w:val="28"/>
          <w:szCs w:val="28"/>
        </w:rPr>
        <w:t>小時)。</w:t>
      </w:r>
    </w:p>
    <w:p w:rsidR="009046EC" w:rsidRPr="003F18E1" w:rsidRDefault="00044986" w:rsidP="009046EC">
      <w:pPr>
        <w:widowControl/>
        <w:spacing w:line="440" w:lineRule="exact"/>
        <w:ind w:leftChars="150" w:left="898" w:hangingChars="192" w:hanging="538"/>
        <w:jc w:val="both"/>
        <w:rPr>
          <w:rFonts w:ascii="標楷體" w:eastAsia="標楷體" w:hAnsi="標楷體"/>
          <w:kern w:val="0"/>
          <w:sz w:val="28"/>
          <w:szCs w:val="28"/>
        </w:rPr>
      </w:pPr>
      <w:r w:rsidRPr="003F18E1">
        <w:rPr>
          <w:rFonts w:ascii="標楷體" w:eastAsia="標楷體" w:hAnsi="標楷體" w:hint="eastAsia"/>
          <w:kern w:val="0"/>
          <w:sz w:val="28"/>
          <w:szCs w:val="28"/>
        </w:rPr>
        <w:t>(十)</w:t>
      </w:r>
      <w:r w:rsidR="009046EC" w:rsidRPr="003F18E1">
        <w:rPr>
          <w:rFonts w:ascii="標楷體" w:eastAsia="標楷體" w:hAnsi="標楷體"/>
          <w:kern w:val="0"/>
          <w:sz w:val="28"/>
          <w:szCs w:val="28"/>
        </w:rPr>
        <w:t>安置兒童及少年綜合性活動：最高補助新台幣</w:t>
      </w:r>
      <w:r w:rsidR="009046EC" w:rsidRPr="003F18E1">
        <w:rPr>
          <w:rFonts w:ascii="標楷體" w:eastAsia="標楷體" w:hAnsi="標楷體" w:hint="eastAsia"/>
          <w:kern w:val="0"/>
          <w:sz w:val="28"/>
          <w:szCs w:val="28"/>
        </w:rPr>
        <w:t>5</w:t>
      </w:r>
      <w:r w:rsidR="009046EC" w:rsidRPr="003F18E1">
        <w:rPr>
          <w:rFonts w:ascii="標楷體" w:eastAsia="標楷體" w:hAnsi="標楷體"/>
          <w:kern w:val="0"/>
          <w:sz w:val="28"/>
          <w:szCs w:val="28"/>
        </w:rPr>
        <w:t>萬元，項目為講師鐘點費、場地費(含佈置費)、器材租金、材料費、交通費、住宿費(最多三天二夜)、膳費及雜支。</w:t>
      </w:r>
    </w:p>
    <w:p w:rsidR="00540BC4" w:rsidRPr="003F18E1" w:rsidRDefault="00044986" w:rsidP="009046EC">
      <w:pPr>
        <w:widowControl/>
        <w:spacing w:line="440" w:lineRule="exact"/>
        <w:ind w:leftChars="150" w:left="898" w:hangingChars="192" w:hanging="538"/>
        <w:jc w:val="both"/>
        <w:rPr>
          <w:rFonts w:ascii="標楷體" w:eastAsia="標楷體" w:hAnsi="標楷體"/>
          <w:kern w:val="0"/>
          <w:sz w:val="28"/>
          <w:szCs w:val="28"/>
        </w:rPr>
      </w:pPr>
      <w:r w:rsidRPr="003F18E1">
        <w:rPr>
          <w:rFonts w:ascii="標楷體" w:eastAsia="標楷體" w:hAnsi="標楷體" w:hint="eastAsia"/>
          <w:kern w:val="0"/>
          <w:sz w:val="28"/>
          <w:szCs w:val="28"/>
        </w:rPr>
        <w:t>(十一)</w:t>
      </w:r>
      <w:r w:rsidR="00540BC4" w:rsidRPr="003F18E1">
        <w:rPr>
          <w:rFonts w:ascii="標楷體" w:eastAsia="標楷體" w:hAnsi="標楷體" w:hint="eastAsia"/>
          <w:kern w:val="0"/>
          <w:sz w:val="28"/>
          <w:szCs w:val="28"/>
        </w:rPr>
        <w:t>專案計畫管理費：依補助項目實際需要核實計列，</w:t>
      </w:r>
      <w:r w:rsidR="00540BC4" w:rsidRPr="003F18E1">
        <w:rPr>
          <w:rFonts w:ascii="標楷體" w:eastAsia="標楷體" w:hAnsi="標楷體"/>
          <w:kern w:val="0"/>
          <w:sz w:val="28"/>
          <w:szCs w:val="28"/>
        </w:rPr>
        <w:t>最高不得超過</w:t>
      </w:r>
      <w:r w:rsidR="00540BC4" w:rsidRPr="003F18E1">
        <w:rPr>
          <w:rFonts w:ascii="標楷體" w:eastAsia="標楷體" w:hAnsi="標楷體" w:hint="eastAsia"/>
          <w:kern w:val="0"/>
          <w:sz w:val="28"/>
          <w:szCs w:val="28"/>
        </w:rPr>
        <w:t>實際支出補助</w:t>
      </w:r>
      <w:r w:rsidR="00540BC4" w:rsidRPr="003F18E1">
        <w:rPr>
          <w:rFonts w:ascii="標楷體" w:eastAsia="標楷體" w:hAnsi="標楷體"/>
          <w:kern w:val="0"/>
          <w:sz w:val="28"/>
          <w:szCs w:val="28"/>
        </w:rPr>
        <w:t>總經費之百分之五。</w:t>
      </w:r>
      <w:r w:rsidR="00540BC4" w:rsidRPr="003F18E1">
        <w:rPr>
          <w:rFonts w:ascii="標楷體" w:eastAsia="標楷體" w:hAnsi="標楷體" w:hint="eastAsia"/>
          <w:kern w:val="0"/>
          <w:sz w:val="28"/>
          <w:szCs w:val="28"/>
        </w:rPr>
        <w:t>支用項目包括電話費、油料費、電腦及影印機耗材、通訊費、運費及辦理本專案工作人員意外保險費等，上列項目均須檢據核銷。</w:t>
      </w:r>
    </w:p>
    <w:p w:rsidR="00A16ED6" w:rsidRPr="003F18E1" w:rsidRDefault="00A16ED6" w:rsidP="00CC7A98">
      <w:pPr>
        <w:widowControl/>
        <w:spacing w:line="440" w:lineRule="exact"/>
        <w:ind w:left="538" w:hangingChars="192" w:hanging="538"/>
        <w:jc w:val="both"/>
        <w:rPr>
          <w:rFonts w:ascii="標楷體" w:eastAsia="標楷體" w:hAnsi="標楷體"/>
          <w:b/>
          <w:kern w:val="0"/>
          <w:sz w:val="28"/>
          <w:szCs w:val="32"/>
        </w:rPr>
      </w:pPr>
      <w:r w:rsidRPr="003F18E1">
        <w:rPr>
          <w:rFonts w:ascii="標楷體" w:eastAsia="標楷體" w:hAnsi="標楷體" w:hint="eastAsia"/>
          <w:b/>
          <w:kern w:val="0"/>
          <w:sz w:val="28"/>
          <w:szCs w:val="32"/>
        </w:rPr>
        <w:t>四、</w:t>
      </w:r>
      <w:r w:rsidR="00627170" w:rsidRPr="003F18E1">
        <w:rPr>
          <w:rFonts w:ascii="標楷體" w:eastAsia="標楷體" w:hAnsi="標楷體" w:hint="eastAsia"/>
          <w:b/>
          <w:kern w:val="0"/>
          <w:sz w:val="28"/>
          <w:szCs w:val="32"/>
        </w:rPr>
        <w:t>申請</w:t>
      </w:r>
      <w:r w:rsidR="00B15B73" w:rsidRPr="003F18E1">
        <w:rPr>
          <w:rFonts w:ascii="標楷體" w:eastAsia="標楷體" w:hAnsi="標楷體" w:hint="eastAsia"/>
          <w:b/>
          <w:kern w:val="0"/>
          <w:sz w:val="28"/>
          <w:szCs w:val="32"/>
        </w:rPr>
        <w:t>文件及</w:t>
      </w:r>
      <w:r w:rsidRPr="003F18E1">
        <w:rPr>
          <w:rFonts w:ascii="標楷體" w:eastAsia="標楷體" w:hAnsi="標楷體" w:hint="eastAsia"/>
          <w:b/>
          <w:kern w:val="0"/>
          <w:sz w:val="28"/>
          <w:szCs w:val="32"/>
        </w:rPr>
        <w:t>其他相關規定：</w:t>
      </w:r>
    </w:p>
    <w:p w:rsidR="00A16ED6" w:rsidRPr="003F18E1" w:rsidRDefault="00B15B73" w:rsidP="00B15B73">
      <w:pPr>
        <w:widowControl/>
        <w:spacing w:line="440" w:lineRule="exact"/>
        <w:ind w:leftChars="76" w:left="896" w:hangingChars="255" w:hanging="714"/>
        <w:jc w:val="both"/>
        <w:rPr>
          <w:rFonts w:ascii="標楷體" w:eastAsia="標楷體" w:hAnsi="標楷體"/>
          <w:kern w:val="0"/>
          <w:sz w:val="28"/>
          <w:szCs w:val="32"/>
        </w:rPr>
      </w:pPr>
      <w:r w:rsidRPr="003F18E1">
        <w:rPr>
          <w:rFonts w:ascii="標楷體" w:eastAsia="標楷體" w:hAnsi="標楷體" w:hint="eastAsia"/>
          <w:kern w:val="0"/>
          <w:sz w:val="28"/>
          <w:szCs w:val="32"/>
        </w:rPr>
        <w:t xml:space="preserve"> </w:t>
      </w:r>
      <w:r w:rsidR="00DD2FC4" w:rsidRPr="003F18E1">
        <w:rPr>
          <w:rFonts w:ascii="標楷體" w:eastAsia="標楷體" w:hAnsi="標楷體" w:hint="eastAsia"/>
          <w:kern w:val="0"/>
          <w:sz w:val="28"/>
          <w:szCs w:val="32"/>
        </w:rPr>
        <w:t>(</w:t>
      </w:r>
      <w:r w:rsidRPr="003F18E1">
        <w:rPr>
          <w:rFonts w:ascii="標楷體" w:eastAsia="標楷體" w:hAnsi="標楷體" w:hint="eastAsia"/>
          <w:kern w:val="0"/>
          <w:sz w:val="28"/>
          <w:szCs w:val="32"/>
        </w:rPr>
        <w:t>一</w:t>
      </w:r>
      <w:r w:rsidR="00DD2FC4" w:rsidRPr="003F18E1">
        <w:rPr>
          <w:rFonts w:ascii="標楷體" w:eastAsia="標楷體" w:hAnsi="標楷體" w:hint="eastAsia"/>
          <w:kern w:val="0"/>
          <w:sz w:val="28"/>
          <w:szCs w:val="32"/>
        </w:rPr>
        <w:t>)</w:t>
      </w:r>
      <w:r w:rsidR="00A16ED6" w:rsidRPr="003F18E1">
        <w:rPr>
          <w:rFonts w:ascii="標楷體" w:eastAsia="標楷體" w:hAnsi="標楷體" w:hint="eastAsia"/>
          <w:kern w:val="0"/>
          <w:sz w:val="28"/>
          <w:szCs w:val="32"/>
        </w:rPr>
        <w:t>申請單位應備文件：</w:t>
      </w:r>
    </w:p>
    <w:p w:rsidR="00A16ED6" w:rsidRPr="003F18E1" w:rsidRDefault="00A16ED6" w:rsidP="00CC7A98">
      <w:pPr>
        <w:widowControl/>
        <w:spacing w:line="440" w:lineRule="exact"/>
        <w:ind w:leftChars="225" w:left="896" w:hangingChars="127" w:hanging="356"/>
        <w:jc w:val="both"/>
        <w:rPr>
          <w:rFonts w:ascii="標楷體" w:eastAsia="標楷體" w:hAnsi="標楷體"/>
          <w:kern w:val="0"/>
          <w:sz w:val="28"/>
          <w:szCs w:val="32"/>
        </w:rPr>
      </w:pPr>
      <w:r w:rsidRPr="003F18E1">
        <w:rPr>
          <w:rFonts w:ascii="標楷體" w:eastAsia="標楷體" w:hAnsi="標楷體" w:hint="eastAsia"/>
          <w:kern w:val="0"/>
          <w:sz w:val="28"/>
          <w:szCs w:val="32"/>
        </w:rPr>
        <w:t>1</w:t>
      </w:r>
      <w:r w:rsidR="00DD2FC4" w:rsidRPr="003F18E1">
        <w:rPr>
          <w:rFonts w:ascii="標楷體" w:eastAsia="標楷體" w:hAnsi="標楷體" w:hint="eastAsia"/>
          <w:kern w:val="0"/>
          <w:sz w:val="28"/>
          <w:szCs w:val="32"/>
        </w:rPr>
        <w:t>.</w:t>
      </w:r>
      <w:r w:rsidRPr="003F18E1">
        <w:rPr>
          <w:rFonts w:ascii="標楷體" w:eastAsia="標楷體" w:hAnsi="標楷體" w:hint="eastAsia"/>
          <w:kern w:val="0"/>
          <w:sz w:val="28"/>
          <w:szCs w:val="32"/>
        </w:rPr>
        <w:t>申請表（格</w:t>
      </w:r>
      <w:r w:rsidRPr="003F18E1">
        <w:rPr>
          <w:rFonts w:ascii="標楷體" w:eastAsia="標楷體" w:hAnsi="標楷體" w:hint="eastAsia"/>
          <w:kern w:val="0"/>
          <w:sz w:val="28"/>
          <w:szCs w:val="28"/>
        </w:rPr>
        <w:t>式如</w:t>
      </w:r>
      <w:r w:rsidR="00784735" w:rsidRPr="003F18E1">
        <w:rPr>
          <w:rStyle w:val="a3"/>
          <w:rFonts w:ascii="標楷體" w:eastAsia="標楷體" w:hAnsi="標楷體" w:hint="eastAsia"/>
          <w:b w:val="0"/>
          <w:bCs w:val="0"/>
          <w:sz w:val="28"/>
          <w:szCs w:val="28"/>
        </w:rPr>
        <w:t>公益彩券回饋金運用及管理作業要點</w:t>
      </w:r>
      <w:r w:rsidRPr="003F18E1">
        <w:rPr>
          <w:rFonts w:ascii="標楷體" w:eastAsia="標楷體" w:hAnsi="標楷體" w:hint="eastAsia"/>
          <w:kern w:val="0"/>
          <w:sz w:val="28"/>
          <w:szCs w:val="28"/>
        </w:rPr>
        <w:t>附件</w:t>
      </w:r>
      <w:r w:rsidRPr="003F18E1">
        <w:rPr>
          <w:rFonts w:ascii="標楷體" w:eastAsia="標楷體" w:hAnsi="標楷體" w:hint="eastAsia"/>
          <w:kern w:val="0"/>
          <w:sz w:val="28"/>
          <w:szCs w:val="32"/>
        </w:rPr>
        <w:t>二）。</w:t>
      </w:r>
    </w:p>
    <w:p w:rsidR="00A16ED6" w:rsidRPr="003F18E1" w:rsidRDefault="00A16ED6" w:rsidP="00CC7A98">
      <w:pPr>
        <w:widowControl/>
        <w:spacing w:line="440" w:lineRule="exact"/>
        <w:ind w:leftChars="225" w:left="896" w:hangingChars="127" w:hanging="356"/>
        <w:jc w:val="both"/>
        <w:rPr>
          <w:rFonts w:ascii="標楷體" w:eastAsia="標楷體" w:hAnsi="標楷體"/>
          <w:kern w:val="0"/>
          <w:sz w:val="28"/>
          <w:szCs w:val="32"/>
        </w:rPr>
      </w:pPr>
      <w:r w:rsidRPr="003F18E1">
        <w:rPr>
          <w:rFonts w:ascii="標楷體" w:eastAsia="標楷體" w:hAnsi="標楷體" w:hint="eastAsia"/>
          <w:kern w:val="0"/>
          <w:sz w:val="28"/>
          <w:szCs w:val="32"/>
        </w:rPr>
        <w:t>2</w:t>
      </w:r>
      <w:r w:rsidR="00DD2FC4" w:rsidRPr="003F18E1">
        <w:rPr>
          <w:rFonts w:ascii="標楷體" w:eastAsia="標楷體" w:hAnsi="標楷體" w:hint="eastAsia"/>
          <w:kern w:val="0"/>
          <w:sz w:val="28"/>
          <w:szCs w:val="32"/>
        </w:rPr>
        <w:t>.</w:t>
      </w:r>
      <w:r w:rsidRPr="003F18E1">
        <w:rPr>
          <w:rFonts w:ascii="標楷體" w:eastAsia="標楷體" w:hAnsi="標楷體" w:hint="eastAsia"/>
          <w:kern w:val="0"/>
          <w:sz w:val="28"/>
          <w:szCs w:val="32"/>
        </w:rPr>
        <w:t>申請計畫內容應包括：</w:t>
      </w:r>
    </w:p>
    <w:p w:rsidR="00A16ED6" w:rsidRPr="003F18E1" w:rsidRDefault="00CC7A98" w:rsidP="00CC7A98">
      <w:pPr>
        <w:widowControl/>
        <w:spacing w:line="440" w:lineRule="exact"/>
        <w:ind w:leftChars="300" w:left="1076" w:hangingChars="127" w:hanging="356"/>
        <w:jc w:val="both"/>
        <w:rPr>
          <w:rFonts w:ascii="標楷體" w:eastAsia="標楷體" w:hAnsi="標楷體" w:cs="新細明體"/>
          <w:kern w:val="0"/>
          <w:sz w:val="28"/>
          <w:szCs w:val="32"/>
        </w:rPr>
      </w:pPr>
      <w:r w:rsidRPr="003F18E1">
        <w:rPr>
          <w:rFonts w:ascii="標楷體" w:eastAsia="標楷體" w:hAnsi="標楷體" w:cs="新細明體" w:hint="eastAsia"/>
          <w:kern w:val="0"/>
          <w:sz w:val="28"/>
          <w:szCs w:val="32"/>
        </w:rPr>
        <w:t>(1)</w:t>
      </w:r>
      <w:r w:rsidR="00A16ED6" w:rsidRPr="003F18E1">
        <w:rPr>
          <w:rFonts w:ascii="標楷體" w:eastAsia="標楷體" w:hAnsi="標楷體" w:cs="新細明體" w:hint="eastAsia"/>
          <w:kern w:val="0"/>
          <w:sz w:val="28"/>
          <w:szCs w:val="32"/>
        </w:rPr>
        <w:t>需求評估。</w:t>
      </w:r>
    </w:p>
    <w:p w:rsidR="00A16ED6" w:rsidRPr="003F18E1" w:rsidRDefault="00CC7A98" w:rsidP="00CC7A98">
      <w:pPr>
        <w:widowControl/>
        <w:spacing w:line="440" w:lineRule="exact"/>
        <w:ind w:leftChars="300" w:left="1076" w:hangingChars="127" w:hanging="356"/>
        <w:jc w:val="both"/>
        <w:rPr>
          <w:rFonts w:ascii="標楷體" w:eastAsia="標楷體" w:hAnsi="標楷體" w:cs="新細明體"/>
          <w:kern w:val="0"/>
          <w:sz w:val="28"/>
          <w:szCs w:val="32"/>
        </w:rPr>
      </w:pPr>
      <w:r w:rsidRPr="003F18E1">
        <w:rPr>
          <w:rFonts w:ascii="標楷體" w:eastAsia="標楷體" w:hAnsi="標楷體" w:cs="新細明體" w:hint="eastAsia"/>
          <w:kern w:val="0"/>
          <w:sz w:val="28"/>
          <w:szCs w:val="32"/>
        </w:rPr>
        <w:lastRenderedPageBreak/>
        <w:t>(</w:t>
      </w:r>
      <w:r w:rsidR="00A16ED6" w:rsidRPr="003F18E1">
        <w:rPr>
          <w:rFonts w:ascii="標楷體" w:eastAsia="標楷體" w:hAnsi="標楷體" w:cs="新細明體" w:hint="eastAsia"/>
          <w:kern w:val="0"/>
          <w:sz w:val="28"/>
          <w:szCs w:val="32"/>
        </w:rPr>
        <w:t>2</w:t>
      </w:r>
      <w:r w:rsidRPr="003F18E1">
        <w:rPr>
          <w:rFonts w:ascii="標楷體" w:eastAsia="標楷體" w:hAnsi="標楷體" w:cs="新細明體" w:hint="eastAsia"/>
          <w:kern w:val="0"/>
          <w:sz w:val="28"/>
          <w:szCs w:val="32"/>
        </w:rPr>
        <w:t>)</w:t>
      </w:r>
      <w:r w:rsidR="00A16ED6" w:rsidRPr="003F18E1">
        <w:rPr>
          <w:rFonts w:ascii="標楷體" w:eastAsia="標楷體" w:hAnsi="標楷體" w:cs="新細明體" w:hint="eastAsia"/>
          <w:kern w:val="0"/>
          <w:sz w:val="28"/>
          <w:szCs w:val="32"/>
        </w:rPr>
        <w:t>設置地點及位置圖、環境規劃理念、空間改善計畫、規劃建築物平面圖、修繕進度及完工日期(含開辦日期)。</w:t>
      </w:r>
    </w:p>
    <w:p w:rsidR="00A16ED6" w:rsidRPr="003F18E1" w:rsidRDefault="00CC7A98" w:rsidP="00CC7A98">
      <w:pPr>
        <w:widowControl/>
        <w:spacing w:line="440" w:lineRule="exact"/>
        <w:ind w:leftChars="300" w:left="1076" w:hangingChars="127" w:hanging="356"/>
        <w:jc w:val="both"/>
        <w:rPr>
          <w:rFonts w:ascii="標楷體" w:eastAsia="標楷體" w:hAnsi="標楷體" w:cs="新細明體"/>
          <w:kern w:val="0"/>
          <w:sz w:val="28"/>
          <w:szCs w:val="32"/>
        </w:rPr>
      </w:pPr>
      <w:r w:rsidRPr="003F18E1">
        <w:rPr>
          <w:rFonts w:ascii="標楷體" w:eastAsia="標楷體" w:hAnsi="標楷體" w:cs="新細明體" w:hint="eastAsia"/>
          <w:kern w:val="0"/>
          <w:sz w:val="28"/>
          <w:szCs w:val="32"/>
        </w:rPr>
        <w:t>(</w:t>
      </w:r>
      <w:r w:rsidR="00A16ED6" w:rsidRPr="003F18E1">
        <w:rPr>
          <w:rFonts w:ascii="標楷體" w:eastAsia="標楷體" w:hAnsi="標楷體" w:cs="新細明體" w:hint="eastAsia"/>
          <w:kern w:val="0"/>
          <w:sz w:val="28"/>
          <w:szCs w:val="32"/>
        </w:rPr>
        <w:t>3</w:t>
      </w:r>
      <w:r w:rsidRPr="003F18E1">
        <w:rPr>
          <w:rFonts w:ascii="標楷體" w:eastAsia="標楷體" w:hAnsi="標楷體" w:cs="新細明體" w:hint="eastAsia"/>
          <w:kern w:val="0"/>
          <w:sz w:val="28"/>
          <w:szCs w:val="32"/>
        </w:rPr>
        <w:t>)</w:t>
      </w:r>
      <w:r w:rsidR="00A16ED6" w:rsidRPr="003F18E1">
        <w:rPr>
          <w:rFonts w:ascii="標楷體" w:eastAsia="標楷體" w:hAnsi="標楷體" w:cs="新細明體" w:hint="eastAsia"/>
          <w:kern w:val="0"/>
          <w:sz w:val="28"/>
          <w:szCs w:val="32"/>
        </w:rPr>
        <w:t>營運計畫（含</w:t>
      </w:r>
      <w:r w:rsidR="00784735" w:rsidRPr="003F18E1">
        <w:rPr>
          <w:rFonts w:ascii="標楷體" w:eastAsia="標楷體" w:hAnsi="標楷體" w:cs="新細明體" w:hint="eastAsia"/>
          <w:kern w:val="0"/>
          <w:sz w:val="28"/>
          <w:szCs w:val="32"/>
        </w:rPr>
        <w:t>特殊兒童及少年</w:t>
      </w:r>
      <w:r w:rsidR="00A16ED6" w:rsidRPr="003F18E1">
        <w:rPr>
          <w:rFonts w:ascii="標楷體" w:eastAsia="標楷體" w:hAnsi="標楷體" w:cs="新細明體" w:hint="eastAsia"/>
          <w:kern w:val="0"/>
          <w:sz w:val="28"/>
          <w:szCs w:val="32"/>
        </w:rPr>
        <w:t>照顧</w:t>
      </w:r>
      <w:r w:rsidR="00D61F29" w:rsidRPr="003F18E1">
        <w:rPr>
          <w:rFonts w:ascii="標楷體" w:eastAsia="標楷體" w:hAnsi="標楷體" w:cs="新細明體" w:hint="eastAsia"/>
          <w:kern w:val="0"/>
          <w:sz w:val="28"/>
          <w:szCs w:val="32"/>
        </w:rPr>
        <w:t>理</w:t>
      </w:r>
      <w:r w:rsidR="00A16ED6" w:rsidRPr="003F18E1">
        <w:rPr>
          <w:rFonts w:ascii="標楷體" w:eastAsia="標楷體" w:hAnsi="標楷體" w:cs="新細明體" w:hint="eastAsia"/>
          <w:kern w:val="0"/>
          <w:sz w:val="28"/>
          <w:szCs w:val="32"/>
        </w:rPr>
        <w:t>念、經營管理目標、服務人數、服務內容、自我評估指標與方法、永續經營績效分析等）。</w:t>
      </w:r>
    </w:p>
    <w:p w:rsidR="00A16ED6" w:rsidRPr="003F18E1" w:rsidRDefault="00CC7A98" w:rsidP="00CC7A98">
      <w:pPr>
        <w:widowControl/>
        <w:spacing w:line="440" w:lineRule="exact"/>
        <w:ind w:leftChars="300" w:left="1076" w:hangingChars="127" w:hanging="356"/>
        <w:jc w:val="both"/>
        <w:rPr>
          <w:rFonts w:ascii="標楷體" w:eastAsia="標楷體" w:hAnsi="標楷體" w:cs="新細明體"/>
          <w:kern w:val="0"/>
          <w:sz w:val="28"/>
          <w:szCs w:val="32"/>
        </w:rPr>
      </w:pPr>
      <w:r w:rsidRPr="003F18E1">
        <w:rPr>
          <w:rFonts w:ascii="標楷體" w:eastAsia="標楷體" w:hAnsi="標楷體" w:cs="新細明體" w:hint="eastAsia"/>
          <w:kern w:val="0"/>
          <w:sz w:val="28"/>
          <w:szCs w:val="32"/>
        </w:rPr>
        <w:t>(</w:t>
      </w:r>
      <w:r w:rsidR="00A16ED6" w:rsidRPr="003F18E1">
        <w:rPr>
          <w:rFonts w:ascii="標楷體" w:eastAsia="標楷體" w:hAnsi="標楷體" w:cs="新細明體" w:hint="eastAsia"/>
          <w:kern w:val="0"/>
          <w:sz w:val="28"/>
          <w:szCs w:val="32"/>
        </w:rPr>
        <w:t>4</w:t>
      </w:r>
      <w:r w:rsidRPr="003F18E1">
        <w:rPr>
          <w:rFonts w:ascii="標楷體" w:eastAsia="標楷體" w:hAnsi="標楷體" w:cs="新細明體" w:hint="eastAsia"/>
          <w:kern w:val="0"/>
          <w:sz w:val="28"/>
          <w:szCs w:val="32"/>
        </w:rPr>
        <w:t>)</w:t>
      </w:r>
      <w:r w:rsidR="00A16ED6" w:rsidRPr="003F18E1">
        <w:rPr>
          <w:rFonts w:ascii="標楷體" w:eastAsia="標楷體" w:hAnsi="標楷體" w:cs="新細明體" w:hint="eastAsia"/>
          <w:kern w:val="0"/>
          <w:sz w:val="28"/>
          <w:szCs w:val="32"/>
        </w:rPr>
        <w:t>組織與人力配置（包括組織結構圖、人力配置、資格要件、職務內容及其他）。</w:t>
      </w:r>
    </w:p>
    <w:p w:rsidR="00A16ED6" w:rsidRPr="003F18E1" w:rsidRDefault="00CC7A98" w:rsidP="00CC7A98">
      <w:pPr>
        <w:widowControl/>
        <w:spacing w:line="440" w:lineRule="exact"/>
        <w:ind w:leftChars="300" w:left="1076" w:hangingChars="127" w:hanging="356"/>
        <w:jc w:val="both"/>
        <w:rPr>
          <w:rFonts w:ascii="標楷體" w:eastAsia="標楷體" w:hAnsi="標楷體" w:cs="新細明體"/>
          <w:kern w:val="0"/>
          <w:sz w:val="28"/>
          <w:szCs w:val="32"/>
        </w:rPr>
      </w:pPr>
      <w:r w:rsidRPr="003F18E1">
        <w:rPr>
          <w:rFonts w:ascii="標楷體" w:eastAsia="標楷體" w:hAnsi="標楷體" w:cs="新細明體" w:hint="eastAsia"/>
          <w:kern w:val="0"/>
          <w:sz w:val="28"/>
          <w:szCs w:val="32"/>
        </w:rPr>
        <w:t>(</w:t>
      </w:r>
      <w:r w:rsidR="00A16ED6" w:rsidRPr="003F18E1">
        <w:rPr>
          <w:rFonts w:ascii="標楷體" w:eastAsia="標楷體" w:hAnsi="標楷體" w:cs="新細明體" w:hint="eastAsia"/>
          <w:kern w:val="0"/>
          <w:sz w:val="28"/>
          <w:szCs w:val="32"/>
        </w:rPr>
        <w:t>5</w:t>
      </w:r>
      <w:r w:rsidRPr="003F18E1">
        <w:rPr>
          <w:rFonts w:ascii="標楷體" w:eastAsia="標楷體" w:hAnsi="標楷體" w:cs="新細明體" w:hint="eastAsia"/>
          <w:kern w:val="0"/>
          <w:sz w:val="28"/>
          <w:szCs w:val="32"/>
        </w:rPr>
        <w:t>)</w:t>
      </w:r>
      <w:r w:rsidR="00A16ED6" w:rsidRPr="003F18E1">
        <w:rPr>
          <w:rFonts w:ascii="標楷體" w:eastAsia="標楷體" w:hAnsi="標楷體" w:cs="新細明體" w:hint="eastAsia"/>
          <w:kern w:val="0"/>
          <w:sz w:val="28"/>
          <w:szCs w:val="32"/>
        </w:rPr>
        <w:t>經費概算及來源（經費需求應依年度分別編列，含預計購置設施設備項目、單價、數量及規格之經費概算明細表；修繕工程則以每平方公尺成本單價為計算基礎）。</w:t>
      </w:r>
    </w:p>
    <w:p w:rsidR="008A410D" w:rsidRPr="003F18E1" w:rsidRDefault="00D35B1C" w:rsidP="00D35B1C">
      <w:pPr>
        <w:widowControl/>
        <w:spacing w:line="440" w:lineRule="exact"/>
        <w:ind w:leftChars="225" w:left="896" w:hangingChars="127" w:hanging="356"/>
        <w:jc w:val="both"/>
        <w:rPr>
          <w:rFonts w:ascii="標楷體" w:eastAsia="標楷體" w:hAnsi="標楷體"/>
          <w:kern w:val="0"/>
          <w:sz w:val="28"/>
          <w:szCs w:val="32"/>
        </w:rPr>
      </w:pPr>
      <w:r w:rsidRPr="003F18E1">
        <w:rPr>
          <w:rFonts w:ascii="標楷體" w:eastAsia="標楷體" w:hAnsi="標楷體" w:hint="eastAsia"/>
          <w:kern w:val="0"/>
          <w:sz w:val="28"/>
          <w:szCs w:val="32"/>
        </w:rPr>
        <w:t>3.</w:t>
      </w:r>
      <w:r w:rsidR="008A410D" w:rsidRPr="003F18E1">
        <w:rPr>
          <w:rFonts w:ascii="標楷體" w:eastAsia="標楷體" w:hAnsi="標楷體" w:hint="eastAsia"/>
          <w:kern w:val="0"/>
          <w:sz w:val="28"/>
          <w:szCs w:val="32"/>
        </w:rPr>
        <w:t>其他視個案需求之文件：</w:t>
      </w:r>
    </w:p>
    <w:p w:rsidR="0010162E" w:rsidRPr="003F18E1" w:rsidRDefault="0010162E" w:rsidP="0010162E">
      <w:pPr>
        <w:widowControl/>
        <w:spacing w:line="440" w:lineRule="exact"/>
        <w:ind w:leftChars="300" w:left="1076" w:hangingChars="127" w:hanging="356"/>
        <w:jc w:val="both"/>
        <w:rPr>
          <w:rFonts w:ascii="標楷體" w:eastAsia="標楷體" w:hAnsi="標楷體" w:cs="新細明體"/>
          <w:kern w:val="0"/>
          <w:sz w:val="28"/>
          <w:szCs w:val="32"/>
        </w:rPr>
      </w:pPr>
      <w:r w:rsidRPr="003F18E1">
        <w:rPr>
          <w:rFonts w:ascii="標楷體" w:eastAsia="標楷體" w:hAnsi="標楷體" w:cs="新細明體" w:hint="eastAsia"/>
          <w:kern w:val="0"/>
          <w:sz w:val="28"/>
          <w:szCs w:val="32"/>
        </w:rPr>
        <w:t>(1)申請修繕費者，應檢附修繕工程書圖及工程概算、房屋租賃契約書(申請單位自有房舍者得免附)、投保公共意外責任險相關證明</w:t>
      </w:r>
      <w:bookmarkStart w:id="0" w:name="OLE_LINK1"/>
      <w:bookmarkStart w:id="1" w:name="OLE_LINK2"/>
      <w:r w:rsidRPr="003F18E1">
        <w:rPr>
          <w:rFonts w:ascii="標楷體" w:eastAsia="標楷體" w:hAnsi="標楷體" w:cs="新細明體" w:hint="eastAsia"/>
          <w:kern w:val="0"/>
          <w:sz w:val="28"/>
          <w:szCs w:val="32"/>
        </w:rPr>
        <w:t>及消防安全設備檢修申報證明文件(或經消防機關檢查合格)</w:t>
      </w:r>
      <w:r w:rsidR="00932CCA" w:rsidRPr="003F18E1">
        <w:rPr>
          <w:rFonts w:ascii="標楷體" w:eastAsia="標楷體" w:hAnsi="標楷體" w:cs="新細明體" w:hint="eastAsia"/>
          <w:kern w:val="0"/>
          <w:sz w:val="28"/>
          <w:szCs w:val="32"/>
        </w:rPr>
        <w:t>，如屬「建築物公共安全檢查及申報辦法」規定應申報者，應檢附建築物公共安全檢查核備證明文件</w:t>
      </w:r>
      <w:r w:rsidRPr="003F18E1">
        <w:rPr>
          <w:rFonts w:ascii="標楷體" w:eastAsia="標楷體" w:hAnsi="標楷體" w:cs="新細明體" w:hint="eastAsia"/>
          <w:kern w:val="0"/>
          <w:sz w:val="28"/>
          <w:szCs w:val="32"/>
        </w:rPr>
        <w:t>。</w:t>
      </w:r>
      <w:bookmarkEnd w:id="0"/>
      <w:bookmarkEnd w:id="1"/>
    </w:p>
    <w:p w:rsidR="0010162E" w:rsidRPr="003F18E1" w:rsidRDefault="0010162E" w:rsidP="0010162E">
      <w:pPr>
        <w:widowControl/>
        <w:spacing w:line="440" w:lineRule="exact"/>
        <w:ind w:leftChars="300" w:left="1076" w:hangingChars="127" w:hanging="356"/>
        <w:jc w:val="both"/>
        <w:rPr>
          <w:rFonts w:ascii="標楷體" w:eastAsia="標楷體" w:hAnsi="標楷體" w:cs="新細明體"/>
          <w:kern w:val="0"/>
          <w:sz w:val="28"/>
          <w:szCs w:val="32"/>
        </w:rPr>
      </w:pPr>
      <w:r w:rsidRPr="003F18E1">
        <w:rPr>
          <w:rFonts w:ascii="標楷體" w:eastAsia="標楷體" w:hAnsi="標楷體" w:cs="新細明體" w:hint="eastAsia"/>
          <w:kern w:val="0"/>
          <w:sz w:val="28"/>
          <w:szCs w:val="32"/>
        </w:rPr>
        <w:t>(2)申請充實設施設備者，應檢附投保公共意外責任險相關證明</w:t>
      </w:r>
      <w:r w:rsidR="00932CCA" w:rsidRPr="003F18E1">
        <w:rPr>
          <w:rFonts w:ascii="標楷體" w:eastAsia="標楷體" w:hAnsi="標楷體" w:cs="新細明體" w:hint="eastAsia"/>
          <w:kern w:val="0"/>
          <w:sz w:val="28"/>
          <w:szCs w:val="32"/>
        </w:rPr>
        <w:t>，如屬「建築物公共安全檢查及申報辦法」規定應申報者，應檢附建築物公共安全檢查核備證明文件</w:t>
      </w:r>
      <w:r w:rsidRPr="003F18E1">
        <w:rPr>
          <w:rFonts w:ascii="標楷體" w:eastAsia="標楷體" w:hAnsi="標楷體" w:cs="新細明體" w:hint="eastAsia"/>
          <w:kern w:val="0"/>
          <w:sz w:val="28"/>
          <w:szCs w:val="32"/>
        </w:rPr>
        <w:t>。</w:t>
      </w:r>
    </w:p>
    <w:p w:rsidR="008A410D" w:rsidRPr="003F18E1" w:rsidRDefault="0010162E" w:rsidP="0010162E">
      <w:pPr>
        <w:widowControl/>
        <w:spacing w:line="440" w:lineRule="exact"/>
        <w:ind w:leftChars="300" w:left="1076" w:hangingChars="127" w:hanging="356"/>
        <w:jc w:val="both"/>
        <w:rPr>
          <w:rFonts w:ascii="標楷體" w:eastAsia="標楷體" w:hAnsi="標楷體" w:cs="新細明體"/>
          <w:kern w:val="0"/>
          <w:sz w:val="28"/>
          <w:szCs w:val="32"/>
        </w:rPr>
      </w:pPr>
      <w:r w:rsidRPr="003F18E1">
        <w:rPr>
          <w:rFonts w:ascii="標楷體" w:eastAsia="標楷體" w:hAnsi="標楷體" w:cs="新細明體" w:hint="eastAsia"/>
          <w:kern w:val="0"/>
          <w:sz w:val="28"/>
          <w:szCs w:val="32"/>
        </w:rPr>
        <w:t>(3)申請房屋租金補助者，應檢附房屋租賃契約書、投保公共意外責任險相關證明及消防安全設備檢修申報證明文件(或經消防機關檢查合格)</w:t>
      </w:r>
      <w:r w:rsidR="00932CCA" w:rsidRPr="003F18E1">
        <w:rPr>
          <w:rFonts w:ascii="標楷體" w:eastAsia="標楷體" w:hAnsi="標楷體" w:cs="新細明體" w:hint="eastAsia"/>
          <w:kern w:val="0"/>
          <w:sz w:val="28"/>
          <w:szCs w:val="32"/>
        </w:rPr>
        <w:t>，如屬「建築物公共安全檢查及申報辦法」規定應申報者，應檢附建築物公共安全檢查核備證明文件</w:t>
      </w:r>
      <w:r w:rsidRPr="003F18E1">
        <w:rPr>
          <w:rFonts w:ascii="標楷體" w:eastAsia="標楷體" w:hAnsi="標楷體" w:cs="新細明體" w:hint="eastAsia"/>
          <w:kern w:val="0"/>
          <w:sz w:val="28"/>
          <w:szCs w:val="32"/>
        </w:rPr>
        <w:t>。</w:t>
      </w:r>
    </w:p>
    <w:p w:rsidR="002F1D6F" w:rsidRPr="003F18E1" w:rsidRDefault="002F1D6F" w:rsidP="00CC7A98">
      <w:pPr>
        <w:widowControl/>
        <w:spacing w:line="440" w:lineRule="exact"/>
        <w:ind w:leftChars="150" w:left="898" w:hangingChars="192" w:hanging="538"/>
        <w:jc w:val="both"/>
        <w:rPr>
          <w:rFonts w:ascii="標楷體" w:eastAsia="標楷體" w:hAnsi="標楷體"/>
          <w:kern w:val="0"/>
          <w:sz w:val="28"/>
          <w:szCs w:val="32"/>
        </w:rPr>
      </w:pPr>
      <w:r w:rsidRPr="003F18E1">
        <w:rPr>
          <w:rFonts w:ascii="標楷體" w:eastAsia="標楷體" w:hAnsi="標楷體" w:hint="eastAsia"/>
          <w:kern w:val="0"/>
          <w:sz w:val="28"/>
          <w:szCs w:val="32"/>
        </w:rPr>
        <w:t>(</w:t>
      </w:r>
      <w:r w:rsidR="00B15B73" w:rsidRPr="003F18E1">
        <w:rPr>
          <w:rFonts w:ascii="標楷體" w:eastAsia="標楷體" w:hAnsi="標楷體" w:hint="eastAsia"/>
          <w:kern w:val="0"/>
          <w:sz w:val="28"/>
          <w:szCs w:val="32"/>
        </w:rPr>
        <w:t>二)為利審查，除103年已核定補助之現行承辦單位以外，104年起賡續辦理及新申請之案件，</w:t>
      </w:r>
      <w:r w:rsidRPr="003F18E1">
        <w:rPr>
          <w:rFonts w:ascii="標楷體" w:eastAsia="標楷體" w:hAnsi="標楷體" w:hint="eastAsia"/>
          <w:kern w:val="0"/>
          <w:sz w:val="28"/>
          <w:szCs w:val="32"/>
        </w:rPr>
        <w:t>直轄市政府社會局及縣(市)政府應確實審查申請補助計畫，</w:t>
      </w:r>
      <w:r w:rsidR="004821A1" w:rsidRPr="003F18E1">
        <w:rPr>
          <w:rFonts w:ascii="標楷體" w:eastAsia="標楷體" w:hAnsi="標楷體" w:hint="eastAsia"/>
          <w:kern w:val="0"/>
          <w:sz w:val="28"/>
          <w:szCs w:val="32"/>
        </w:rPr>
        <w:t>再層送中央申請補助</w:t>
      </w:r>
      <w:r w:rsidRPr="003F18E1">
        <w:rPr>
          <w:rFonts w:ascii="標楷體" w:eastAsia="標楷體" w:hAnsi="標楷體" w:hint="eastAsia"/>
          <w:kern w:val="0"/>
          <w:sz w:val="28"/>
          <w:szCs w:val="32"/>
        </w:rPr>
        <w:t>。</w:t>
      </w:r>
    </w:p>
    <w:p w:rsidR="00A16ED6" w:rsidRPr="003F18E1" w:rsidRDefault="00CC7A98" w:rsidP="00CC7A98">
      <w:pPr>
        <w:widowControl/>
        <w:spacing w:line="440" w:lineRule="exact"/>
        <w:ind w:leftChars="150" w:left="898" w:hangingChars="192" w:hanging="538"/>
        <w:jc w:val="both"/>
        <w:rPr>
          <w:rFonts w:ascii="標楷體" w:eastAsia="標楷體" w:hAnsi="標楷體"/>
          <w:kern w:val="0"/>
          <w:sz w:val="28"/>
          <w:szCs w:val="32"/>
        </w:rPr>
      </w:pPr>
      <w:r w:rsidRPr="003F18E1">
        <w:rPr>
          <w:rFonts w:ascii="標楷體" w:eastAsia="標楷體" w:hAnsi="標楷體" w:hint="eastAsia"/>
          <w:kern w:val="0"/>
          <w:sz w:val="28"/>
          <w:szCs w:val="32"/>
        </w:rPr>
        <w:t>(</w:t>
      </w:r>
      <w:r w:rsidR="00B15B73" w:rsidRPr="003F18E1">
        <w:rPr>
          <w:rFonts w:ascii="標楷體" w:eastAsia="標楷體" w:hAnsi="標楷體" w:hint="eastAsia"/>
          <w:kern w:val="0"/>
          <w:sz w:val="28"/>
          <w:szCs w:val="32"/>
        </w:rPr>
        <w:t>三</w:t>
      </w:r>
      <w:r w:rsidRPr="003F18E1">
        <w:rPr>
          <w:rFonts w:ascii="標楷體" w:eastAsia="標楷體" w:hAnsi="標楷體" w:hint="eastAsia"/>
          <w:kern w:val="0"/>
          <w:sz w:val="28"/>
          <w:szCs w:val="32"/>
        </w:rPr>
        <w:t>)</w:t>
      </w:r>
      <w:r w:rsidR="00A16ED6" w:rsidRPr="003F18E1">
        <w:rPr>
          <w:rFonts w:ascii="標楷體" w:eastAsia="標楷體" w:hAnsi="標楷體" w:hint="eastAsia"/>
          <w:kern w:val="0"/>
          <w:sz w:val="28"/>
          <w:szCs w:val="32"/>
        </w:rPr>
        <w:t>接受補助之設施設備應製作財產清冊並妥為保管，承辦單位如經查核評估績效不彰，或無意願續辦者，應於停辦前，將受補助設施設備交由直轄市、縣（市）政府統籌運用。</w:t>
      </w:r>
    </w:p>
    <w:p w:rsidR="00B15B73" w:rsidRPr="003F18E1" w:rsidRDefault="00B15B73" w:rsidP="00B15B73">
      <w:pPr>
        <w:widowControl/>
        <w:spacing w:line="440" w:lineRule="exact"/>
        <w:ind w:leftChars="150" w:left="898" w:hangingChars="192" w:hanging="538"/>
        <w:jc w:val="both"/>
        <w:rPr>
          <w:rFonts w:ascii="標楷體" w:eastAsia="標楷體" w:hAnsi="標楷體"/>
          <w:kern w:val="0"/>
          <w:sz w:val="28"/>
          <w:szCs w:val="32"/>
        </w:rPr>
      </w:pPr>
      <w:r w:rsidRPr="003F18E1">
        <w:rPr>
          <w:rFonts w:ascii="標楷體" w:eastAsia="標楷體" w:hAnsi="標楷體" w:hint="eastAsia"/>
          <w:kern w:val="0"/>
          <w:sz w:val="28"/>
          <w:szCs w:val="32"/>
        </w:rPr>
        <w:t>(四)配置於團體家庭之專責工作人員應具兒童及少年福利機構專業人員資格及訓練辦法規定之相關專業人員資格。</w:t>
      </w:r>
    </w:p>
    <w:p w:rsidR="00A16ED6" w:rsidRPr="003F18E1" w:rsidRDefault="00CC7A98" w:rsidP="00CC7A98">
      <w:pPr>
        <w:widowControl/>
        <w:spacing w:line="440" w:lineRule="exact"/>
        <w:ind w:leftChars="150" w:left="898" w:hangingChars="192" w:hanging="538"/>
        <w:jc w:val="both"/>
        <w:rPr>
          <w:rFonts w:ascii="標楷體" w:eastAsia="標楷體" w:hAnsi="標楷體"/>
          <w:kern w:val="0"/>
          <w:sz w:val="28"/>
          <w:szCs w:val="32"/>
        </w:rPr>
      </w:pPr>
      <w:r w:rsidRPr="003F18E1">
        <w:rPr>
          <w:rFonts w:ascii="標楷體" w:eastAsia="標楷體" w:hAnsi="標楷體" w:hint="eastAsia"/>
          <w:kern w:val="0"/>
          <w:sz w:val="28"/>
          <w:szCs w:val="32"/>
        </w:rPr>
        <w:t>(</w:t>
      </w:r>
      <w:r w:rsidR="001C745E" w:rsidRPr="003F18E1">
        <w:rPr>
          <w:rFonts w:ascii="標楷體" w:eastAsia="標楷體" w:hAnsi="標楷體" w:hint="eastAsia"/>
          <w:kern w:val="0"/>
          <w:sz w:val="28"/>
          <w:szCs w:val="32"/>
        </w:rPr>
        <w:t>五</w:t>
      </w:r>
      <w:r w:rsidRPr="003F18E1">
        <w:rPr>
          <w:rFonts w:ascii="標楷體" w:eastAsia="標楷體" w:hAnsi="標楷體" w:hint="eastAsia"/>
          <w:kern w:val="0"/>
          <w:sz w:val="28"/>
          <w:szCs w:val="32"/>
        </w:rPr>
        <w:t>)</w:t>
      </w:r>
      <w:r w:rsidR="00A16ED6" w:rsidRPr="003F18E1">
        <w:rPr>
          <w:rFonts w:ascii="標楷體" w:eastAsia="標楷體" w:hAnsi="標楷體" w:hint="eastAsia"/>
          <w:kern w:val="0"/>
          <w:sz w:val="28"/>
          <w:szCs w:val="32"/>
        </w:rPr>
        <w:t>申請補助相關程序及本計畫未規定事項，適用</w:t>
      </w:r>
      <w:r w:rsidR="0036361E" w:rsidRPr="003F18E1">
        <w:rPr>
          <w:rFonts w:ascii="標楷體" w:eastAsia="標楷體" w:hAnsi="標楷體" w:hint="eastAsia"/>
          <w:kern w:val="0"/>
          <w:sz w:val="28"/>
          <w:szCs w:val="32"/>
        </w:rPr>
        <w:t>衛生福利部社會及家庭署</w:t>
      </w:r>
      <w:r w:rsidR="00A16ED6" w:rsidRPr="003F18E1">
        <w:rPr>
          <w:rFonts w:ascii="標楷體" w:eastAsia="標楷體" w:hAnsi="標楷體" w:hint="eastAsia"/>
          <w:kern w:val="0"/>
          <w:sz w:val="28"/>
          <w:szCs w:val="32"/>
        </w:rPr>
        <w:t>推展</w:t>
      </w:r>
      <w:r w:rsidR="0036361E" w:rsidRPr="003F18E1">
        <w:rPr>
          <w:rFonts w:ascii="標楷體" w:eastAsia="標楷體" w:hAnsi="標楷體" w:hint="eastAsia"/>
          <w:kern w:val="0"/>
          <w:sz w:val="28"/>
          <w:szCs w:val="32"/>
        </w:rPr>
        <w:t>社會福利</w:t>
      </w:r>
      <w:bookmarkStart w:id="2" w:name="_GoBack"/>
      <w:bookmarkEnd w:id="2"/>
      <w:r w:rsidR="00A16ED6" w:rsidRPr="003F18E1">
        <w:rPr>
          <w:rFonts w:ascii="標楷體" w:eastAsia="標楷體" w:hAnsi="標楷體" w:hint="eastAsia"/>
          <w:kern w:val="0"/>
          <w:sz w:val="28"/>
          <w:szCs w:val="32"/>
        </w:rPr>
        <w:t>補助作業要點及補助經費申請補助項目及基準規定。</w:t>
      </w:r>
    </w:p>
    <w:p w:rsidR="00A16ED6" w:rsidRPr="003F18E1" w:rsidRDefault="001C745E" w:rsidP="00D329DC">
      <w:pPr>
        <w:widowControl/>
        <w:rPr>
          <w:rFonts w:ascii="標楷體" w:eastAsia="標楷體" w:hAnsi="標楷體"/>
          <w:b/>
          <w:kern w:val="0"/>
          <w:sz w:val="28"/>
          <w:szCs w:val="32"/>
        </w:rPr>
      </w:pPr>
      <w:r w:rsidRPr="003F18E1">
        <w:rPr>
          <w:rFonts w:ascii="標楷體" w:eastAsia="標楷體" w:hAnsi="標楷體"/>
          <w:b/>
          <w:kern w:val="0"/>
          <w:sz w:val="28"/>
          <w:szCs w:val="32"/>
        </w:rPr>
        <w:br w:type="page"/>
      </w:r>
      <w:r w:rsidR="00A16ED6" w:rsidRPr="003F18E1">
        <w:rPr>
          <w:rFonts w:ascii="標楷體" w:eastAsia="標楷體" w:hAnsi="標楷體" w:hint="eastAsia"/>
          <w:b/>
          <w:kern w:val="0"/>
          <w:sz w:val="28"/>
          <w:szCs w:val="32"/>
        </w:rPr>
        <w:lastRenderedPageBreak/>
        <w:t>捌、預期效益：</w:t>
      </w:r>
    </w:p>
    <w:p w:rsidR="00A16ED6" w:rsidRPr="003F18E1" w:rsidRDefault="00A16ED6" w:rsidP="00CC7A98">
      <w:pPr>
        <w:widowControl/>
        <w:spacing w:line="440" w:lineRule="exact"/>
        <w:ind w:left="538" w:hangingChars="192" w:hanging="538"/>
        <w:jc w:val="both"/>
        <w:rPr>
          <w:rFonts w:ascii="標楷體" w:eastAsia="標楷體" w:hAnsi="標楷體"/>
          <w:kern w:val="0"/>
          <w:sz w:val="28"/>
          <w:szCs w:val="32"/>
        </w:rPr>
      </w:pPr>
      <w:r w:rsidRPr="003F18E1">
        <w:rPr>
          <w:rFonts w:ascii="標楷體" w:eastAsia="標楷體" w:hAnsi="標楷體" w:hint="eastAsia"/>
          <w:kern w:val="0"/>
          <w:sz w:val="28"/>
          <w:szCs w:val="32"/>
        </w:rPr>
        <w:t>一、結合</w:t>
      </w:r>
      <w:r w:rsidR="00CC7A98" w:rsidRPr="003F18E1">
        <w:rPr>
          <w:rFonts w:ascii="標楷體" w:eastAsia="標楷體" w:hAnsi="標楷體" w:hint="eastAsia"/>
          <w:kern w:val="0"/>
          <w:sz w:val="28"/>
          <w:szCs w:val="32"/>
        </w:rPr>
        <w:t>績優之兒童及少年安置及教養</w:t>
      </w:r>
      <w:r w:rsidRPr="003F18E1">
        <w:rPr>
          <w:rFonts w:ascii="標楷體" w:eastAsia="標楷體" w:hAnsi="標楷體" w:hint="eastAsia"/>
          <w:kern w:val="0"/>
          <w:sz w:val="28"/>
          <w:szCs w:val="32"/>
        </w:rPr>
        <w:t>機構試辦團體家</w:t>
      </w:r>
      <w:r w:rsidR="00CC7A98" w:rsidRPr="003F18E1">
        <w:rPr>
          <w:rFonts w:ascii="標楷體" w:eastAsia="標楷體" w:hAnsi="標楷體" w:hint="eastAsia"/>
          <w:kern w:val="0"/>
          <w:sz w:val="28"/>
          <w:szCs w:val="32"/>
        </w:rPr>
        <w:t>庭</w:t>
      </w:r>
      <w:r w:rsidRPr="003F18E1">
        <w:rPr>
          <w:rFonts w:ascii="標楷體" w:eastAsia="標楷體" w:hAnsi="標楷體" w:hint="eastAsia"/>
          <w:kern w:val="0"/>
          <w:sz w:val="28"/>
          <w:szCs w:val="32"/>
        </w:rPr>
        <w:t>，提供</w:t>
      </w:r>
      <w:r w:rsidR="00CC7A98" w:rsidRPr="003F18E1">
        <w:rPr>
          <w:rFonts w:ascii="標楷體" w:eastAsia="標楷體" w:hAnsi="標楷體" w:hint="eastAsia"/>
          <w:kern w:val="0"/>
          <w:sz w:val="28"/>
          <w:szCs w:val="32"/>
        </w:rPr>
        <w:t>特殊兒童及少年個別化之</w:t>
      </w:r>
      <w:r w:rsidRPr="003F18E1">
        <w:rPr>
          <w:rFonts w:ascii="標楷體" w:eastAsia="標楷體" w:hAnsi="標楷體" w:hint="eastAsia"/>
          <w:kern w:val="0"/>
          <w:sz w:val="28"/>
          <w:szCs w:val="32"/>
        </w:rPr>
        <w:t>生活環境與照顧服務。</w:t>
      </w:r>
    </w:p>
    <w:p w:rsidR="00A16ED6" w:rsidRPr="003F18E1" w:rsidRDefault="00A16ED6" w:rsidP="00CC7A98">
      <w:pPr>
        <w:widowControl/>
        <w:spacing w:line="440" w:lineRule="exact"/>
        <w:ind w:left="538" w:hangingChars="192" w:hanging="538"/>
        <w:jc w:val="both"/>
        <w:rPr>
          <w:rFonts w:ascii="標楷體" w:eastAsia="標楷體" w:hAnsi="標楷體"/>
          <w:kern w:val="0"/>
          <w:sz w:val="28"/>
          <w:szCs w:val="32"/>
        </w:rPr>
      </w:pPr>
      <w:r w:rsidRPr="003F18E1">
        <w:rPr>
          <w:rFonts w:ascii="標楷體" w:eastAsia="標楷體" w:hAnsi="標楷體" w:hint="eastAsia"/>
          <w:kern w:val="0"/>
          <w:sz w:val="28"/>
          <w:szCs w:val="32"/>
        </w:rPr>
        <w:t>二、宣導、推廣團體家</w:t>
      </w:r>
      <w:r w:rsidR="00CC7A98" w:rsidRPr="003F18E1">
        <w:rPr>
          <w:rFonts w:ascii="標楷體" w:eastAsia="標楷體" w:hAnsi="標楷體" w:hint="eastAsia"/>
          <w:kern w:val="0"/>
          <w:sz w:val="28"/>
          <w:szCs w:val="32"/>
        </w:rPr>
        <w:t>庭</w:t>
      </w:r>
      <w:r w:rsidRPr="003F18E1">
        <w:rPr>
          <w:rFonts w:ascii="標楷體" w:eastAsia="標楷體" w:hAnsi="標楷體" w:hint="eastAsia"/>
          <w:kern w:val="0"/>
          <w:sz w:val="28"/>
          <w:szCs w:val="32"/>
        </w:rPr>
        <w:t>之理念與服務模式，以符合</w:t>
      </w:r>
      <w:r w:rsidR="00CC7A98" w:rsidRPr="003F18E1">
        <w:rPr>
          <w:rFonts w:ascii="標楷體" w:eastAsia="標楷體" w:hAnsi="標楷體" w:hint="eastAsia"/>
          <w:kern w:val="0"/>
          <w:sz w:val="28"/>
          <w:szCs w:val="32"/>
        </w:rPr>
        <w:t>特殊兒童及少年</w:t>
      </w:r>
      <w:r w:rsidRPr="003F18E1">
        <w:rPr>
          <w:rFonts w:ascii="標楷體" w:eastAsia="標楷體" w:hAnsi="標楷體" w:hint="eastAsia"/>
          <w:kern w:val="0"/>
          <w:sz w:val="28"/>
          <w:szCs w:val="32"/>
        </w:rPr>
        <w:t>多元的照顧需求。</w:t>
      </w:r>
    </w:p>
    <w:p w:rsidR="00A16ED6" w:rsidRPr="003F18E1" w:rsidRDefault="00A16ED6" w:rsidP="00CC7A98">
      <w:pPr>
        <w:widowControl/>
        <w:spacing w:line="440" w:lineRule="exact"/>
        <w:ind w:left="538" w:hangingChars="192" w:hanging="538"/>
        <w:jc w:val="both"/>
        <w:rPr>
          <w:rFonts w:ascii="標楷體" w:eastAsia="標楷體" w:hAnsi="標楷體"/>
          <w:kern w:val="0"/>
          <w:sz w:val="28"/>
        </w:rPr>
      </w:pPr>
      <w:r w:rsidRPr="003F18E1">
        <w:rPr>
          <w:rFonts w:ascii="標楷體" w:eastAsia="標楷體" w:hAnsi="標楷體" w:hint="eastAsia"/>
          <w:kern w:val="0"/>
          <w:sz w:val="28"/>
          <w:szCs w:val="32"/>
        </w:rPr>
        <w:t>三、建立團體家</w:t>
      </w:r>
      <w:r w:rsidR="00CC7A98" w:rsidRPr="003F18E1">
        <w:rPr>
          <w:rFonts w:ascii="標楷體" w:eastAsia="標楷體" w:hAnsi="標楷體" w:hint="eastAsia"/>
          <w:kern w:val="0"/>
          <w:sz w:val="28"/>
          <w:szCs w:val="32"/>
        </w:rPr>
        <w:t>庭</w:t>
      </w:r>
      <w:r w:rsidRPr="003F18E1">
        <w:rPr>
          <w:rFonts w:ascii="標楷體" w:eastAsia="標楷體" w:hAnsi="標楷體" w:hint="eastAsia"/>
          <w:kern w:val="0"/>
          <w:sz w:val="28"/>
          <w:szCs w:val="32"/>
        </w:rPr>
        <w:t>照顧服務模式，提供政府相關部門推動</w:t>
      </w:r>
      <w:r w:rsidR="00CC7A98" w:rsidRPr="003F18E1">
        <w:rPr>
          <w:rFonts w:ascii="標楷體" w:eastAsia="標楷體" w:hAnsi="標楷體" w:hint="eastAsia"/>
          <w:kern w:val="0"/>
          <w:sz w:val="28"/>
          <w:szCs w:val="32"/>
        </w:rPr>
        <w:t>特殊兒童及少年</w:t>
      </w:r>
      <w:r w:rsidRPr="003F18E1">
        <w:rPr>
          <w:rFonts w:ascii="標楷體" w:eastAsia="標楷體" w:hAnsi="標楷體" w:hint="eastAsia"/>
          <w:kern w:val="0"/>
          <w:sz w:val="28"/>
          <w:szCs w:val="32"/>
        </w:rPr>
        <w:t>照顧相關政策</w:t>
      </w:r>
      <w:r w:rsidR="00D329DC" w:rsidRPr="003F18E1">
        <w:rPr>
          <w:rFonts w:ascii="標楷體" w:eastAsia="標楷體" w:hAnsi="標楷體" w:hint="eastAsia"/>
          <w:kern w:val="0"/>
          <w:sz w:val="28"/>
          <w:szCs w:val="32"/>
        </w:rPr>
        <w:t>之參考，</w:t>
      </w:r>
      <w:r w:rsidRPr="003F18E1">
        <w:rPr>
          <w:rFonts w:ascii="標楷體" w:eastAsia="標楷體" w:hAnsi="標楷體" w:hint="eastAsia"/>
          <w:kern w:val="0"/>
          <w:sz w:val="28"/>
          <w:szCs w:val="32"/>
        </w:rPr>
        <w:t>與</w:t>
      </w:r>
      <w:r w:rsidR="00CC7A98" w:rsidRPr="003F18E1">
        <w:rPr>
          <w:rFonts w:ascii="標楷體" w:eastAsia="標楷體" w:hAnsi="標楷體" w:hint="eastAsia"/>
          <w:kern w:val="0"/>
          <w:sz w:val="28"/>
          <w:szCs w:val="32"/>
        </w:rPr>
        <w:t>兒童及少年</w:t>
      </w:r>
      <w:r w:rsidRPr="003F18E1">
        <w:rPr>
          <w:rFonts w:ascii="標楷體" w:eastAsia="標楷體" w:hAnsi="標楷體" w:hint="eastAsia"/>
          <w:kern w:val="0"/>
          <w:sz w:val="28"/>
          <w:szCs w:val="32"/>
        </w:rPr>
        <w:t>福利</w:t>
      </w:r>
      <w:r w:rsidR="004821A1" w:rsidRPr="003F18E1">
        <w:rPr>
          <w:rFonts w:ascii="標楷體" w:eastAsia="標楷體" w:hAnsi="標楷體" w:hint="eastAsia"/>
          <w:kern w:val="0"/>
          <w:sz w:val="28"/>
          <w:szCs w:val="32"/>
        </w:rPr>
        <w:t>與權益保障法</w:t>
      </w:r>
      <w:r w:rsidRPr="003F18E1">
        <w:rPr>
          <w:rFonts w:ascii="標楷體" w:eastAsia="標楷體" w:hAnsi="標楷體" w:hint="eastAsia"/>
          <w:kern w:val="0"/>
          <w:sz w:val="28"/>
          <w:szCs w:val="32"/>
        </w:rPr>
        <w:t>等相關法規之</w:t>
      </w:r>
      <w:r w:rsidR="00D329DC" w:rsidRPr="003F18E1">
        <w:rPr>
          <w:rFonts w:ascii="標楷體" w:eastAsia="標楷體" w:hAnsi="標楷體" w:hint="eastAsia"/>
          <w:kern w:val="0"/>
          <w:sz w:val="28"/>
          <w:szCs w:val="32"/>
        </w:rPr>
        <w:t>研修建議</w:t>
      </w:r>
      <w:r w:rsidRPr="003F18E1">
        <w:rPr>
          <w:rFonts w:ascii="標楷體" w:eastAsia="標楷體" w:hAnsi="標楷體" w:hint="eastAsia"/>
          <w:kern w:val="0"/>
          <w:sz w:val="28"/>
          <w:szCs w:val="32"/>
        </w:rPr>
        <w:t>。</w:t>
      </w:r>
    </w:p>
    <w:p w:rsidR="005B34C6" w:rsidRPr="003F18E1" w:rsidRDefault="005B34C6" w:rsidP="00A6401E">
      <w:pPr>
        <w:widowControl/>
        <w:spacing w:line="440" w:lineRule="exact"/>
        <w:jc w:val="both"/>
        <w:rPr>
          <w:rFonts w:ascii="標楷體" w:eastAsia="標楷體" w:hAnsi="標楷體"/>
          <w:b/>
          <w:kern w:val="0"/>
          <w:sz w:val="28"/>
          <w:szCs w:val="32"/>
        </w:rPr>
      </w:pPr>
    </w:p>
    <w:p w:rsidR="00A16ED6" w:rsidRPr="003F18E1" w:rsidRDefault="00A16ED6" w:rsidP="00A6401E">
      <w:pPr>
        <w:widowControl/>
        <w:spacing w:line="440" w:lineRule="exact"/>
        <w:jc w:val="both"/>
        <w:rPr>
          <w:rFonts w:ascii="標楷體" w:eastAsia="標楷體" w:hAnsi="標楷體"/>
          <w:kern w:val="0"/>
          <w:sz w:val="28"/>
          <w:szCs w:val="32"/>
        </w:rPr>
      </w:pPr>
      <w:r w:rsidRPr="003F18E1">
        <w:rPr>
          <w:rFonts w:ascii="標楷體" w:eastAsia="標楷體" w:hAnsi="標楷體" w:hint="eastAsia"/>
          <w:b/>
          <w:kern w:val="0"/>
          <w:sz w:val="28"/>
          <w:szCs w:val="32"/>
        </w:rPr>
        <w:t>玖、經費來源：</w:t>
      </w:r>
      <w:r w:rsidR="0047334E" w:rsidRPr="003F18E1">
        <w:rPr>
          <w:rFonts w:ascii="標楷體" w:eastAsia="標楷體" w:hAnsi="標楷體" w:hint="eastAsia"/>
          <w:kern w:val="0"/>
          <w:sz w:val="28"/>
          <w:szCs w:val="32"/>
        </w:rPr>
        <w:t>公益彩券回饋金</w:t>
      </w:r>
    </w:p>
    <w:p w:rsidR="00A6401E" w:rsidRPr="003F18E1" w:rsidRDefault="00A6401E" w:rsidP="008E2C9B">
      <w:pPr>
        <w:widowControl/>
        <w:spacing w:line="440" w:lineRule="exact"/>
        <w:ind w:firstLineChars="192" w:firstLine="538"/>
        <w:jc w:val="both"/>
        <w:rPr>
          <w:rFonts w:ascii="標楷體" w:eastAsia="標楷體" w:hAnsi="標楷體"/>
          <w:kern w:val="0"/>
          <w:sz w:val="28"/>
          <w:szCs w:val="32"/>
        </w:rPr>
      </w:pPr>
    </w:p>
    <w:p w:rsidR="00E65D55" w:rsidRPr="003F18E1" w:rsidRDefault="00E65D55">
      <w:pPr>
        <w:widowControl/>
        <w:rPr>
          <w:rFonts w:ascii="標楷體" w:eastAsia="標楷體" w:hAnsi="標楷體"/>
          <w:b/>
          <w:kern w:val="0"/>
          <w:sz w:val="28"/>
          <w:szCs w:val="32"/>
        </w:rPr>
      </w:pPr>
      <w:r w:rsidRPr="003F18E1">
        <w:rPr>
          <w:rFonts w:ascii="標楷體" w:eastAsia="標楷體" w:hAnsi="標楷體"/>
          <w:b/>
          <w:kern w:val="0"/>
          <w:sz w:val="28"/>
          <w:szCs w:val="32"/>
        </w:rPr>
        <w:br w:type="page"/>
      </w:r>
    </w:p>
    <w:p w:rsidR="00E65D55" w:rsidRPr="003F18E1" w:rsidRDefault="00E65D55" w:rsidP="00E65D55">
      <w:pPr>
        <w:widowControl/>
        <w:spacing w:line="440" w:lineRule="exact"/>
        <w:jc w:val="both"/>
        <w:rPr>
          <w:rFonts w:ascii="標楷體" w:eastAsia="標楷體" w:hAnsi="標楷體"/>
          <w:bCs/>
          <w:kern w:val="0"/>
          <w:sz w:val="28"/>
          <w:szCs w:val="28"/>
        </w:rPr>
      </w:pPr>
      <w:r w:rsidRPr="003F18E1">
        <w:rPr>
          <w:rFonts w:ascii="標楷體" w:eastAsia="標楷體" w:hAnsi="標楷體" w:hint="eastAsia"/>
          <w:bCs/>
          <w:kern w:val="0"/>
          <w:sz w:val="28"/>
          <w:szCs w:val="28"/>
        </w:rPr>
        <w:lastRenderedPageBreak/>
        <w:t>附件一</w:t>
      </w:r>
    </w:p>
    <w:p w:rsidR="00E65D55" w:rsidRPr="003F18E1" w:rsidRDefault="00E65D55" w:rsidP="00E65D55">
      <w:pPr>
        <w:pStyle w:val="a8"/>
        <w:jc w:val="center"/>
        <w:rPr>
          <w:rFonts w:ascii="標楷體" w:hAnsi="標楷體" w:cs="Arial"/>
          <w:sz w:val="32"/>
          <w:szCs w:val="32"/>
        </w:rPr>
      </w:pPr>
      <w:r w:rsidRPr="003F18E1">
        <w:rPr>
          <w:rFonts w:ascii="標楷體" w:hAnsi="標楷體"/>
          <w:sz w:val="32"/>
          <w:szCs w:val="32"/>
        </w:rPr>
        <w:t xml:space="preserve">機關名稱：　　  </w:t>
      </w:r>
      <w:r w:rsidRPr="003F18E1">
        <w:rPr>
          <w:rFonts w:ascii="標楷體" w:hAnsi="標楷體" w:cs="Arial"/>
          <w:sz w:val="52"/>
          <w:szCs w:val="52"/>
          <w:eastAsianLayout w:id="-919854080" w:combine="1"/>
        </w:rPr>
        <w:t>政府社會局 縣(市)政府</w:t>
      </w:r>
    </w:p>
    <w:p w:rsidR="00E65D55" w:rsidRPr="003F18E1" w:rsidRDefault="00E65D55" w:rsidP="00E65D55">
      <w:pPr>
        <w:pStyle w:val="a8"/>
        <w:jc w:val="center"/>
        <w:rPr>
          <w:rFonts w:ascii="標楷體" w:hAnsi="標楷體" w:cs="Arial"/>
          <w:sz w:val="32"/>
          <w:szCs w:val="32"/>
        </w:rPr>
      </w:pPr>
      <w:r w:rsidRPr="003F18E1">
        <w:rPr>
          <w:rFonts w:ascii="標楷體" w:hAnsi="標楷體" w:cs="Arial"/>
          <w:sz w:val="32"/>
          <w:szCs w:val="32"/>
        </w:rPr>
        <w:t>申請補助</w:t>
      </w:r>
      <w:r w:rsidRPr="003F18E1">
        <w:rPr>
          <w:rFonts w:ascii="標楷體" w:hAnsi="標楷體" w:cs="Arial" w:hint="eastAsia"/>
          <w:sz w:val="32"/>
          <w:szCs w:val="32"/>
        </w:rPr>
        <w:t>設置團體家庭</w:t>
      </w:r>
      <w:r w:rsidRPr="003F18E1">
        <w:rPr>
          <w:rFonts w:ascii="標楷體" w:hAnsi="標楷體" w:cs="Arial"/>
          <w:sz w:val="32"/>
          <w:szCs w:val="32"/>
        </w:rPr>
        <w:t>評估意見書</w:t>
      </w:r>
    </w:p>
    <w:p w:rsidR="00E65D55" w:rsidRPr="003F18E1" w:rsidRDefault="00E65D55" w:rsidP="00E65D55">
      <w:pPr>
        <w:pStyle w:val="a8"/>
        <w:tabs>
          <w:tab w:val="left" w:pos="3120"/>
          <w:tab w:val="left" w:pos="6960"/>
        </w:tabs>
        <w:rPr>
          <w:rFonts w:ascii="標楷體" w:hAnsi="標楷體" w:cs="Arial"/>
          <w:sz w:val="28"/>
          <w:szCs w:val="28"/>
        </w:rPr>
      </w:pPr>
      <w:r w:rsidRPr="003F18E1">
        <w:rPr>
          <w:rFonts w:ascii="標楷體" w:hAnsi="標楷體" w:cs="Arial"/>
          <w:sz w:val="28"/>
          <w:szCs w:val="28"/>
        </w:rPr>
        <w:t>年度別：</w:t>
      </w:r>
      <w:r w:rsidRPr="003F18E1">
        <w:rPr>
          <w:rFonts w:ascii="標楷體" w:hAnsi="標楷體" w:cs="Arial"/>
          <w:sz w:val="28"/>
          <w:szCs w:val="28"/>
        </w:rPr>
        <w:tab/>
      </w:r>
      <w:r w:rsidRPr="003F18E1">
        <w:rPr>
          <w:rFonts w:ascii="標楷體" w:hAnsi="標楷體" w:cs="Arial"/>
          <w:sz w:val="28"/>
          <w:szCs w:val="28"/>
        </w:rPr>
        <w:tab/>
        <w:t>填表日期：</w:t>
      </w:r>
    </w:p>
    <w:tbl>
      <w:tblPr>
        <w:tblW w:w="9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2728"/>
        <w:gridCol w:w="5456"/>
        <w:gridCol w:w="1611"/>
      </w:tblGrid>
      <w:tr w:rsidR="00E65D55" w:rsidRPr="003F18E1" w:rsidTr="0064444E">
        <w:trPr>
          <w:cantSplit/>
          <w:trHeight w:hRule="exact" w:val="600"/>
        </w:trPr>
        <w:tc>
          <w:tcPr>
            <w:tcW w:w="2728" w:type="dxa"/>
            <w:vAlign w:val="center"/>
          </w:tcPr>
          <w:p w:rsidR="00E65D55" w:rsidRPr="003F18E1" w:rsidRDefault="00E65D55" w:rsidP="0064444E">
            <w:pPr>
              <w:spacing w:line="440" w:lineRule="exact"/>
              <w:jc w:val="distribute"/>
              <w:rPr>
                <w:rFonts w:ascii="標楷體" w:eastAsia="標楷體" w:hAnsi="標楷體" w:cs="Arial"/>
                <w:sz w:val="28"/>
                <w:szCs w:val="28"/>
              </w:rPr>
            </w:pPr>
            <w:r w:rsidRPr="003F18E1">
              <w:rPr>
                <w:rFonts w:ascii="標楷體" w:eastAsia="標楷體" w:hAnsi="標楷體" w:cs="Arial"/>
                <w:sz w:val="28"/>
                <w:szCs w:val="28"/>
              </w:rPr>
              <w:t>申請補助單位</w:t>
            </w:r>
          </w:p>
        </w:tc>
        <w:tc>
          <w:tcPr>
            <w:tcW w:w="7067" w:type="dxa"/>
            <w:gridSpan w:val="2"/>
            <w:vAlign w:val="center"/>
          </w:tcPr>
          <w:p w:rsidR="00E65D55" w:rsidRPr="003F18E1" w:rsidRDefault="00E65D55" w:rsidP="0064444E">
            <w:pPr>
              <w:spacing w:line="440" w:lineRule="exact"/>
              <w:rPr>
                <w:rFonts w:ascii="標楷體" w:eastAsia="標楷體" w:hAnsi="標楷體" w:cs="Arial"/>
                <w:sz w:val="28"/>
                <w:szCs w:val="28"/>
              </w:rPr>
            </w:pPr>
          </w:p>
        </w:tc>
      </w:tr>
      <w:tr w:rsidR="00E65D55" w:rsidRPr="003F18E1" w:rsidTr="0064444E">
        <w:trPr>
          <w:cantSplit/>
          <w:trHeight w:hRule="exact" w:val="600"/>
        </w:trPr>
        <w:tc>
          <w:tcPr>
            <w:tcW w:w="2728" w:type="dxa"/>
            <w:vAlign w:val="center"/>
          </w:tcPr>
          <w:p w:rsidR="00E65D55" w:rsidRPr="003F18E1" w:rsidRDefault="00E65D55" w:rsidP="0064444E">
            <w:pPr>
              <w:spacing w:line="440" w:lineRule="exact"/>
              <w:jc w:val="distribute"/>
              <w:rPr>
                <w:rFonts w:ascii="標楷體" w:eastAsia="標楷體" w:hAnsi="標楷體" w:cs="Arial"/>
                <w:sz w:val="28"/>
                <w:szCs w:val="28"/>
              </w:rPr>
            </w:pPr>
            <w:r w:rsidRPr="003F18E1">
              <w:rPr>
                <w:rFonts w:ascii="標楷體" w:eastAsia="標楷體" w:hAnsi="標楷體" w:cs="Arial"/>
                <w:sz w:val="28"/>
                <w:szCs w:val="28"/>
              </w:rPr>
              <w:t>申請補助計畫</w:t>
            </w:r>
          </w:p>
        </w:tc>
        <w:tc>
          <w:tcPr>
            <w:tcW w:w="7067" w:type="dxa"/>
            <w:gridSpan w:val="2"/>
            <w:vAlign w:val="center"/>
          </w:tcPr>
          <w:p w:rsidR="00E65D55" w:rsidRPr="003F18E1" w:rsidRDefault="00E65D55" w:rsidP="0064444E">
            <w:pPr>
              <w:spacing w:line="440" w:lineRule="exact"/>
              <w:rPr>
                <w:rFonts w:ascii="標楷體" w:eastAsia="標楷體" w:hAnsi="標楷體" w:cs="Arial"/>
                <w:sz w:val="28"/>
                <w:szCs w:val="28"/>
              </w:rPr>
            </w:pPr>
          </w:p>
        </w:tc>
      </w:tr>
      <w:tr w:rsidR="00E65D55" w:rsidRPr="003F18E1" w:rsidTr="0064444E">
        <w:trPr>
          <w:cantSplit/>
          <w:trHeight w:hRule="exact" w:val="600"/>
        </w:trPr>
        <w:tc>
          <w:tcPr>
            <w:tcW w:w="2728" w:type="dxa"/>
            <w:vAlign w:val="center"/>
          </w:tcPr>
          <w:p w:rsidR="00E65D55" w:rsidRPr="003F18E1" w:rsidRDefault="00E65D55" w:rsidP="0064444E">
            <w:pPr>
              <w:spacing w:line="440" w:lineRule="exact"/>
              <w:jc w:val="distribute"/>
              <w:rPr>
                <w:rFonts w:ascii="標楷體" w:eastAsia="標楷體" w:hAnsi="標楷體" w:cs="Arial"/>
                <w:sz w:val="28"/>
                <w:szCs w:val="28"/>
              </w:rPr>
            </w:pPr>
            <w:r w:rsidRPr="003F18E1">
              <w:rPr>
                <w:rFonts w:ascii="標楷體" w:eastAsia="標楷體" w:hAnsi="標楷體" w:cs="Arial"/>
                <w:sz w:val="28"/>
                <w:szCs w:val="28"/>
              </w:rPr>
              <w:t>申請補助金額</w:t>
            </w:r>
          </w:p>
        </w:tc>
        <w:tc>
          <w:tcPr>
            <w:tcW w:w="7067" w:type="dxa"/>
            <w:gridSpan w:val="2"/>
            <w:vAlign w:val="bottom"/>
          </w:tcPr>
          <w:p w:rsidR="00E65D55" w:rsidRPr="003F18E1" w:rsidRDefault="00E65D55" w:rsidP="0064444E">
            <w:pPr>
              <w:spacing w:line="440" w:lineRule="exact"/>
              <w:jc w:val="right"/>
              <w:rPr>
                <w:rFonts w:ascii="標楷體" w:eastAsia="標楷體" w:hAnsi="標楷體" w:cs="Arial"/>
                <w:sz w:val="28"/>
                <w:szCs w:val="28"/>
              </w:rPr>
            </w:pPr>
            <w:r w:rsidRPr="003F18E1">
              <w:rPr>
                <w:rFonts w:ascii="標楷體" w:eastAsia="標楷體" w:hAnsi="標楷體" w:cs="Arial"/>
                <w:sz w:val="28"/>
                <w:szCs w:val="28"/>
              </w:rPr>
              <w:t>(單位：新臺幣元)</w:t>
            </w:r>
          </w:p>
        </w:tc>
      </w:tr>
      <w:tr w:rsidR="00E65D55" w:rsidRPr="003F18E1" w:rsidTr="0064444E">
        <w:trPr>
          <w:trHeight w:hRule="exact" w:val="600"/>
        </w:trPr>
        <w:tc>
          <w:tcPr>
            <w:tcW w:w="2728" w:type="dxa"/>
            <w:vAlign w:val="center"/>
          </w:tcPr>
          <w:p w:rsidR="00E65D55" w:rsidRPr="003F18E1" w:rsidRDefault="00E65D55" w:rsidP="0064444E">
            <w:pPr>
              <w:spacing w:line="440" w:lineRule="exact"/>
              <w:jc w:val="distribute"/>
              <w:rPr>
                <w:rFonts w:ascii="標楷體" w:eastAsia="標楷體" w:hAnsi="標楷體" w:cs="Arial"/>
                <w:sz w:val="28"/>
                <w:szCs w:val="28"/>
              </w:rPr>
            </w:pPr>
            <w:r w:rsidRPr="003F18E1">
              <w:rPr>
                <w:rFonts w:ascii="標楷體" w:eastAsia="標楷體" w:hAnsi="標楷體" w:cs="Arial"/>
                <w:sz w:val="28"/>
                <w:szCs w:val="28"/>
              </w:rPr>
              <w:t>評估項目</w:t>
            </w:r>
          </w:p>
        </w:tc>
        <w:tc>
          <w:tcPr>
            <w:tcW w:w="5456" w:type="dxa"/>
            <w:vAlign w:val="center"/>
          </w:tcPr>
          <w:p w:rsidR="00E65D55" w:rsidRPr="003F18E1" w:rsidRDefault="00E65D55" w:rsidP="0064444E">
            <w:pPr>
              <w:spacing w:line="440" w:lineRule="exact"/>
              <w:jc w:val="center"/>
              <w:rPr>
                <w:rFonts w:ascii="標楷體" w:eastAsia="標楷體" w:hAnsi="標楷體" w:cs="Arial"/>
                <w:sz w:val="28"/>
                <w:szCs w:val="28"/>
              </w:rPr>
            </w:pPr>
            <w:r w:rsidRPr="003F18E1">
              <w:rPr>
                <w:rFonts w:ascii="標楷體" w:eastAsia="標楷體" w:hAnsi="標楷體" w:cs="Arial"/>
                <w:sz w:val="28"/>
                <w:szCs w:val="28"/>
              </w:rPr>
              <w:t>評  估  意  見</w:t>
            </w:r>
          </w:p>
        </w:tc>
        <w:tc>
          <w:tcPr>
            <w:tcW w:w="1611" w:type="dxa"/>
            <w:vAlign w:val="center"/>
          </w:tcPr>
          <w:p w:rsidR="00E65D55" w:rsidRPr="003F18E1" w:rsidRDefault="00E65D55" w:rsidP="0064444E">
            <w:pPr>
              <w:spacing w:line="440" w:lineRule="exact"/>
              <w:jc w:val="center"/>
              <w:rPr>
                <w:rFonts w:ascii="標楷體" w:eastAsia="標楷體" w:hAnsi="標楷體" w:cs="Arial"/>
                <w:sz w:val="28"/>
                <w:szCs w:val="28"/>
              </w:rPr>
            </w:pPr>
            <w:r w:rsidRPr="003F18E1">
              <w:rPr>
                <w:rFonts w:ascii="標楷體" w:eastAsia="標楷體" w:hAnsi="標楷體" w:cs="Arial"/>
                <w:sz w:val="28"/>
                <w:szCs w:val="28"/>
              </w:rPr>
              <w:t>備註</w:t>
            </w:r>
          </w:p>
        </w:tc>
      </w:tr>
      <w:tr w:rsidR="00E65D55" w:rsidRPr="003F18E1" w:rsidTr="0064444E">
        <w:trPr>
          <w:trHeight w:val="1000"/>
        </w:trPr>
        <w:tc>
          <w:tcPr>
            <w:tcW w:w="2728" w:type="dxa"/>
            <w:vAlign w:val="center"/>
          </w:tcPr>
          <w:p w:rsidR="00E65D55" w:rsidRPr="003F18E1" w:rsidRDefault="00E65D55" w:rsidP="0064444E">
            <w:pPr>
              <w:spacing w:line="440" w:lineRule="exact"/>
              <w:jc w:val="both"/>
              <w:rPr>
                <w:rFonts w:ascii="標楷體" w:eastAsia="標楷體" w:hAnsi="標楷體" w:cs="Arial"/>
                <w:sz w:val="28"/>
                <w:szCs w:val="28"/>
              </w:rPr>
            </w:pPr>
            <w:r w:rsidRPr="003F18E1">
              <w:rPr>
                <w:rFonts w:ascii="標楷體" w:eastAsia="標楷體" w:hAnsi="標楷體" w:cs="Arial"/>
                <w:sz w:val="28"/>
                <w:szCs w:val="28"/>
              </w:rPr>
              <w:t>轄區內同性質機構分布、容量</w:t>
            </w:r>
          </w:p>
        </w:tc>
        <w:tc>
          <w:tcPr>
            <w:tcW w:w="5456" w:type="dxa"/>
            <w:vAlign w:val="center"/>
          </w:tcPr>
          <w:p w:rsidR="00E65D55" w:rsidRPr="003F18E1" w:rsidRDefault="00E65D55" w:rsidP="0064444E">
            <w:pPr>
              <w:spacing w:line="440" w:lineRule="exact"/>
              <w:rPr>
                <w:rFonts w:ascii="標楷體" w:eastAsia="標楷體" w:hAnsi="標楷體" w:cs="Arial"/>
                <w:sz w:val="28"/>
                <w:szCs w:val="28"/>
              </w:rPr>
            </w:pPr>
          </w:p>
        </w:tc>
        <w:tc>
          <w:tcPr>
            <w:tcW w:w="1611" w:type="dxa"/>
            <w:vAlign w:val="center"/>
          </w:tcPr>
          <w:p w:rsidR="00E65D55" w:rsidRPr="003F18E1" w:rsidRDefault="00E65D55" w:rsidP="0064444E">
            <w:pPr>
              <w:spacing w:line="440" w:lineRule="exact"/>
              <w:rPr>
                <w:rFonts w:ascii="標楷體" w:eastAsia="標楷體" w:hAnsi="標楷體" w:cs="Arial"/>
                <w:sz w:val="28"/>
                <w:szCs w:val="28"/>
              </w:rPr>
            </w:pPr>
          </w:p>
        </w:tc>
      </w:tr>
      <w:tr w:rsidR="00E65D55" w:rsidRPr="003F18E1" w:rsidTr="0064444E">
        <w:trPr>
          <w:trHeight w:val="1000"/>
        </w:trPr>
        <w:tc>
          <w:tcPr>
            <w:tcW w:w="2728" w:type="dxa"/>
            <w:vAlign w:val="center"/>
          </w:tcPr>
          <w:p w:rsidR="00E65D55" w:rsidRPr="003F18E1" w:rsidRDefault="00E65D55" w:rsidP="0064444E">
            <w:pPr>
              <w:spacing w:line="440" w:lineRule="exact"/>
              <w:jc w:val="both"/>
              <w:rPr>
                <w:rFonts w:ascii="標楷體" w:eastAsia="標楷體" w:hAnsi="標楷體" w:cs="Arial"/>
                <w:sz w:val="28"/>
                <w:szCs w:val="28"/>
              </w:rPr>
            </w:pPr>
            <w:r w:rsidRPr="003F18E1">
              <w:rPr>
                <w:rFonts w:ascii="標楷體" w:eastAsia="標楷體" w:hAnsi="標楷體" w:cs="Arial"/>
                <w:sz w:val="28"/>
                <w:szCs w:val="28"/>
              </w:rPr>
              <w:t>目前及未來供需狀況及急迫性</w:t>
            </w:r>
          </w:p>
        </w:tc>
        <w:tc>
          <w:tcPr>
            <w:tcW w:w="5456" w:type="dxa"/>
            <w:vAlign w:val="center"/>
          </w:tcPr>
          <w:p w:rsidR="00E65D55" w:rsidRPr="003F18E1" w:rsidRDefault="00E65D55" w:rsidP="0064444E">
            <w:pPr>
              <w:spacing w:line="440" w:lineRule="exact"/>
              <w:rPr>
                <w:rFonts w:ascii="標楷體" w:eastAsia="標楷體" w:hAnsi="標楷體" w:cs="Arial"/>
                <w:sz w:val="28"/>
                <w:szCs w:val="28"/>
              </w:rPr>
            </w:pPr>
          </w:p>
        </w:tc>
        <w:tc>
          <w:tcPr>
            <w:tcW w:w="1611" w:type="dxa"/>
            <w:vAlign w:val="center"/>
          </w:tcPr>
          <w:p w:rsidR="00E65D55" w:rsidRPr="003F18E1" w:rsidRDefault="00E65D55" w:rsidP="0064444E">
            <w:pPr>
              <w:spacing w:line="440" w:lineRule="exact"/>
              <w:rPr>
                <w:rFonts w:ascii="標楷體" w:eastAsia="標楷體" w:hAnsi="標楷體" w:cs="Arial"/>
                <w:sz w:val="28"/>
                <w:szCs w:val="28"/>
              </w:rPr>
            </w:pPr>
          </w:p>
        </w:tc>
      </w:tr>
      <w:tr w:rsidR="00E65D55" w:rsidRPr="003F18E1" w:rsidTr="0064444E">
        <w:trPr>
          <w:trHeight w:val="1000"/>
        </w:trPr>
        <w:tc>
          <w:tcPr>
            <w:tcW w:w="2728" w:type="dxa"/>
            <w:vAlign w:val="center"/>
          </w:tcPr>
          <w:p w:rsidR="00E65D55" w:rsidRPr="003F18E1" w:rsidRDefault="00E65D55" w:rsidP="0064444E">
            <w:pPr>
              <w:spacing w:line="440" w:lineRule="exact"/>
              <w:jc w:val="both"/>
              <w:rPr>
                <w:rFonts w:ascii="標楷體" w:eastAsia="標楷體" w:hAnsi="標楷體" w:cs="Arial"/>
                <w:sz w:val="28"/>
                <w:szCs w:val="28"/>
              </w:rPr>
            </w:pPr>
            <w:r w:rsidRPr="003F18E1">
              <w:rPr>
                <w:rFonts w:ascii="標楷體" w:eastAsia="標楷體" w:hAnsi="標楷體" w:cs="Arial"/>
                <w:sz w:val="28"/>
                <w:szCs w:val="28"/>
              </w:rPr>
              <w:t>基地及其鄰近地區之發展狀況、地形</w:t>
            </w:r>
          </w:p>
        </w:tc>
        <w:tc>
          <w:tcPr>
            <w:tcW w:w="5456" w:type="dxa"/>
            <w:vAlign w:val="center"/>
          </w:tcPr>
          <w:p w:rsidR="00E65D55" w:rsidRPr="003F18E1" w:rsidRDefault="00E65D55" w:rsidP="0064444E">
            <w:pPr>
              <w:spacing w:line="440" w:lineRule="exact"/>
              <w:rPr>
                <w:rFonts w:ascii="標楷體" w:eastAsia="標楷體" w:hAnsi="標楷體" w:cs="Arial"/>
                <w:sz w:val="28"/>
                <w:szCs w:val="28"/>
              </w:rPr>
            </w:pPr>
          </w:p>
        </w:tc>
        <w:tc>
          <w:tcPr>
            <w:tcW w:w="1611" w:type="dxa"/>
            <w:vAlign w:val="center"/>
          </w:tcPr>
          <w:p w:rsidR="00E65D55" w:rsidRPr="003F18E1" w:rsidRDefault="00E65D55" w:rsidP="0064444E">
            <w:pPr>
              <w:spacing w:line="440" w:lineRule="exact"/>
              <w:rPr>
                <w:rFonts w:ascii="標楷體" w:eastAsia="標楷體" w:hAnsi="標楷體" w:cs="Arial"/>
                <w:sz w:val="28"/>
                <w:szCs w:val="28"/>
              </w:rPr>
            </w:pPr>
          </w:p>
        </w:tc>
      </w:tr>
      <w:tr w:rsidR="00E65D55" w:rsidRPr="003F18E1" w:rsidTr="0064444E">
        <w:trPr>
          <w:trHeight w:val="1000"/>
        </w:trPr>
        <w:tc>
          <w:tcPr>
            <w:tcW w:w="2728" w:type="dxa"/>
            <w:vAlign w:val="center"/>
          </w:tcPr>
          <w:p w:rsidR="00E65D55" w:rsidRPr="003F18E1" w:rsidRDefault="00E65D55" w:rsidP="0064444E">
            <w:pPr>
              <w:spacing w:line="440" w:lineRule="exact"/>
              <w:jc w:val="both"/>
              <w:rPr>
                <w:rFonts w:ascii="標楷體" w:eastAsia="標楷體" w:hAnsi="標楷體" w:cs="Arial"/>
                <w:sz w:val="28"/>
                <w:szCs w:val="28"/>
              </w:rPr>
            </w:pPr>
            <w:r w:rsidRPr="003F18E1">
              <w:rPr>
                <w:rFonts w:ascii="標楷體" w:eastAsia="標楷體" w:hAnsi="標楷體" w:cs="Arial"/>
                <w:sz w:val="28"/>
                <w:szCs w:val="28"/>
              </w:rPr>
              <w:t>基地及其鄰近地區之公共設施狀況</w:t>
            </w:r>
          </w:p>
        </w:tc>
        <w:tc>
          <w:tcPr>
            <w:tcW w:w="5456" w:type="dxa"/>
            <w:vAlign w:val="center"/>
          </w:tcPr>
          <w:p w:rsidR="00E65D55" w:rsidRPr="003F18E1" w:rsidRDefault="00E65D55" w:rsidP="0064444E">
            <w:pPr>
              <w:spacing w:line="440" w:lineRule="exact"/>
              <w:rPr>
                <w:rFonts w:ascii="標楷體" w:eastAsia="標楷體" w:hAnsi="標楷體" w:cs="Arial"/>
                <w:sz w:val="28"/>
                <w:szCs w:val="28"/>
              </w:rPr>
            </w:pPr>
          </w:p>
        </w:tc>
        <w:tc>
          <w:tcPr>
            <w:tcW w:w="1611" w:type="dxa"/>
            <w:vAlign w:val="center"/>
          </w:tcPr>
          <w:p w:rsidR="00E65D55" w:rsidRPr="003F18E1" w:rsidRDefault="00E65D55" w:rsidP="0064444E">
            <w:pPr>
              <w:spacing w:line="440" w:lineRule="exact"/>
              <w:rPr>
                <w:rFonts w:ascii="標楷體" w:eastAsia="標楷體" w:hAnsi="標楷體" w:cs="Arial"/>
                <w:sz w:val="28"/>
                <w:szCs w:val="28"/>
              </w:rPr>
            </w:pPr>
          </w:p>
        </w:tc>
      </w:tr>
      <w:tr w:rsidR="00E65D55" w:rsidRPr="003F18E1" w:rsidTr="0064444E">
        <w:trPr>
          <w:trHeight w:val="1000"/>
        </w:trPr>
        <w:tc>
          <w:tcPr>
            <w:tcW w:w="2728" w:type="dxa"/>
            <w:vAlign w:val="center"/>
          </w:tcPr>
          <w:p w:rsidR="00E65D55" w:rsidRPr="003F18E1" w:rsidRDefault="00E65D55" w:rsidP="0064444E">
            <w:pPr>
              <w:spacing w:line="440" w:lineRule="exact"/>
              <w:jc w:val="both"/>
              <w:rPr>
                <w:rFonts w:ascii="標楷體" w:eastAsia="標楷體" w:hAnsi="標楷體" w:cs="Arial"/>
                <w:sz w:val="28"/>
                <w:szCs w:val="28"/>
              </w:rPr>
            </w:pPr>
            <w:r w:rsidRPr="003F18E1">
              <w:rPr>
                <w:rFonts w:ascii="標楷體" w:eastAsia="標楷體" w:hAnsi="標楷體" w:cs="Arial"/>
                <w:sz w:val="28"/>
                <w:szCs w:val="28"/>
              </w:rPr>
              <w:t>基地及其鄰近地區之交通運輸狀況</w:t>
            </w:r>
          </w:p>
        </w:tc>
        <w:tc>
          <w:tcPr>
            <w:tcW w:w="5456" w:type="dxa"/>
            <w:vAlign w:val="center"/>
          </w:tcPr>
          <w:p w:rsidR="00E65D55" w:rsidRPr="003F18E1" w:rsidRDefault="00E65D55" w:rsidP="0064444E">
            <w:pPr>
              <w:spacing w:line="440" w:lineRule="exact"/>
              <w:rPr>
                <w:rFonts w:ascii="標楷體" w:eastAsia="標楷體" w:hAnsi="標楷體" w:cs="Arial"/>
                <w:sz w:val="28"/>
                <w:szCs w:val="28"/>
              </w:rPr>
            </w:pPr>
          </w:p>
        </w:tc>
        <w:tc>
          <w:tcPr>
            <w:tcW w:w="1611" w:type="dxa"/>
            <w:vAlign w:val="center"/>
          </w:tcPr>
          <w:p w:rsidR="00E65D55" w:rsidRPr="003F18E1" w:rsidRDefault="00E65D55" w:rsidP="0064444E">
            <w:pPr>
              <w:spacing w:line="440" w:lineRule="exact"/>
              <w:rPr>
                <w:rFonts w:ascii="標楷體" w:eastAsia="標楷體" w:hAnsi="標楷體" w:cs="Arial"/>
                <w:sz w:val="28"/>
                <w:szCs w:val="28"/>
              </w:rPr>
            </w:pPr>
          </w:p>
        </w:tc>
      </w:tr>
      <w:tr w:rsidR="00E65D55" w:rsidRPr="003F18E1" w:rsidTr="0064444E">
        <w:trPr>
          <w:trHeight w:val="1000"/>
        </w:trPr>
        <w:tc>
          <w:tcPr>
            <w:tcW w:w="2728" w:type="dxa"/>
            <w:vAlign w:val="center"/>
          </w:tcPr>
          <w:p w:rsidR="00E65D55" w:rsidRPr="003F18E1" w:rsidRDefault="00E65D55" w:rsidP="0064444E">
            <w:pPr>
              <w:spacing w:line="440" w:lineRule="exact"/>
              <w:jc w:val="both"/>
              <w:rPr>
                <w:rFonts w:ascii="標楷體" w:eastAsia="標楷體" w:hAnsi="標楷體" w:cs="Arial"/>
                <w:sz w:val="28"/>
                <w:szCs w:val="28"/>
              </w:rPr>
            </w:pPr>
            <w:r w:rsidRPr="003F18E1">
              <w:rPr>
                <w:rFonts w:ascii="標楷體" w:eastAsia="標楷體" w:hAnsi="標楷體" w:cs="Arial"/>
                <w:sz w:val="28"/>
                <w:szCs w:val="28"/>
              </w:rPr>
              <w:t>基地安全性及以往天然災害情形</w:t>
            </w:r>
          </w:p>
        </w:tc>
        <w:tc>
          <w:tcPr>
            <w:tcW w:w="5456" w:type="dxa"/>
            <w:vAlign w:val="center"/>
          </w:tcPr>
          <w:p w:rsidR="00E65D55" w:rsidRPr="003F18E1" w:rsidRDefault="00E65D55" w:rsidP="0064444E">
            <w:pPr>
              <w:spacing w:line="440" w:lineRule="exact"/>
              <w:rPr>
                <w:rFonts w:ascii="標楷體" w:eastAsia="標楷體" w:hAnsi="標楷體" w:cs="Arial"/>
                <w:sz w:val="28"/>
                <w:szCs w:val="28"/>
              </w:rPr>
            </w:pPr>
          </w:p>
        </w:tc>
        <w:tc>
          <w:tcPr>
            <w:tcW w:w="1611" w:type="dxa"/>
            <w:vAlign w:val="center"/>
          </w:tcPr>
          <w:p w:rsidR="00E65D55" w:rsidRPr="003F18E1" w:rsidRDefault="00E65D55" w:rsidP="0064444E">
            <w:pPr>
              <w:spacing w:line="440" w:lineRule="exact"/>
              <w:rPr>
                <w:rFonts w:ascii="標楷體" w:eastAsia="標楷體" w:hAnsi="標楷體" w:cs="Arial"/>
                <w:sz w:val="28"/>
                <w:szCs w:val="28"/>
              </w:rPr>
            </w:pPr>
          </w:p>
        </w:tc>
      </w:tr>
      <w:tr w:rsidR="00E65D55" w:rsidRPr="003F18E1" w:rsidTr="0064444E">
        <w:trPr>
          <w:trHeight w:val="704"/>
        </w:trPr>
        <w:tc>
          <w:tcPr>
            <w:tcW w:w="2728" w:type="dxa"/>
            <w:vAlign w:val="center"/>
          </w:tcPr>
          <w:p w:rsidR="00E65D55" w:rsidRPr="003F18E1" w:rsidRDefault="00E65D55" w:rsidP="0064444E">
            <w:pPr>
              <w:spacing w:line="440" w:lineRule="exact"/>
              <w:jc w:val="both"/>
              <w:rPr>
                <w:rFonts w:ascii="標楷體" w:eastAsia="標楷體" w:hAnsi="標楷體" w:cs="Arial"/>
                <w:sz w:val="28"/>
                <w:szCs w:val="28"/>
              </w:rPr>
            </w:pPr>
            <w:r w:rsidRPr="003F18E1">
              <w:rPr>
                <w:rFonts w:ascii="標楷體" w:eastAsia="標楷體" w:hAnsi="標楷體" w:cs="Arial"/>
                <w:sz w:val="28"/>
                <w:szCs w:val="28"/>
              </w:rPr>
              <w:t>經費概算之合理性</w:t>
            </w:r>
          </w:p>
        </w:tc>
        <w:tc>
          <w:tcPr>
            <w:tcW w:w="5456" w:type="dxa"/>
            <w:vAlign w:val="center"/>
          </w:tcPr>
          <w:p w:rsidR="00E65D55" w:rsidRPr="003F18E1" w:rsidRDefault="00E65D55" w:rsidP="0064444E">
            <w:pPr>
              <w:spacing w:line="440" w:lineRule="exact"/>
              <w:rPr>
                <w:rFonts w:ascii="標楷體" w:eastAsia="標楷體" w:hAnsi="標楷體" w:cs="Arial"/>
                <w:sz w:val="28"/>
                <w:szCs w:val="28"/>
              </w:rPr>
            </w:pPr>
          </w:p>
        </w:tc>
        <w:tc>
          <w:tcPr>
            <w:tcW w:w="1611" w:type="dxa"/>
            <w:vAlign w:val="center"/>
          </w:tcPr>
          <w:p w:rsidR="00E65D55" w:rsidRPr="003F18E1" w:rsidRDefault="00E65D55" w:rsidP="0064444E">
            <w:pPr>
              <w:spacing w:line="440" w:lineRule="exact"/>
              <w:rPr>
                <w:rFonts w:ascii="標楷體" w:eastAsia="標楷體" w:hAnsi="標楷體" w:cs="Arial"/>
                <w:sz w:val="28"/>
                <w:szCs w:val="28"/>
              </w:rPr>
            </w:pPr>
          </w:p>
        </w:tc>
      </w:tr>
      <w:tr w:rsidR="00E65D55" w:rsidRPr="003F18E1" w:rsidTr="0064444E">
        <w:trPr>
          <w:trHeight w:val="687"/>
        </w:trPr>
        <w:tc>
          <w:tcPr>
            <w:tcW w:w="2728" w:type="dxa"/>
            <w:vAlign w:val="center"/>
          </w:tcPr>
          <w:p w:rsidR="00E65D55" w:rsidRPr="003F18E1" w:rsidRDefault="00E65D55" w:rsidP="0064444E">
            <w:pPr>
              <w:spacing w:line="440" w:lineRule="exact"/>
              <w:jc w:val="both"/>
              <w:rPr>
                <w:rFonts w:ascii="標楷體" w:eastAsia="標楷體" w:hAnsi="標楷體" w:cs="Arial"/>
                <w:sz w:val="28"/>
                <w:szCs w:val="28"/>
              </w:rPr>
            </w:pPr>
            <w:r w:rsidRPr="003F18E1">
              <w:rPr>
                <w:rFonts w:ascii="標楷體" w:eastAsia="標楷體" w:hAnsi="標楷體" w:cs="Arial"/>
                <w:sz w:val="28"/>
                <w:szCs w:val="28"/>
              </w:rPr>
              <w:t>整體評估意見</w:t>
            </w:r>
          </w:p>
        </w:tc>
        <w:tc>
          <w:tcPr>
            <w:tcW w:w="5456" w:type="dxa"/>
            <w:vAlign w:val="center"/>
          </w:tcPr>
          <w:p w:rsidR="00E65D55" w:rsidRPr="003F18E1" w:rsidRDefault="00E65D55" w:rsidP="0064444E">
            <w:pPr>
              <w:spacing w:line="440" w:lineRule="exact"/>
              <w:rPr>
                <w:rFonts w:ascii="標楷體" w:eastAsia="標楷體" w:hAnsi="標楷體" w:cs="Arial"/>
                <w:sz w:val="28"/>
                <w:szCs w:val="28"/>
              </w:rPr>
            </w:pPr>
          </w:p>
        </w:tc>
        <w:tc>
          <w:tcPr>
            <w:tcW w:w="1611" w:type="dxa"/>
            <w:vAlign w:val="center"/>
          </w:tcPr>
          <w:p w:rsidR="00E65D55" w:rsidRPr="003F18E1" w:rsidRDefault="00E65D55" w:rsidP="0064444E">
            <w:pPr>
              <w:spacing w:line="440" w:lineRule="exact"/>
              <w:rPr>
                <w:rFonts w:ascii="標楷體" w:eastAsia="標楷體" w:hAnsi="標楷體" w:cs="Arial"/>
                <w:sz w:val="28"/>
                <w:szCs w:val="28"/>
              </w:rPr>
            </w:pPr>
          </w:p>
        </w:tc>
      </w:tr>
    </w:tbl>
    <w:p w:rsidR="00E65D55" w:rsidRPr="003F18E1" w:rsidRDefault="00E65D55" w:rsidP="00E65D55">
      <w:pPr>
        <w:tabs>
          <w:tab w:val="left" w:pos="5000"/>
          <w:tab w:val="left" w:pos="6040"/>
        </w:tabs>
        <w:rPr>
          <w:rFonts w:ascii="標楷體" w:eastAsia="標楷體" w:hAnsi="標楷體"/>
        </w:rPr>
      </w:pPr>
      <w:r w:rsidRPr="003F18E1">
        <w:rPr>
          <w:rFonts w:ascii="標楷體" w:eastAsia="標楷體" w:hAnsi="標楷體" w:cs="Arial"/>
          <w:sz w:val="28"/>
        </w:rPr>
        <w:t>填表人：</w:t>
      </w:r>
      <w:r w:rsidRPr="003F18E1">
        <w:rPr>
          <w:rFonts w:ascii="標楷體" w:eastAsia="標楷體" w:hAnsi="標楷體" w:cs="Arial"/>
          <w:sz w:val="28"/>
        </w:rPr>
        <w:tab/>
        <w:t>單位主管簽章：</w:t>
      </w:r>
      <w:r w:rsidRPr="003F18E1">
        <w:rPr>
          <w:rFonts w:ascii="標楷體" w:eastAsia="標楷體" w:hAnsi="標楷體" w:cs="Arial"/>
          <w:sz w:val="28"/>
        </w:rPr>
        <w:tab/>
      </w:r>
      <w:r w:rsidRPr="003F18E1">
        <w:rPr>
          <w:rFonts w:ascii="標楷體" w:eastAsia="標楷體" w:hAnsi="標楷體"/>
          <w:sz w:val="28"/>
        </w:rPr>
        <w:tab/>
      </w:r>
    </w:p>
    <w:p w:rsidR="00E65D55" w:rsidRPr="003F18E1" w:rsidRDefault="00E65D55" w:rsidP="00E65D55">
      <w:pPr>
        <w:spacing w:line="320" w:lineRule="exact"/>
        <w:rPr>
          <w:rFonts w:ascii="標楷體" w:eastAsia="標楷體" w:hAnsi="標楷體"/>
        </w:rPr>
      </w:pPr>
      <w:r w:rsidRPr="003F18E1">
        <w:rPr>
          <w:rFonts w:ascii="標楷體" w:eastAsia="標楷體" w:hAnsi="標楷體"/>
        </w:rPr>
        <w:br w:type="page"/>
      </w:r>
      <w:r w:rsidRPr="003F18E1">
        <w:rPr>
          <w:rFonts w:ascii="標楷體" w:eastAsia="標楷體" w:hAnsi="標楷體"/>
        </w:rPr>
        <w:lastRenderedPageBreak/>
        <w:t>附件二</w:t>
      </w:r>
    </w:p>
    <w:p w:rsidR="00E65D55" w:rsidRPr="003F18E1" w:rsidRDefault="00E65D55" w:rsidP="00E65D55">
      <w:pPr>
        <w:spacing w:line="320" w:lineRule="exact"/>
        <w:rPr>
          <w:rFonts w:ascii="標楷體" w:eastAsia="標楷體" w:hAnsi="標楷體"/>
        </w:rPr>
      </w:pPr>
    </w:p>
    <w:p w:rsidR="00E65D55" w:rsidRPr="003F18E1" w:rsidRDefault="00E65D55" w:rsidP="00C4721C">
      <w:pPr>
        <w:spacing w:afterLines="50" w:line="440" w:lineRule="exact"/>
        <w:ind w:leftChars="250" w:left="600"/>
        <w:jc w:val="center"/>
        <w:rPr>
          <w:rFonts w:ascii="標楷體" w:eastAsia="標楷體" w:hAnsi="標楷體" w:cs="Arial"/>
          <w:sz w:val="32"/>
          <w:szCs w:val="32"/>
        </w:rPr>
      </w:pPr>
      <w:r w:rsidRPr="003F18E1">
        <w:rPr>
          <w:rFonts w:ascii="標楷體" w:eastAsia="標楷體" w:hAnsi="標楷體" w:cs="Arial"/>
          <w:sz w:val="32"/>
          <w:szCs w:val="32"/>
        </w:rPr>
        <w:t>申請補助</w:t>
      </w:r>
      <w:r w:rsidRPr="003F18E1">
        <w:rPr>
          <w:rFonts w:ascii="標楷體" w:eastAsia="標楷體" w:hAnsi="標楷體" w:cs="Arial" w:hint="eastAsia"/>
          <w:sz w:val="32"/>
          <w:szCs w:val="32"/>
        </w:rPr>
        <w:t>設置團體家庭</w:t>
      </w:r>
      <w:r w:rsidRPr="003F18E1">
        <w:rPr>
          <w:rFonts w:ascii="標楷體" w:eastAsia="標楷體" w:hAnsi="標楷體" w:cs="Arial"/>
          <w:sz w:val="32"/>
          <w:szCs w:val="32"/>
        </w:rPr>
        <w:t>審查意見表</w:t>
      </w:r>
    </w:p>
    <w:tbl>
      <w:tblPr>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828"/>
        <w:gridCol w:w="3729"/>
        <w:gridCol w:w="1275"/>
        <w:gridCol w:w="600"/>
        <w:gridCol w:w="720"/>
        <w:gridCol w:w="1045"/>
        <w:gridCol w:w="600"/>
      </w:tblGrid>
      <w:tr w:rsidR="00E65D55" w:rsidRPr="003F18E1" w:rsidTr="0064444E">
        <w:tc>
          <w:tcPr>
            <w:tcW w:w="5557" w:type="dxa"/>
            <w:gridSpan w:val="2"/>
          </w:tcPr>
          <w:p w:rsidR="00E65D55" w:rsidRPr="003F18E1" w:rsidRDefault="00E65D55" w:rsidP="0064444E">
            <w:pPr>
              <w:spacing w:line="320" w:lineRule="exact"/>
              <w:jc w:val="distribute"/>
              <w:rPr>
                <w:rFonts w:ascii="標楷體" w:eastAsia="標楷體" w:hAnsi="標楷體" w:cs="Arial"/>
              </w:rPr>
            </w:pPr>
            <w:r w:rsidRPr="003F18E1">
              <w:rPr>
                <w:rFonts w:ascii="標楷體" w:eastAsia="標楷體" w:hAnsi="標楷體" w:cs="Arial"/>
              </w:rPr>
              <w:t>審查項目</w:t>
            </w:r>
          </w:p>
        </w:tc>
        <w:tc>
          <w:tcPr>
            <w:tcW w:w="1275" w:type="dxa"/>
            <w:vAlign w:val="center"/>
          </w:tcPr>
          <w:p w:rsidR="00E65D55" w:rsidRPr="003F18E1" w:rsidRDefault="00E65D55" w:rsidP="0064444E">
            <w:pPr>
              <w:spacing w:line="320" w:lineRule="exact"/>
              <w:ind w:leftChars="-11" w:left="-26"/>
              <w:jc w:val="center"/>
              <w:rPr>
                <w:rFonts w:ascii="標楷體" w:eastAsia="標楷體" w:hAnsi="標楷體" w:cs="Arial"/>
              </w:rPr>
            </w:pPr>
            <w:r w:rsidRPr="003F18E1">
              <w:rPr>
                <w:rFonts w:ascii="標楷體" w:eastAsia="標楷體" w:hAnsi="標楷體" w:cs="Arial"/>
              </w:rPr>
              <w:t>審核單位</w:t>
            </w:r>
          </w:p>
        </w:tc>
        <w:tc>
          <w:tcPr>
            <w:tcW w:w="600" w:type="dxa"/>
          </w:tcPr>
          <w:p w:rsidR="00E65D55" w:rsidRPr="003F18E1" w:rsidRDefault="00E65D55" w:rsidP="0064444E">
            <w:pPr>
              <w:spacing w:line="320" w:lineRule="exact"/>
              <w:rPr>
                <w:rFonts w:ascii="標楷體" w:eastAsia="標楷體" w:hAnsi="標楷體" w:cs="Arial"/>
              </w:rPr>
            </w:pPr>
            <w:r w:rsidRPr="003F18E1">
              <w:rPr>
                <w:rFonts w:ascii="標楷體" w:eastAsia="標楷體" w:hAnsi="標楷體" w:cs="Arial"/>
              </w:rPr>
              <w:t>符合</w:t>
            </w:r>
          </w:p>
        </w:tc>
        <w:tc>
          <w:tcPr>
            <w:tcW w:w="720" w:type="dxa"/>
          </w:tcPr>
          <w:p w:rsidR="00E65D55" w:rsidRPr="003F18E1" w:rsidRDefault="00E65D55" w:rsidP="0064444E">
            <w:pPr>
              <w:spacing w:line="320" w:lineRule="exact"/>
              <w:rPr>
                <w:rFonts w:ascii="標楷體" w:eastAsia="標楷體" w:hAnsi="標楷體" w:cs="Arial"/>
                <w:w w:val="90"/>
              </w:rPr>
            </w:pPr>
            <w:r w:rsidRPr="003F18E1">
              <w:rPr>
                <w:rFonts w:ascii="標楷體" w:eastAsia="標楷體" w:hAnsi="標楷體" w:cs="Arial"/>
                <w:w w:val="90"/>
              </w:rPr>
              <w:t>不符合</w:t>
            </w:r>
          </w:p>
        </w:tc>
        <w:tc>
          <w:tcPr>
            <w:tcW w:w="1045" w:type="dxa"/>
          </w:tcPr>
          <w:p w:rsidR="00E65D55" w:rsidRPr="003F18E1" w:rsidRDefault="00E65D55" w:rsidP="0064444E">
            <w:pPr>
              <w:spacing w:line="320" w:lineRule="exact"/>
              <w:ind w:left="152" w:hanging="152"/>
              <w:jc w:val="distribute"/>
              <w:rPr>
                <w:rFonts w:ascii="標楷體" w:eastAsia="標楷體" w:hAnsi="標楷體" w:cs="Arial"/>
              </w:rPr>
            </w:pPr>
            <w:r w:rsidRPr="003F18E1">
              <w:rPr>
                <w:rFonts w:ascii="標楷體" w:eastAsia="標楷體" w:hAnsi="標楷體" w:cs="Arial"/>
              </w:rPr>
              <w:t>說明</w:t>
            </w:r>
          </w:p>
        </w:tc>
        <w:tc>
          <w:tcPr>
            <w:tcW w:w="600" w:type="dxa"/>
          </w:tcPr>
          <w:p w:rsidR="00E65D55" w:rsidRPr="003F18E1" w:rsidRDefault="00E65D55" w:rsidP="0064444E">
            <w:pPr>
              <w:spacing w:line="320" w:lineRule="exact"/>
              <w:jc w:val="distribute"/>
              <w:rPr>
                <w:rFonts w:ascii="標楷體" w:eastAsia="標楷體" w:hAnsi="標楷體" w:cs="Arial"/>
              </w:rPr>
            </w:pPr>
            <w:r w:rsidRPr="003F18E1">
              <w:rPr>
                <w:rFonts w:ascii="標楷體" w:eastAsia="標楷體" w:hAnsi="標楷體" w:cs="Arial"/>
              </w:rPr>
              <w:t>備註</w:t>
            </w:r>
          </w:p>
        </w:tc>
      </w:tr>
      <w:tr w:rsidR="00E65D55" w:rsidRPr="003F18E1" w:rsidTr="0064444E">
        <w:tc>
          <w:tcPr>
            <w:tcW w:w="5557" w:type="dxa"/>
            <w:gridSpan w:val="2"/>
          </w:tcPr>
          <w:p w:rsidR="00E65D55" w:rsidRPr="003F18E1" w:rsidRDefault="00E65D55" w:rsidP="0064444E">
            <w:pPr>
              <w:spacing w:line="320" w:lineRule="exact"/>
              <w:rPr>
                <w:rFonts w:ascii="標楷體" w:eastAsia="標楷體" w:hAnsi="標楷體" w:cs="Arial"/>
              </w:rPr>
            </w:pPr>
            <w:r w:rsidRPr="003F18E1">
              <w:rPr>
                <w:rFonts w:ascii="標楷體" w:eastAsia="標楷體" w:hAnsi="標楷體" w:cs="Arial"/>
              </w:rPr>
              <w:t>申請單位與補助對象是否相符</w:t>
            </w:r>
          </w:p>
        </w:tc>
        <w:tc>
          <w:tcPr>
            <w:tcW w:w="1275" w:type="dxa"/>
            <w:vAlign w:val="center"/>
          </w:tcPr>
          <w:p w:rsidR="00E65D55" w:rsidRPr="003F18E1" w:rsidRDefault="00E65D55" w:rsidP="0064444E">
            <w:pPr>
              <w:spacing w:line="320" w:lineRule="exact"/>
              <w:jc w:val="both"/>
              <w:rPr>
                <w:rFonts w:ascii="標楷體" w:eastAsia="標楷體" w:hAnsi="標楷體" w:cs="Arial"/>
              </w:rPr>
            </w:pPr>
            <w:r w:rsidRPr="003F18E1">
              <w:rPr>
                <w:rFonts w:ascii="標楷體" w:eastAsia="標楷體" w:hAnsi="標楷體" w:cs="Arial"/>
              </w:rPr>
              <w:t>社政</w:t>
            </w:r>
          </w:p>
        </w:tc>
        <w:tc>
          <w:tcPr>
            <w:tcW w:w="600" w:type="dxa"/>
          </w:tcPr>
          <w:p w:rsidR="00E65D55" w:rsidRPr="003F18E1" w:rsidRDefault="00E65D55" w:rsidP="0064444E">
            <w:pPr>
              <w:spacing w:line="320" w:lineRule="exact"/>
              <w:rPr>
                <w:rFonts w:ascii="標楷體" w:eastAsia="標楷體" w:hAnsi="標楷體" w:cs="Arial"/>
              </w:rPr>
            </w:pPr>
          </w:p>
        </w:tc>
        <w:tc>
          <w:tcPr>
            <w:tcW w:w="720" w:type="dxa"/>
          </w:tcPr>
          <w:p w:rsidR="00E65D55" w:rsidRPr="003F18E1" w:rsidRDefault="00E65D55" w:rsidP="0064444E">
            <w:pPr>
              <w:spacing w:line="320" w:lineRule="exact"/>
              <w:rPr>
                <w:rFonts w:ascii="標楷體" w:eastAsia="標楷體" w:hAnsi="標楷體" w:cs="Arial"/>
              </w:rPr>
            </w:pPr>
          </w:p>
        </w:tc>
        <w:tc>
          <w:tcPr>
            <w:tcW w:w="1045" w:type="dxa"/>
          </w:tcPr>
          <w:p w:rsidR="00E65D55" w:rsidRPr="003F18E1" w:rsidRDefault="00E65D55" w:rsidP="0064444E">
            <w:pPr>
              <w:spacing w:line="320" w:lineRule="exact"/>
              <w:rPr>
                <w:rFonts w:ascii="標楷體" w:eastAsia="標楷體" w:hAnsi="標楷體" w:cs="Arial"/>
              </w:rPr>
            </w:pPr>
          </w:p>
        </w:tc>
        <w:tc>
          <w:tcPr>
            <w:tcW w:w="600" w:type="dxa"/>
          </w:tcPr>
          <w:p w:rsidR="00E65D55" w:rsidRPr="003F18E1" w:rsidRDefault="00E65D55" w:rsidP="0064444E">
            <w:pPr>
              <w:spacing w:line="320" w:lineRule="exact"/>
              <w:rPr>
                <w:rFonts w:ascii="標楷體" w:eastAsia="標楷體" w:hAnsi="標楷體" w:cs="Arial"/>
              </w:rPr>
            </w:pPr>
          </w:p>
        </w:tc>
      </w:tr>
      <w:tr w:rsidR="00E65D55" w:rsidRPr="003F18E1" w:rsidTr="0064444E">
        <w:tc>
          <w:tcPr>
            <w:tcW w:w="5557" w:type="dxa"/>
            <w:gridSpan w:val="2"/>
          </w:tcPr>
          <w:p w:rsidR="00E65D55" w:rsidRPr="003F18E1" w:rsidRDefault="00E65D55" w:rsidP="0064444E">
            <w:pPr>
              <w:spacing w:line="320" w:lineRule="exact"/>
              <w:rPr>
                <w:rFonts w:ascii="標楷體" w:eastAsia="標楷體" w:hAnsi="標楷體" w:cs="Arial"/>
              </w:rPr>
            </w:pPr>
            <w:r w:rsidRPr="003F18E1">
              <w:rPr>
                <w:rFonts w:ascii="標楷體" w:eastAsia="標楷體" w:hAnsi="標楷體" w:cs="Arial"/>
              </w:rPr>
              <w:t>申請單位是否編列足夠之自籌款並檢附最近二個月之金融機構存款証明</w:t>
            </w:r>
          </w:p>
        </w:tc>
        <w:tc>
          <w:tcPr>
            <w:tcW w:w="1275" w:type="dxa"/>
            <w:vAlign w:val="center"/>
          </w:tcPr>
          <w:p w:rsidR="00E65D55" w:rsidRPr="003F18E1" w:rsidRDefault="00E65D55" w:rsidP="0064444E">
            <w:pPr>
              <w:spacing w:line="320" w:lineRule="exact"/>
              <w:jc w:val="both"/>
              <w:rPr>
                <w:rFonts w:ascii="標楷體" w:eastAsia="標楷體" w:hAnsi="標楷體" w:cs="Arial"/>
              </w:rPr>
            </w:pPr>
            <w:r w:rsidRPr="003F18E1">
              <w:rPr>
                <w:rFonts w:ascii="標楷體" w:eastAsia="標楷體" w:hAnsi="標楷體" w:cs="Arial"/>
              </w:rPr>
              <w:t>社政</w:t>
            </w:r>
          </w:p>
        </w:tc>
        <w:tc>
          <w:tcPr>
            <w:tcW w:w="600" w:type="dxa"/>
          </w:tcPr>
          <w:p w:rsidR="00E65D55" w:rsidRPr="003F18E1" w:rsidRDefault="00E65D55" w:rsidP="0064444E">
            <w:pPr>
              <w:spacing w:line="320" w:lineRule="exact"/>
              <w:rPr>
                <w:rFonts w:ascii="標楷體" w:eastAsia="標楷體" w:hAnsi="標楷體" w:cs="Arial"/>
              </w:rPr>
            </w:pPr>
          </w:p>
        </w:tc>
        <w:tc>
          <w:tcPr>
            <w:tcW w:w="720" w:type="dxa"/>
          </w:tcPr>
          <w:p w:rsidR="00E65D55" w:rsidRPr="003F18E1" w:rsidRDefault="00E65D55" w:rsidP="0064444E">
            <w:pPr>
              <w:spacing w:line="320" w:lineRule="exact"/>
              <w:rPr>
                <w:rFonts w:ascii="標楷體" w:eastAsia="標楷體" w:hAnsi="標楷體" w:cs="Arial"/>
              </w:rPr>
            </w:pPr>
          </w:p>
        </w:tc>
        <w:tc>
          <w:tcPr>
            <w:tcW w:w="1045" w:type="dxa"/>
          </w:tcPr>
          <w:p w:rsidR="00E65D55" w:rsidRPr="003F18E1" w:rsidRDefault="00E65D55" w:rsidP="0064444E">
            <w:pPr>
              <w:spacing w:line="320" w:lineRule="exact"/>
              <w:rPr>
                <w:rFonts w:ascii="標楷體" w:eastAsia="標楷體" w:hAnsi="標楷體" w:cs="Arial"/>
              </w:rPr>
            </w:pPr>
          </w:p>
        </w:tc>
        <w:tc>
          <w:tcPr>
            <w:tcW w:w="600" w:type="dxa"/>
          </w:tcPr>
          <w:p w:rsidR="00E65D55" w:rsidRPr="003F18E1" w:rsidRDefault="00E65D55" w:rsidP="0064444E">
            <w:pPr>
              <w:spacing w:line="320" w:lineRule="exact"/>
              <w:rPr>
                <w:rFonts w:ascii="標楷體" w:eastAsia="標楷體" w:hAnsi="標楷體" w:cs="Arial"/>
              </w:rPr>
            </w:pPr>
          </w:p>
        </w:tc>
      </w:tr>
      <w:tr w:rsidR="00E65D55" w:rsidRPr="003F18E1" w:rsidTr="0064444E">
        <w:tc>
          <w:tcPr>
            <w:tcW w:w="5557" w:type="dxa"/>
            <w:gridSpan w:val="2"/>
          </w:tcPr>
          <w:p w:rsidR="00E65D55" w:rsidRPr="003F18E1" w:rsidRDefault="00E65D55" w:rsidP="0064444E">
            <w:pPr>
              <w:spacing w:line="320" w:lineRule="exact"/>
              <w:rPr>
                <w:rFonts w:ascii="標楷體" w:eastAsia="標楷體" w:hAnsi="標楷體" w:cs="Arial"/>
              </w:rPr>
            </w:pPr>
            <w:r w:rsidRPr="003F18E1">
              <w:rPr>
                <w:rFonts w:ascii="標楷體" w:eastAsia="標楷體" w:hAnsi="標楷體" w:cs="Arial"/>
              </w:rPr>
              <w:t>申請時間是否符合事前審核原則</w:t>
            </w:r>
          </w:p>
        </w:tc>
        <w:tc>
          <w:tcPr>
            <w:tcW w:w="1275" w:type="dxa"/>
            <w:vAlign w:val="center"/>
          </w:tcPr>
          <w:p w:rsidR="00E65D55" w:rsidRPr="003F18E1" w:rsidRDefault="00E65D55" w:rsidP="0064444E">
            <w:pPr>
              <w:spacing w:line="320" w:lineRule="exact"/>
              <w:jc w:val="both"/>
              <w:rPr>
                <w:rFonts w:ascii="標楷體" w:eastAsia="標楷體" w:hAnsi="標楷體" w:cs="Arial"/>
              </w:rPr>
            </w:pPr>
            <w:r w:rsidRPr="003F18E1">
              <w:rPr>
                <w:rFonts w:ascii="標楷體" w:eastAsia="標楷體" w:hAnsi="標楷體" w:cs="Arial"/>
              </w:rPr>
              <w:t>社政</w:t>
            </w:r>
          </w:p>
        </w:tc>
        <w:tc>
          <w:tcPr>
            <w:tcW w:w="600" w:type="dxa"/>
          </w:tcPr>
          <w:p w:rsidR="00E65D55" w:rsidRPr="003F18E1" w:rsidRDefault="00E65D55" w:rsidP="0064444E">
            <w:pPr>
              <w:spacing w:line="320" w:lineRule="exact"/>
              <w:rPr>
                <w:rFonts w:ascii="標楷體" w:eastAsia="標楷體" w:hAnsi="標楷體" w:cs="Arial"/>
              </w:rPr>
            </w:pPr>
          </w:p>
        </w:tc>
        <w:tc>
          <w:tcPr>
            <w:tcW w:w="720" w:type="dxa"/>
          </w:tcPr>
          <w:p w:rsidR="00E65D55" w:rsidRPr="003F18E1" w:rsidRDefault="00E65D55" w:rsidP="0064444E">
            <w:pPr>
              <w:spacing w:line="320" w:lineRule="exact"/>
              <w:rPr>
                <w:rFonts w:ascii="標楷體" w:eastAsia="標楷體" w:hAnsi="標楷體" w:cs="Arial"/>
              </w:rPr>
            </w:pPr>
          </w:p>
        </w:tc>
        <w:tc>
          <w:tcPr>
            <w:tcW w:w="1045" w:type="dxa"/>
          </w:tcPr>
          <w:p w:rsidR="00E65D55" w:rsidRPr="003F18E1" w:rsidRDefault="00E65D55" w:rsidP="0064444E">
            <w:pPr>
              <w:spacing w:line="320" w:lineRule="exact"/>
              <w:rPr>
                <w:rFonts w:ascii="標楷體" w:eastAsia="標楷體" w:hAnsi="標楷體" w:cs="Arial"/>
              </w:rPr>
            </w:pPr>
          </w:p>
        </w:tc>
        <w:tc>
          <w:tcPr>
            <w:tcW w:w="600" w:type="dxa"/>
          </w:tcPr>
          <w:p w:rsidR="00E65D55" w:rsidRPr="003F18E1" w:rsidRDefault="00E65D55" w:rsidP="0064444E">
            <w:pPr>
              <w:spacing w:line="320" w:lineRule="exact"/>
              <w:rPr>
                <w:rFonts w:ascii="標楷體" w:eastAsia="標楷體" w:hAnsi="標楷體" w:cs="Arial"/>
              </w:rPr>
            </w:pPr>
          </w:p>
        </w:tc>
      </w:tr>
      <w:tr w:rsidR="00E65D55" w:rsidRPr="003F18E1" w:rsidTr="0064444E">
        <w:tc>
          <w:tcPr>
            <w:tcW w:w="5557" w:type="dxa"/>
            <w:gridSpan w:val="2"/>
          </w:tcPr>
          <w:p w:rsidR="00E65D55" w:rsidRPr="003F18E1" w:rsidRDefault="00E65D55" w:rsidP="0064444E">
            <w:pPr>
              <w:spacing w:line="320" w:lineRule="exact"/>
              <w:rPr>
                <w:rFonts w:ascii="標楷體" w:eastAsia="標楷體" w:hAnsi="標楷體" w:cs="Arial"/>
              </w:rPr>
            </w:pPr>
            <w:r w:rsidRPr="003F18E1">
              <w:rPr>
                <w:rFonts w:ascii="標楷體" w:eastAsia="標楷體" w:hAnsi="標楷體" w:cs="Arial"/>
              </w:rPr>
              <w:t>申請程序是否符合(核轉或直接受理)規定；並未重複申請且以前年度未有未核銷案件</w:t>
            </w:r>
          </w:p>
        </w:tc>
        <w:tc>
          <w:tcPr>
            <w:tcW w:w="1275" w:type="dxa"/>
            <w:vAlign w:val="center"/>
          </w:tcPr>
          <w:p w:rsidR="00E65D55" w:rsidRPr="003F18E1" w:rsidRDefault="00E65D55" w:rsidP="0064444E">
            <w:pPr>
              <w:spacing w:line="320" w:lineRule="exact"/>
              <w:jc w:val="both"/>
              <w:rPr>
                <w:rFonts w:ascii="標楷體" w:eastAsia="標楷體" w:hAnsi="標楷體" w:cs="Arial"/>
              </w:rPr>
            </w:pPr>
            <w:r w:rsidRPr="003F18E1">
              <w:rPr>
                <w:rFonts w:ascii="標楷體" w:eastAsia="標楷體" w:hAnsi="標楷體" w:cs="Arial"/>
              </w:rPr>
              <w:t>社政</w:t>
            </w:r>
          </w:p>
        </w:tc>
        <w:tc>
          <w:tcPr>
            <w:tcW w:w="600" w:type="dxa"/>
          </w:tcPr>
          <w:p w:rsidR="00E65D55" w:rsidRPr="003F18E1" w:rsidRDefault="00E65D55" w:rsidP="0064444E">
            <w:pPr>
              <w:spacing w:line="320" w:lineRule="exact"/>
              <w:rPr>
                <w:rFonts w:ascii="標楷體" w:eastAsia="標楷體" w:hAnsi="標楷體" w:cs="Arial"/>
              </w:rPr>
            </w:pPr>
          </w:p>
        </w:tc>
        <w:tc>
          <w:tcPr>
            <w:tcW w:w="720" w:type="dxa"/>
          </w:tcPr>
          <w:p w:rsidR="00E65D55" w:rsidRPr="003F18E1" w:rsidRDefault="00E65D55" w:rsidP="0064444E">
            <w:pPr>
              <w:spacing w:line="320" w:lineRule="exact"/>
              <w:rPr>
                <w:rFonts w:ascii="標楷體" w:eastAsia="標楷體" w:hAnsi="標楷體" w:cs="Arial"/>
              </w:rPr>
            </w:pPr>
          </w:p>
        </w:tc>
        <w:tc>
          <w:tcPr>
            <w:tcW w:w="1045" w:type="dxa"/>
          </w:tcPr>
          <w:p w:rsidR="00E65D55" w:rsidRPr="003F18E1" w:rsidRDefault="00E65D55" w:rsidP="0064444E">
            <w:pPr>
              <w:spacing w:line="320" w:lineRule="exact"/>
              <w:rPr>
                <w:rFonts w:ascii="標楷體" w:eastAsia="標楷體" w:hAnsi="標楷體" w:cs="Arial"/>
              </w:rPr>
            </w:pPr>
          </w:p>
        </w:tc>
        <w:tc>
          <w:tcPr>
            <w:tcW w:w="600" w:type="dxa"/>
          </w:tcPr>
          <w:p w:rsidR="00E65D55" w:rsidRPr="003F18E1" w:rsidRDefault="00E65D55" w:rsidP="0064444E">
            <w:pPr>
              <w:spacing w:line="320" w:lineRule="exact"/>
              <w:rPr>
                <w:rFonts w:ascii="標楷體" w:eastAsia="標楷體" w:hAnsi="標楷體" w:cs="Arial"/>
              </w:rPr>
            </w:pPr>
          </w:p>
        </w:tc>
      </w:tr>
      <w:tr w:rsidR="00E65D55" w:rsidRPr="003F18E1" w:rsidTr="0064444E">
        <w:trPr>
          <w:cantSplit/>
        </w:trPr>
        <w:tc>
          <w:tcPr>
            <w:tcW w:w="5557" w:type="dxa"/>
            <w:gridSpan w:val="2"/>
          </w:tcPr>
          <w:p w:rsidR="00E65D55" w:rsidRPr="003F18E1" w:rsidRDefault="00E65D55" w:rsidP="0064444E">
            <w:pPr>
              <w:spacing w:line="320" w:lineRule="exact"/>
              <w:rPr>
                <w:rFonts w:ascii="標楷體" w:eastAsia="標楷體" w:hAnsi="標楷體" w:cs="Arial"/>
              </w:rPr>
            </w:pPr>
            <w:r w:rsidRPr="003F18E1">
              <w:rPr>
                <w:rFonts w:ascii="標楷體" w:eastAsia="標楷體" w:hAnsi="標楷體" w:cs="Arial"/>
              </w:rPr>
              <w:t>申請單位應檢附之文件是否齊備</w:t>
            </w:r>
          </w:p>
        </w:tc>
        <w:tc>
          <w:tcPr>
            <w:tcW w:w="1275" w:type="dxa"/>
            <w:vAlign w:val="center"/>
          </w:tcPr>
          <w:p w:rsidR="00E65D55" w:rsidRPr="003F18E1" w:rsidRDefault="00E65D55" w:rsidP="0064444E">
            <w:pPr>
              <w:spacing w:line="320" w:lineRule="exact"/>
              <w:jc w:val="both"/>
              <w:rPr>
                <w:rFonts w:ascii="標楷體" w:eastAsia="標楷體" w:hAnsi="標楷體" w:cs="Arial"/>
              </w:rPr>
            </w:pPr>
            <w:r w:rsidRPr="003F18E1">
              <w:rPr>
                <w:rFonts w:ascii="標楷體" w:eastAsia="標楷體" w:hAnsi="標楷體" w:cs="Arial"/>
              </w:rPr>
              <w:t>社政</w:t>
            </w:r>
          </w:p>
        </w:tc>
        <w:tc>
          <w:tcPr>
            <w:tcW w:w="600" w:type="dxa"/>
          </w:tcPr>
          <w:p w:rsidR="00E65D55" w:rsidRPr="003F18E1" w:rsidRDefault="00E65D55" w:rsidP="0064444E">
            <w:pPr>
              <w:spacing w:line="320" w:lineRule="exact"/>
              <w:rPr>
                <w:rFonts w:ascii="標楷體" w:eastAsia="標楷體" w:hAnsi="標楷體" w:cs="Arial"/>
              </w:rPr>
            </w:pPr>
          </w:p>
        </w:tc>
        <w:tc>
          <w:tcPr>
            <w:tcW w:w="720" w:type="dxa"/>
          </w:tcPr>
          <w:p w:rsidR="00E65D55" w:rsidRPr="003F18E1" w:rsidRDefault="00E65D55" w:rsidP="0064444E">
            <w:pPr>
              <w:spacing w:line="320" w:lineRule="exact"/>
              <w:rPr>
                <w:rFonts w:ascii="標楷體" w:eastAsia="標楷體" w:hAnsi="標楷體" w:cs="Arial"/>
              </w:rPr>
            </w:pPr>
          </w:p>
        </w:tc>
        <w:tc>
          <w:tcPr>
            <w:tcW w:w="1045" w:type="dxa"/>
          </w:tcPr>
          <w:p w:rsidR="00E65D55" w:rsidRPr="003F18E1" w:rsidRDefault="00E65D55" w:rsidP="0064444E">
            <w:pPr>
              <w:spacing w:line="320" w:lineRule="exact"/>
              <w:rPr>
                <w:rFonts w:ascii="標楷體" w:eastAsia="標楷體" w:hAnsi="標楷體" w:cs="Arial"/>
              </w:rPr>
            </w:pPr>
          </w:p>
        </w:tc>
        <w:tc>
          <w:tcPr>
            <w:tcW w:w="600" w:type="dxa"/>
          </w:tcPr>
          <w:p w:rsidR="00E65D55" w:rsidRPr="003F18E1" w:rsidRDefault="00E65D55" w:rsidP="0064444E">
            <w:pPr>
              <w:spacing w:line="320" w:lineRule="exact"/>
              <w:rPr>
                <w:rFonts w:ascii="標楷體" w:eastAsia="標楷體" w:hAnsi="標楷體" w:cs="Arial"/>
              </w:rPr>
            </w:pPr>
          </w:p>
        </w:tc>
      </w:tr>
      <w:tr w:rsidR="00E65D55" w:rsidRPr="003F18E1" w:rsidTr="0064444E">
        <w:trPr>
          <w:cantSplit/>
        </w:trPr>
        <w:tc>
          <w:tcPr>
            <w:tcW w:w="5557" w:type="dxa"/>
            <w:gridSpan w:val="2"/>
          </w:tcPr>
          <w:p w:rsidR="00E65D55" w:rsidRPr="003F18E1" w:rsidRDefault="00E65D55" w:rsidP="0064444E">
            <w:pPr>
              <w:spacing w:line="320" w:lineRule="exact"/>
              <w:rPr>
                <w:rFonts w:ascii="標楷體" w:eastAsia="標楷體" w:hAnsi="標楷體" w:cs="Arial"/>
              </w:rPr>
            </w:pPr>
            <w:r w:rsidRPr="003F18E1">
              <w:rPr>
                <w:rFonts w:ascii="標楷體" w:eastAsia="標楷體" w:hAnsi="標楷體" w:cs="Arial"/>
              </w:rPr>
              <w:t>計畫內容之審查：</w:t>
            </w:r>
          </w:p>
        </w:tc>
        <w:tc>
          <w:tcPr>
            <w:tcW w:w="1275" w:type="dxa"/>
            <w:vAlign w:val="center"/>
          </w:tcPr>
          <w:p w:rsidR="00E65D55" w:rsidRPr="003F18E1" w:rsidRDefault="00E65D55" w:rsidP="0064444E">
            <w:pPr>
              <w:spacing w:line="320" w:lineRule="exact"/>
              <w:jc w:val="both"/>
              <w:rPr>
                <w:rFonts w:ascii="標楷體" w:eastAsia="標楷體" w:hAnsi="標楷體" w:cs="Arial"/>
              </w:rPr>
            </w:pPr>
          </w:p>
        </w:tc>
        <w:tc>
          <w:tcPr>
            <w:tcW w:w="600" w:type="dxa"/>
          </w:tcPr>
          <w:p w:rsidR="00E65D55" w:rsidRPr="003F18E1" w:rsidRDefault="00E65D55" w:rsidP="0064444E">
            <w:pPr>
              <w:spacing w:line="320" w:lineRule="exact"/>
              <w:rPr>
                <w:rFonts w:ascii="標楷體" w:eastAsia="標楷體" w:hAnsi="標楷體" w:cs="Arial"/>
              </w:rPr>
            </w:pPr>
          </w:p>
        </w:tc>
        <w:tc>
          <w:tcPr>
            <w:tcW w:w="720" w:type="dxa"/>
          </w:tcPr>
          <w:p w:rsidR="00E65D55" w:rsidRPr="003F18E1" w:rsidRDefault="00E65D55" w:rsidP="0064444E">
            <w:pPr>
              <w:spacing w:line="320" w:lineRule="exact"/>
              <w:rPr>
                <w:rFonts w:ascii="標楷體" w:eastAsia="標楷體" w:hAnsi="標楷體" w:cs="Arial"/>
              </w:rPr>
            </w:pPr>
          </w:p>
        </w:tc>
        <w:tc>
          <w:tcPr>
            <w:tcW w:w="1045" w:type="dxa"/>
          </w:tcPr>
          <w:p w:rsidR="00E65D55" w:rsidRPr="003F18E1" w:rsidRDefault="00E65D55" w:rsidP="0064444E">
            <w:pPr>
              <w:spacing w:line="320" w:lineRule="exact"/>
              <w:rPr>
                <w:rFonts w:ascii="標楷體" w:eastAsia="標楷體" w:hAnsi="標楷體" w:cs="Arial"/>
              </w:rPr>
            </w:pPr>
          </w:p>
        </w:tc>
        <w:tc>
          <w:tcPr>
            <w:tcW w:w="600" w:type="dxa"/>
          </w:tcPr>
          <w:p w:rsidR="00E65D55" w:rsidRPr="003F18E1" w:rsidRDefault="00E65D55" w:rsidP="0064444E">
            <w:pPr>
              <w:spacing w:line="320" w:lineRule="exact"/>
              <w:rPr>
                <w:rFonts w:ascii="標楷體" w:eastAsia="標楷體" w:hAnsi="標楷體" w:cs="Arial"/>
              </w:rPr>
            </w:pPr>
          </w:p>
        </w:tc>
      </w:tr>
      <w:tr w:rsidR="00E65D55" w:rsidRPr="003F18E1" w:rsidTr="0064444E">
        <w:trPr>
          <w:trHeight w:val="730"/>
        </w:trPr>
        <w:tc>
          <w:tcPr>
            <w:tcW w:w="5557" w:type="dxa"/>
            <w:gridSpan w:val="2"/>
            <w:tcBorders>
              <w:bottom w:val="single" w:sz="4" w:space="0" w:color="auto"/>
            </w:tcBorders>
          </w:tcPr>
          <w:p w:rsidR="00E65D55" w:rsidRPr="003F18E1" w:rsidRDefault="00E65D55" w:rsidP="0064444E">
            <w:pPr>
              <w:spacing w:line="320" w:lineRule="exact"/>
              <w:ind w:left="240" w:hanging="240"/>
              <w:rPr>
                <w:rFonts w:ascii="標楷體" w:eastAsia="標楷體" w:hAnsi="標楷體" w:cs="Arial"/>
              </w:rPr>
            </w:pPr>
            <w:r w:rsidRPr="003F18E1">
              <w:rPr>
                <w:rFonts w:ascii="標楷體" w:eastAsia="標楷體" w:hAnsi="標楷體" w:cs="Arial"/>
              </w:rPr>
              <w:t>1</w:t>
            </w:r>
            <w:r w:rsidRPr="003F18E1">
              <w:rPr>
                <w:rFonts w:ascii="標楷體" w:eastAsia="標楷體" w:hAnsi="標楷體" w:cs="Arial"/>
                <w:w w:val="90"/>
              </w:rPr>
              <w:t>本計畫是否符合必要性及急迫性之機構</w:t>
            </w:r>
            <w:r w:rsidRPr="003F18E1">
              <w:rPr>
                <w:rFonts w:ascii="標楷體" w:eastAsia="標楷體" w:hAnsi="標楷體" w:cs="Arial"/>
              </w:rPr>
              <w:t>(</w:t>
            </w:r>
            <w:r w:rsidRPr="003F18E1">
              <w:rPr>
                <w:rFonts w:ascii="標楷體" w:eastAsia="標楷體" w:hAnsi="標楷體" w:cs="Arial"/>
                <w:w w:val="90"/>
              </w:rPr>
              <w:t>行政區與生活區的供需及入住率情形</w:t>
            </w:r>
            <w:r w:rsidRPr="003F18E1">
              <w:rPr>
                <w:rFonts w:ascii="標楷體" w:eastAsia="標楷體" w:hAnsi="標楷體" w:cs="Arial"/>
              </w:rPr>
              <w:t>)</w:t>
            </w:r>
          </w:p>
        </w:tc>
        <w:tc>
          <w:tcPr>
            <w:tcW w:w="1275" w:type="dxa"/>
            <w:tcBorders>
              <w:bottom w:val="single" w:sz="4" w:space="0" w:color="auto"/>
            </w:tcBorders>
            <w:vAlign w:val="center"/>
          </w:tcPr>
          <w:p w:rsidR="00E65D55" w:rsidRPr="003F18E1" w:rsidRDefault="00E65D55" w:rsidP="0064444E">
            <w:pPr>
              <w:widowControl/>
              <w:spacing w:line="320" w:lineRule="exact"/>
              <w:jc w:val="both"/>
              <w:rPr>
                <w:rFonts w:ascii="標楷體" w:eastAsia="標楷體" w:hAnsi="標楷體" w:cs="Arial"/>
              </w:rPr>
            </w:pPr>
            <w:r w:rsidRPr="003F18E1">
              <w:rPr>
                <w:rFonts w:ascii="標楷體" w:eastAsia="標楷體" w:hAnsi="標楷體" w:cs="Arial"/>
              </w:rPr>
              <w:t>社政</w:t>
            </w:r>
          </w:p>
        </w:tc>
        <w:tc>
          <w:tcPr>
            <w:tcW w:w="600" w:type="dxa"/>
            <w:tcBorders>
              <w:bottom w:val="single" w:sz="4" w:space="0" w:color="auto"/>
            </w:tcBorders>
          </w:tcPr>
          <w:p w:rsidR="00E65D55" w:rsidRPr="003F18E1" w:rsidRDefault="00E65D55" w:rsidP="0064444E">
            <w:pPr>
              <w:widowControl/>
              <w:spacing w:line="320" w:lineRule="exact"/>
              <w:rPr>
                <w:rFonts w:ascii="標楷體" w:eastAsia="標楷體" w:hAnsi="標楷體" w:cs="Arial"/>
              </w:rPr>
            </w:pPr>
          </w:p>
          <w:p w:rsidR="00E65D55" w:rsidRPr="003F18E1" w:rsidRDefault="00E65D55" w:rsidP="0064444E">
            <w:pPr>
              <w:spacing w:line="320" w:lineRule="exact"/>
              <w:rPr>
                <w:rFonts w:ascii="標楷體" w:eastAsia="標楷體" w:hAnsi="標楷體" w:cs="Arial"/>
              </w:rPr>
            </w:pPr>
          </w:p>
        </w:tc>
        <w:tc>
          <w:tcPr>
            <w:tcW w:w="720" w:type="dxa"/>
            <w:tcBorders>
              <w:bottom w:val="single" w:sz="4" w:space="0" w:color="auto"/>
            </w:tcBorders>
          </w:tcPr>
          <w:p w:rsidR="00E65D55" w:rsidRPr="003F18E1" w:rsidRDefault="00E65D55" w:rsidP="0064444E">
            <w:pPr>
              <w:widowControl/>
              <w:spacing w:line="320" w:lineRule="exact"/>
              <w:rPr>
                <w:rFonts w:ascii="標楷體" w:eastAsia="標楷體" w:hAnsi="標楷體" w:cs="Arial"/>
              </w:rPr>
            </w:pPr>
          </w:p>
          <w:p w:rsidR="00E65D55" w:rsidRPr="003F18E1" w:rsidRDefault="00E65D55" w:rsidP="0064444E">
            <w:pPr>
              <w:spacing w:line="320" w:lineRule="exact"/>
              <w:rPr>
                <w:rFonts w:ascii="標楷體" w:eastAsia="標楷體" w:hAnsi="標楷體" w:cs="Arial"/>
              </w:rPr>
            </w:pPr>
          </w:p>
        </w:tc>
        <w:tc>
          <w:tcPr>
            <w:tcW w:w="1045" w:type="dxa"/>
            <w:tcBorders>
              <w:bottom w:val="single" w:sz="4" w:space="0" w:color="auto"/>
            </w:tcBorders>
          </w:tcPr>
          <w:p w:rsidR="00E65D55" w:rsidRPr="003F18E1" w:rsidRDefault="00E65D55" w:rsidP="0064444E">
            <w:pPr>
              <w:widowControl/>
              <w:spacing w:line="320" w:lineRule="exact"/>
              <w:rPr>
                <w:rFonts w:ascii="標楷體" w:eastAsia="標楷體" w:hAnsi="標楷體" w:cs="Arial"/>
              </w:rPr>
            </w:pPr>
          </w:p>
          <w:p w:rsidR="00E65D55" w:rsidRPr="003F18E1" w:rsidRDefault="00E65D55" w:rsidP="0064444E">
            <w:pPr>
              <w:spacing w:line="320" w:lineRule="exact"/>
              <w:rPr>
                <w:rFonts w:ascii="標楷體" w:eastAsia="標楷體" w:hAnsi="標楷體" w:cs="Arial"/>
              </w:rPr>
            </w:pPr>
          </w:p>
        </w:tc>
        <w:tc>
          <w:tcPr>
            <w:tcW w:w="600" w:type="dxa"/>
            <w:tcBorders>
              <w:bottom w:val="single" w:sz="4" w:space="0" w:color="auto"/>
            </w:tcBorders>
          </w:tcPr>
          <w:p w:rsidR="00E65D55" w:rsidRPr="003F18E1" w:rsidRDefault="00E65D55" w:rsidP="0064444E">
            <w:pPr>
              <w:widowControl/>
              <w:spacing w:line="320" w:lineRule="exact"/>
              <w:rPr>
                <w:rFonts w:ascii="標楷體" w:eastAsia="標楷體" w:hAnsi="標楷體" w:cs="Arial"/>
              </w:rPr>
            </w:pPr>
          </w:p>
          <w:p w:rsidR="00E65D55" w:rsidRPr="003F18E1" w:rsidRDefault="00E65D55" w:rsidP="0064444E">
            <w:pPr>
              <w:spacing w:line="320" w:lineRule="exact"/>
              <w:rPr>
                <w:rFonts w:ascii="標楷體" w:eastAsia="標楷體" w:hAnsi="標楷體" w:cs="Arial"/>
              </w:rPr>
            </w:pPr>
          </w:p>
        </w:tc>
      </w:tr>
      <w:tr w:rsidR="00E65D55" w:rsidRPr="003F18E1" w:rsidTr="0064444E">
        <w:trPr>
          <w:cantSplit/>
        </w:trPr>
        <w:tc>
          <w:tcPr>
            <w:tcW w:w="5557" w:type="dxa"/>
            <w:gridSpan w:val="2"/>
          </w:tcPr>
          <w:p w:rsidR="00E65D55" w:rsidRPr="003F18E1" w:rsidRDefault="00E65D55" w:rsidP="0064444E">
            <w:pPr>
              <w:spacing w:line="320" w:lineRule="exact"/>
              <w:ind w:left="240" w:hanging="240"/>
              <w:rPr>
                <w:rFonts w:ascii="標楷體" w:eastAsia="標楷體" w:hAnsi="標楷體" w:cs="Arial"/>
              </w:rPr>
            </w:pPr>
            <w:r w:rsidRPr="003F18E1">
              <w:rPr>
                <w:rFonts w:ascii="標楷體" w:eastAsia="標楷體" w:hAnsi="標楷體" w:cs="Arial"/>
              </w:rPr>
              <w:t>2鄰近醫療設施是否便捷(興建地點距醫療院所，救護車是否在三十分鐘以內可到達)</w:t>
            </w:r>
          </w:p>
        </w:tc>
        <w:tc>
          <w:tcPr>
            <w:tcW w:w="1275" w:type="dxa"/>
            <w:vAlign w:val="center"/>
          </w:tcPr>
          <w:p w:rsidR="00E65D55" w:rsidRPr="003F18E1" w:rsidRDefault="00E65D55" w:rsidP="0064444E">
            <w:pPr>
              <w:spacing w:line="320" w:lineRule="exact"/>
              <w:jc w:val="both"/>
              <w:rPr>
                <w:rFonts w:ascii="標楷體" w:eastAsia="標楷體" w:hAnsi="標楷體" w:cs="Arial"/>
              </w:rPr>
            </w:pPr>
            <w:r w:rsidRPr="003F18E1">
              <w:rPr>
                <w:rFonts w:ascii="標楷體" w:eastAsia="標楷體" w:hAnsi="標楷體" w:cs="Arial"/>
              </w:rPr>
              <w:t>社政</w:t>
            </w:r>
          </w:p>
        </w:tc>
        <w:tc>
          <w:tcPr>
            <w:tcW w:w="600" w:type="dxa"/>
          </w:tcPr>
          <w:p w:rsidR="00E65D55" w:rsidRPr="003F18E1" w:rsidRDefault="00E65D55" w:rsidP="0064444E">
            <w:pPr>
              <w:spacing w:line="320" w:lineRule="exact"/>
              <w:rPr>
                <w:rFonts w:ascii="標楷體" w:eastAsia="標楷體" w:hAnsi="標楷體" w:cs="Arial"/>
              </w:rPr>
            </w:pPr>
          </w:p>
        </w:tc>
        <w:tc>
          <w:tcPr>
            <w:tcW w:w="720" w:type="dxa"/>
          </w:tcPr>
          <w:p w:rsidR="00E65D55" w:rsidRPr="003F18E1" w:rsidRDefault="00E65D55" w:rsidP="0064444E">
            <w:pPr>
              <w:spacing w:line="320" w:lineRule="exact"/>
              <w:rPr>
                <w:rFonts w:ascii="標楷體" w:eastAsia="標楷體" w:hAnsi="標楷體" w:cs="Arial"/>
              </w:rPr>
            </w:pPr>
          </w:p>
        </w:tc>
        <w:tc>
          <w:tcPr>
            <w:tcW w:w="1045" w:type="dxa"/>
          </w:tcPr>
          <w:p w:rsidR="00E65D55" w:rsidRPr="003F18E1" w:rsidRDefault="00E65D55" w:rsidP="0064444E">
            <w:pPr>
              <w:spacing w:line="320" w:lineRule="exact"/>
              <w:rPr>
                <w:rFonts w:ascii="標楷體" w:eastAsia="標楷體" w:hAnsi="標楷體" w:cs="Arial"/>
              </w:rPr>
            </w:pPr>
          </w:p>
        </w:tc>
        <w:tc>
          <w:tcPr>
            <w:tcW w:w="600" w:type="dxa"/>
          </w:tcPr>
          <w:p w:rsidR="00E65D55" w:rsidRPr="003F18E1" w:rsidRDefault="00E65D55" w:rsidP="0064444E">
            <w:pPr>
              <w:spacing w:line="320" w:lineRule="exact"/>
              <w:rPr>
                <w:rFonts w:ascii="標楷體" w:eastAsia="標楷體" w:hAnsi="標楷體" w:cs="Arial"/>
              </w:rPr>
            </w:pPr>
          </w:p>
        </w:tc>
      </w:tr>
      <w:tr w:rsidR="00E65D55" w:rsidRPr="003F18E1" w:rsidTr="0064444E">
        <w:trPr>
          <w:cantSplit/>
        </w:trPr>
        <w:tc>
          <w:tcPr>
            <w:tcW w:w="5557" w:type="dxa"/>
            <w:gridSpan w:val="2"/>
          </w:tcPr>
          <w:p w:rsidR="00E65D55" w:rsidRPr="003F18E1" w:rsidRDefault="00E65D55" w:rsidP="0064444E">
            <w:pPr>
              <w:spacing w:line="320" w:lineRule="exact"/>
              <w:ind w:left="240" w:hanging="240"/>
              <w:rPr>
                <w:rFonts w:ascii="標楷體" w:eastAsia="標楷體" w:hAnsi="標楷體" w:cs="Arial"/>
              </w:rPr>
            </w:pPr>
            <w:r w:rsidRPr="003F18E1">
              <w:rPr>
                <w:rFonts w:ascii="標楷體" w:eastAsia="標楷體" w:hAnsi="標楷體" w:cs="Arial"/>
              </w:rPr>
              <w:t>3鄰近交通是否便捷(距離大眾運輸站址，車程是否在三十分鐘以內可到達)</w:t>
            </w:r>
          </w:p>
        </w:tc>
        <w:tc>
          <w:tcPr>
            <w:tcW w:w="1275" w:type="dxa"/>
            <w:vAlign w:val="center"/>
          </w:tcPr>
          <w:p w:rsidR="00E65D55" w:rsidRPr="003F18E1" w:rsidRDefault="00E65D55" w:rsidP="0064444E">
            <w:pPr>
              <w:spacing w:line="320" w:lineRule="exact"/>
              <w:jc w:val="both"/>
              <w:rPr>
                <w:rFonts w:ascii="標楷體" w:eastAsia="標楷體" w:hAnsi="標楷體" w:cs="Arial"/>
              </w:rPr>
            </w:pPr>
            <w:r w:rsidRPr="003F18E1">
              <w:rPr>
                <w:rFonts w:ascii="標楷體" w:eastAsia="標楷體" w:hAnsi="標楷體" w:cs="Arial"/>
              </w:rPr>
              <w:t>社政</w:t>
            </w:r>
          </w:p>
        </w:tc>
        <w:tc>
          <w:tcPr>
            <w:tcW w:w="600" w:type="dxa"/>
          </w:tcPr>
          <w:p w:rsidR="00E65D55" w:rsidRPr="003F18E1" w:rsidRDefault="00E65D55" w:rsidP="0064444E">
            <w:pPr>
              <w:spacing w:line="320" w:lineRule="exact"/>
              <w:rPr>
                <w:rFonts w:ascii="標楷體" w:eastAsia="標楷體" w:hAnsi="標楷體" w:cs="Arial"/>
              </w:rPr>
            </w:pPr>
          </w:p>
        </w:tc>
        <w:tc>
          <w:tcPr>
            <w:tcW w:w="720" w:type="dxa"/>
          </w:tcPr>
          <w:p w:rsidR="00E65D55" w:rsidRPr="003F18E1" w:rsidRDefault="00E65D55" w:rsidP="0064444E">
            <w:pPr>
              <w:spacing w:line="320" w:lineRule="exact"/>
              <w:rPr>
                <w:rFonts w:ascii="標楷體" w:eastAsia="標楷體" w:hAnsi="標楷體" w:cs="Arial"/>
              </w:rPr>
            </w:pPr>
          </w:p>
        </w:tc>
        <w:tc>
          <w:tcPr>
            <w:tcW w:w="1045" w:type="dxa"/>
          </w:tcPr>
          <w:p w:rsidR="00E65D55" w:rsidRPr="003F18E1" w:rsidRDefault="00E65D55" w:rsidP="0064444E">
            <w:pPr>
              <w:spacing w:line="320" w:lineRule="exact"/>
              <w:rPr>
                <w:rFonts w:ascii="標楷體" w:eastAsia="標楷體" w:hAnsi="標楷體" w:cs="Arial"/>
              </w:rPr>
            </w:pPr>
          </w:p>
        </w:tc>
        <w:tc>
          <w:tcPr>
            <w:tcW w:w="600" w:type="dxa"/>
          </w:tcPr>
          <w:p w:rsidR="00E65D55" w:rsidRPr="003F18E1" w:rsidRDefault="00E65D55" w:rsidP="0064444E">
            <w:pPr>
              <w:spacing w:line="320" w:lineRule="exact"/>
              <w:rPr>
                <w:rFonts w:ascii="標楷體" w:eastAsia="標楷體" w:hAnsi="標楷體" w:cs="Arial"/>
              </w:rPr>
            </w:pPr>
          </w:p>
        </w:tc>
      </w:tr>
      <w:tr w:rsidR="00E65D55" w:rsidRPr="003F18E1" w:rsidTr="0064444E">
        <w:tc>
          <w:tcPr>
            <w:tcW w:w="5557" w:type="dxa"/>
            <w:gridSpan w:val="2"/>
          </w:tcPr>
          <w:p w:rsidR="00E65D55" w:rsidRPr="003F18E1" w:rsidRDefault="00E65D55" w:rsidP="0064444E">
            <w:pPr>
              <w:spacing w:line="320" w:lineRule="exact"/>
              <w:ind w:left="240" w:hanging="240"/>
              <w:rPr>
                <w:rFonts w:ascii="標楷體" w:eastAsia="標楷體" w:hAnsi="標楷體" w:cs="Arial"/>
              </w:rPr>
            </w:pPr>
            <w:r w:rsidRPr="003F18E1">
              <w:rPr>
                <w:rFonts w:ascii="標楷體" w:eastAsia="標楷體" w:hAnsi="標楷體" w:cs="Arial"/>
              </w:rPr>
              <w:t>4</w:t>
            </w:r>
            <w:r w:rsidRPr="003F18E1">
              <w:rPr>
                <w:rFonts w:ascii="標楷體" w:eastAsia="標楷體" w:hAnsi="標楷體" w:cs="Arial"/>
                <w:w w:val="90"/>
              </w:rPr>
              <w:t>經費概算是否合理</w:t>
            </w:r>
            <w:r w:rsidRPr="003F18E1">
              <w:rPr>
                <w:rFonts w:ascii="標楷體" w:eastAsia="標楷體" w:hAnsi="標楷體" w:cs="Arial"/>
              </w:rPr>
              <w:t>(</w:t>
            </w:r>
            <w:r w:rsidRPr="003F18E1">
              <w:rPr>
                <w:rFonts w:ascii="標楷體" w:eastAsia="標楷體" w:hAnsi="標楷體" w:cs="Arial"/>
                <w:w w:val="90"/>
              </w:rPr>
              <w:t>建築單價是否過於昂貴</w:t>
            </w:r>
            <w:r w:rsidRPr="003F18E1">
              <w:rPr>
                <w:rFonts w:ascii="標楷體" w:eastAsia="標楷體" w:hAnsi="標楷體" w:cs="Arial"/>
              </w:rPr>
              <w:t>)</w:t>
            </w:r>
          </w:p>
        </w:tc>
        <w:tc>
          <w:tcPr>
            <w:tcW w:w="1275" w:type="dxa"/>
            <w:vAlign w:val="center"/>
          </w:tcPr>
          <w:p w:rsidR="00E65D55" w:rsidRPr="003F18E1" w:rsidRDefault="00E65D55" w:rsidP="0064444E">
            <w:pPr>
              <w:spacing w:line="320" w:lineRule="exact"/>
              <w:jc w:val="both"/>
              <w:rPr>
                <w:rFonts w:ascii="標楷體" w:eastAsia="標楷體" w:hAnsi="標楷體" w:cs="Arial"/>
              </w:rPr>
            </w:pPr>
            <w:r w:rsidRPr="003F18E1">
              <w:rPr>
                <w:rFonts w:ascii="標楷體" w:eastAsia="標楷體" w:hAnsi="標楷體" w:cs="Arial"/>
              </w:rPr>
              <w:t>建管</w:t>
            </w:r>
          </w:p>
        </w:tc>
        <w:tc>
          <w:tcPr>
            <w:tcW w:w="600" w:type="dxa"/>
          </w:tcPr>
          <w:p w:rsidR="00E65D55" w:rsidRPr="003F18E1" w:rsidRDefault="00E65D55" w:rsidP="0064444E">
            <w:pPr>
              <w:spacing w:line="320" w:lineRule="exact"/>
              <w:rPr>
                <w:rFonts w:ascii="標楷體" w:eastAsia="標楷體" w:hAnsi="標楷體" w:cs="Arial"/>
              </w:rPr>
            </w:pPr>
          </w:p>
        </w:tc>
        <w:tc>
          <w:tcPr>
            <w:tcW w:w="720" w:type="dxa"/>
          </w:tcPr>
          <w:p w:rsidR="00E65D55" w:rsidRPr="003F18E1" w:rsidRDefault="00E65D55" w:rsidP="0064444E">
            <w:pPr>
              <w:spacing w:line="320" w:lineRule="exact"/>
              <w:rPr>
                <w:rFonts w:ascii="標楷體" w:eastAsia="標楷體" w:hAnsi="標楷體" w:cs="Arial"/>
              </w:rPr>
            </w:pPr>
          </w:p>
        </w:tc>
        <w:tc>
          <w:tcPr>
            <w:tcW w:w="1045" w:type="dxa"/>
          </w:tcPr>
          <w:p w:rsidR="00E65D55" w:rsidRPr="003F18E1" w:rsidRDefault="00E65D55" w:rsidP="0064444E">
            <w:pPr>
              <w:spacing w:line="320" w:lineRule="exact"/>
              <w:rPr>
                <w:rFonts w:ascii="標楷體" w:eastAsia="標楷體" w:hAnsi="標楷體" w:cs="Arial"/>
              </w:rPr>
            </w:pPr>
          </w:p>
        </w:tc>
        <w:tc>
          <w:tcPr>
            <w:tcW w:w="600" w:type="dxa"/>
          </w:tcPr>
          <w:p w:rsidR="00E65D55" w:rsidRPr="003F18E1" w:rsidRDefault="00E65D55" w:rsidP="0064444E">
            <w:pPr>
              <w:spacing w:line="320" w:lineRule="exact"/>
              <w:rPr>
                <w:rFonts w:ascii="標楷體" w:eastAsia="標楷體" w:hAnsi="標楷體" w:cs="Arial"/>
              </w:rPr>
            </w:pPr>
          </w:p>
        </w:tc>
      </w:tr>
      <w:tr w:rsidR="00E65D55" w:rsidRPr="003F18E1" w:rsidTr="0064444E">
        <w:tc>
          <w:tcPr>
            <w:tcW w:w="5557" w:type="dxa"/>
            <w:gridSpan w:val="2"/>
          </w:tcPr>
          <w:p w:rsidR="00E65D55" w:rsidRPr="003F18E1" w:rsidRDefault="00E65D55" w:rsidP="0064444E">
            <w:pPr>
              <w:spacing w:line="320" w:lineRule="exact"/>
              <w:ind w:left="240" w:hanging="240"/>
              <w:rPr>
                <w:rFonts w:ascii="標楷體" w:eastAsia="標楷體" w:hAnsi="標楷體" w:cs="Arial"/>
              </w:rPr>
            </w:pPr>
            <w:r w:rsidRPr="003F18E1">
              <w:rPr>
                <w:rFonts w:ascii="標楷體" w:eastAsia="標楷體" w:hAnsi="標楷體" w:cs="Arial"/>
              </w:rPr>
              <w:t>5營運計畫是否可行(三年內入住率可達百分之五十以上之可行性)</w:t>
            </w:r>
          </w:p>
        </w:tc>
        <w:tc>
          <w:tcPr>
            <w:tcW w:w="1275" w:type="dxa"/>
            <w:vAlign w:val="center"/>
          </w:tcPr>
          <w:p w:rsidR="00E65D55" w:rsidRPr="003F18E1" w:rsidRDefault="00E65D55" w:rsidP="0064444E">
            <w:pPr>
              <w:spacing w:line="320" w:lineRule="exact"/>
              <w:jc w:val="both"/>
              <w:rPr>
                <w:rFonts w:ascii="標楷體" w:eastAsia="標楷體" w:hAnsi="標楷體" w:cs="Arial"/>
              </w:rPr>
            </w:pPr>
            <w:r w:rsidRPr="003F18E1">
              <w:rPr>
                <w:rFonts w:ascii="標楷體" w:eastAsia="標楷體" w:hAnsi="標楷體" w:cs="Arial"/>
              </w:rPr>
              <w:t>社政</w:t>
            </w:r>
          </w:p>
        </w:tc>
        <w:tc>
          <w:tcPr>
            <w:tcW w:w="600" w:type="dxa"/>
          </w:tcPr>
          <w:p w:rsidR="00E65D55" w:rsidRPr="003F18E1" w:rsidRDefault="00E65D55" w:rsidP="0064444E">
            <w:pPr>
              <w:spacing w:line="320" w:lineRule="exact"/>
              <w:rPr>
                <w:rFonts w:ascii="標楷體" w:eastAsia="標楷體" w:hAnsi="標楷體" w:cs="Arial"/>
              </w:rPr>
            </w:pPr>
          </w:p>
        </w:tc>
        <w:tc>
          <w:tcPr>
            <w:tcW w:w="720" w:type="dxa"/>
          </w:tcPr>
          <w:p w:rsidR="00E65D55" w:rsidRPr="003F18E1" w:rsidRDefault="00E65D55" w:rsidP="0064444E">
            <w:pPr>
              <w:spacing w:line="320" w:lineRule="exact"/>
              <w:rPr>
                <w:rFonts w:ascii="標楷體" w:eastAsia="標楷體" w:hAnsi="標楷體" w:cs="Arial"/>
              </w:rPr>
            </w:pPr>
          </w:p>
        </w:tc>
        <w:tc>
          <w:tcPr>
            <w:tcW w:w="1045" w:type="dxa"/>
          </w:tcPr>
          <w:p w:rsidR="00E65D55" w:rsidRPr="003F18E1" w:rsidRDefault="00E65D55" w:rsidP="0064444E">
            <w:pPr>
              <w:spacing w:line="320" w:lineRule="exact"/>
              <w:rPr>
                <w:rFonts w:ascii="標楷體" w:eastAsia="標楷體" w:hAnsi="標楷體" w:cs="Arial"/>
              </w:rPr>
            </w:pPr>
          </w:p>
        </w:tc>
        <w:tc>
          <w:tcPr>
            <w:tcW w:w="600" w:type="dxa"/>
          </w:tcPr>
          <w:p w:rsidR="00E65D55" w:rsidRPr="003F18E1" w:rsidRDefault="00E65D55" w:rsidP="0064444E">
            <w:pPr>
              <w:spacing w:line="320" w:lineRule="exact"/>
              <w:rPr>
                <w:rFonts w:ascii="標楷體" w:eastAsia="標楷體" w:hAnsi="標楷體" w:cs="Arial"/>
              </w:rPr>
            </w:pPr>
          </w:p>
        </w:tc>
      </w:tr>
      <w:tr w:rsidR="00E65D55" w:rsidRPr="003F18E1" w:rsidTr="0064444E">
        <w:tc>
          <w:tcPr>
            <w:tcW w:w="5557" w:type="dxa"/>
            <w:gridSpan w:val="2"/>
          </w:tcPr>
          <w:p w:rsidR="00E65D55" w:rsidRPr="003F18E1" w:rsidRDefault="00E65D55" w:rsidP="0064444E">
            <w:pPr>
              <w:spacing w:line="320" w:lineRule="exact"/>
              <w:ind w:left="360" w:hanging="360"/>
              <w:rPr>
                <w:rFonts w:ascii="標楷體" w:eastAsia="標楷體" w:hAnsi="標楷體" w:cs="Arial"/>
              </w:rPr>
            </w:pPr>
            <w:r w:rsidRPr="003F18E1">
              <w:rPr>
                <w:rFonts w:ascii="標楷體" w:eastAsia="標楷體" w:hAnsi="標楷體" w:cs="Arial"/>
              </w:rPr>
              <w:t>6回饋計畫是否適當</w:t>
            </w:r>
          </w:p>
        </w:tc>
        <w:tc>
          <w:tcPr>
            <w:tcW w:w="1275" w:type="dxa"/>
            <w:vAlign w:val="center"/>
          </w:tcPr>
          <w:p w:rsidR="00E65D55" w:rsidRPr="003F18E1" w:rsidRDefault="00E65D55" w:rsidP="0064444E">
            <w:pPr>
              <w:spacing w:line="320" w:lineRule="exact"/>
              <w:jc w:val="both"/>
              <w:rPr>
                <w:rFonts w:ascii="標楷體" w:eastAsia="標楷體" w:hAnsi="標楷體" w:cs="Arial"/>
              </w:rPr>
            </w:pPr>
            <w:r w:rsidRPr="003F18E1">
              <w:rPr>
                <w:rFonts w:ascii="標楷體" w:eastAsia="標楷體" w:hAnsi="標楷體" w:cs="Arial"/>
              </w:rPr>
              <w:t>社政</w:t>
            </w:r>
          </w:p>
        </w:tc>
        <w:tc>
          <w:tcPr>
            <w:tcW w:w="600" w:type="dxa"/>
          </w:tcPr>
          <w:p w:rsidR="00E65D55" w:rsidRPr="003F18E1" w:rsidRDefault="00E65D55" w:rsidP="0064444E">
            <w:pPr>
              <w:spacing w:line="320" w:lineRule="exact"/>
              <w:rPr>
                <w:rFonts w:ascii="標楷體" w:eastAsia="標楷體" w:hAnsi="標楷體" w:cs="Arial"/>
              </w:rPr>
            </w:pPr>
          </w:p>
        </w:tc>
        <w:tc>
          <w:tcPr>
            <w:tcW w:w="720" w:type="dxa"/>
          </w:tcPr>
          <w:p w:rsidR="00E65D55" w:rsidRPr="003F18E1" w:rsidRDefault="00E65D55" w:rsidP="0064444E">
            <w:pPr>
              <w:spacing w:line="320" w:lineRule="exact"/>
              <w:rPr>
                <w:rFonts w:ascii="標楷體" w:eastAsia="標楷體" w:hAnsi="標楷體" w:cs="Arial"/>
              </w:rPr>
            </w:pPr>
          </w:p>
        </w:tc>
        <w:tc>
          <w:tcPr>
            <w:tcW w:w="1045" w:type="dxa"/>
          </w:tcPr>
          <w:p w:rsidR="00E65D55" w:rsidRPr="003F18E1" w:rsidRDefault="00E65D55" w:rsidP="0064444E">
            <w:pPr>
              <w:spacing w:line="320" w:lineRule="exact"/>
              <w:rPr>
                <w:rFonts w:ascii="標楷體" w:eastAsia="標楷體" w:hAnsi="標楷體" w:cs="Arial"/>
              </w:rPr>
            </w:pPr>
          </w:p>
        </w:tc>
        <w:tc>
          <w:tcPr>
            <w:tcW w:w="600" w:type="dxa"/>
          </w:tcPr>
          <w:p w:rsidR="00E65D55" w:rsidRPr="003F18E1" w:rsidRDefault="00E65D55" w:rsidP="0064444E">
            <w:pPr>
              <w:spacing w:line="320" w:lineRule="exact"/>
              <w:rPr>
                <w:rFonts w:ascii="標楷體" w:eastAsia="標楷體" w:hAnsi="標楷體" w:cs="Arial"/>
              </w:rPr>
            </w:pPr>
          </w:p>
        </w:tc>
      </w:tr>
      <w:tr w:rsidR="00E65D55" w:rsidRPr="003F18E1" w:rsidTr="0064444E">
        <w:trPr>
          <w:trHeight w:val="673"/>
        </w:trPr>
        <w:tc>
          <w:tcPr>
            <w:tcW w:w="5557" w:type="dxa"/>
            <w:gridSpan w:val="2"/>
          </w:tcPr>
          <w:p w:rsidR="00E65D55" w:rsidRPr="003F18E1" w:rsidRDefault="00E65D55" w:rsidP="0064444E">
            <w:pPr>
              <w:spacing w:line="320" w:lineRule="exact"/>
              <w:ind w:left="240" w:hanging="240"/>
              <w:rPr>
                <w:rFonts w:ascii="標楷體" w:eastAsia="標楷體" w:hAnsi="標楷體" w:cs="Arial"/>
              </w:rPr>
            </w:pPr>
            <w:r w:rsidRPr="003F18E1">
              <w:rPr>
                <w:rFonts w:ascii="標楷體" w:eastAsia="標楷體" w:hAnsi="標楷體" w:cs="Arial"/>
                <w:w w:val="90"/>
              </w:rPr>
              <w:t>7服務內容是否適當</w:t>
            </w:r>
            <w:r w:rsidRPr="003F18E1">
              <w:rPr>
                <w:rFonts w:ascii="標楷體" w:eastAsia="標楷體" w:hAnsi="標楷體" w:cs="Arial"/>
              </w:rPr>
              <w:t>(</w:t>
            </w:r>
            <w:r w:rsidRPr="003F18E1">
              <w:rPr>
                <w:rFonts w:ascii="標楷體" w:eastAsia="標楷體" w:hAnsi="標楷體" w:cs="Arial"/>
                <w:w w:val="90"/>
              </w:rPr>
              <w:t>有無含括生活照顧、社工服務或休閒育樂等項</w:t>
            </w:r>
            <w:r w:rsidRPr="003F18E1">
              <w:rPr>
                <w:rFonts w:ascii="標楷體" w:eastAsia="標楷體" w:hAnsi="標楷體" w:cs="Arial"/>
              </w:rPr>
              <w:t>)</w:t>
            </w:r>
          </w:p>
        </w:tc>
        <w:tc>
          <w:tcPr>
            <w:tcW w:w="1275" w:type="dxa"/>
            <w:vAlign w:val="center"/>
          </w:tcPr>
          <w:p w:rsidR="00E65D55" w:rsidRPr="003F18E1" w:rsidRDefault="00E65D55" w:rsidP="0064444E">
            <w:pPr>
              <w:spacing w:line="320" w:lineRule="exact"/>
              <w:jc w:val="both"/>
              <w:rPr>
                <w:rFonts w:ascii="標楷體" w:eastAsia="標楷體" w:hAnsi="標楷體" w:cs="Arial"/>
                <w:w w:val="90"/>
              </w:rPr>
            </w:pPr>
            <w:r w:rsidRPr="003F18E1">
              <w:rPr>
                <w:rFonts w:ascii="標楷體" w:eastAsia="標楷體" w:hAnsi="標楷體" w:cs="Arial"/>
                <w:w w:val="90"/>
              </w:rPr>
              <w:t>社政</w:t>
            </w:r>
          </w:p>
        </w:tc>
        <w:tc>
          <w:tcPr>
            <w:tcW w:w="600" w:type="dxa"/>
          </w:tcPr>
          <w:p w:rsidR="00E65D55" w:rsidRPr="003F18E1" w:rsidRDefault="00E65D55" w:rsidP="0064444E">
            <w:pPr>
              <w:spacing w:line="320" w:lineRule="exact"/>
              <w:rPr>
                <w:rFonts w:ascii="標楷體" w:eastAsia="標楷體" w:hAnsi="標楷體" w:cs="Arial"/>
              </w:rPr>
            </w:pPr>
          </w:p>
        </w:tc>
        <w:tc>
          <w:tcPr>
            <w:tcW w:w="720" w:type="dxa"/>
          </w:tcPr>
          <w:p w:rsidR="00E65D55" w:rsidRPr="003F18E1" w:rsidRDefault="00E65D55" w:rsidP="0064444E">
            <w:pPr>
              <w:spacing w:line="320" w:lineRule="exact"/>
              <w:rPr>
                <w:rFonts w:ascii="標楷體" w:eastAsia="標楷體" w:hAnsi="標楷體" w:cs="Arial"/>
              </w:rPr>
            </w:pPr>
          </w:p>
        </w:tc>
        <w:tc>
          <w:tcPr>
            <w:tcW w:w="1045" w:type="dxa"/>
          </w:tcPr>
          <w:p w:rsidR="00E65D55" w:rsidRPr="003F18E1" w:rsidRDefault="00E65D55" w:rsidP="0064444E">
            <w:pPr>
              <w:spacing w:line="320" w:lineRule="exact"/>
              <w:rPr>
                <w:rFonts w:ascii="標楷體" w:eastAsia="標楷體" w:hAnsi="標楷體" w:cs="Arial"/>
              </w:rPr>
            </w:pPr>
          </w:p>
        </w:tc>
        <w:tc>
          <w:tcPr>
            <w:tcW w:w="600" w:type="dxa"/>
          </w:tcPr>
          <w:p w:rsidR="00E65D55" w:rsidRPr="003F18E1" w:rsidRDefault="00E65D55" w:rsidP="0064444E">
            <w:pPr>
              <w:spacing w:line="320" w:lineRule="exact"/>
              <w:rPr>
                <w:rFonts w:ascii="標楷體" w:eastAsia="標楷體" w:hAnsi="標楷體" w:cs="Arial"/>
              </w:rPr>
            </w:pPr>
          </w:p>
        </w:tc>
      </w:tr>
      <w:tr w:rsidR="00E65D55" w:rsidRPr="003F18E1" w:rsidTr="0064444E">
        <w:tc>
          <w:tcPr>
            <w:tcW w:w="5557" w:type="dxa"/>
            <w:gridSpan w:val="2"/>
          </w:tcPr>
          <w:p w:rsidR="00E65D55" w:rsidRPr="003F18E1" w:rsidRDefault="00E65D55" w:rsidP="0064444E">
            <w:pPr>
              <w:spacing w:line="320" w:lineRule="exact"/>
              <w:ind w:left="240" w:hangingChars="100" w:hanging="240"/>
              <w:rPr>
                <w:rFonts w:ascii="標楷體" w:eastAsia="標楷體" w:hAnsi="標楷體" w:cs="Arial"/>
              </w:rPr>
            </w:pPr>
            <w:r w:rsidRPr="003F18E1">
              <w:rPr>
                <w:rFonts w:ascii="標楷體" w:eastAsia="標楷體" w:hAnsi="標楷體" w:cs="Arial"/>
              </w:rPr>
              <w:t>8組織架構是否符合業務發展需要(有無如社工、其他行政單位等配置)</w:t>
            </w:r>
          </w:p>
        </w:tc>
        <w:tc>
          <w:tcPr>
            <w:tcW w:w="1275" w:type="dxa"/>
            <w:vAlign w:val="center"/>
          </w:tcPr>
          <w:p w:rsidR="00E65D55" w:rsidRPr="003F18E1" w:rsidRDefault="00E65D55" w:rsidP="0064444E">
            <w:pPr>
              <w:spacing w:line="320" w:lineRule="exact"/>
              <w:jc w:val="both"/>
              <w:rPr>
                <w:rFonts w:ascii="標楷體" w:eastAsia="標楷體" w:hAnsi="標楷體" w:cs="Arial"/>
              </w:rPr>
            </w:pPr>
            <w:r w:rsidRPr="003F18E1">
              <w:rPr>
                <w:rFonts w:ascii="標楷體" w:eastAsia="標楷體" w:hAnsi="標楷體" w:cs="Arial"/>
              </w:rPr>
              <w:t>社政</w:t>
            </w:r>
          </w:p>
        </w:tc>
        <w:tc>
          <w:tcPr>
            <w:tcW w:w="600" w:type="dxa"/>
          </w:tcPr>
          <w:p w:rsidR="00E65D55" w:rsidRPr="003F18E1" w:rsidRDefault="00E65D55" w:rsidP="0064444E">
            <w:pPr>
              <w:spacing w:line="320" w:lineRule="exact"/>
              <w:rPr>
                <w:rFonts w:ascii="標楷體" w:eastAsia="標楷體" w:hAnsi="標楷體" w:cs="Arial"/>
              </w:rPr>
            </w:pPr>
          </w:p>
        </w:tc>
        <w:tc>
          <w:tcPr>
            <w:tcW w:w="720" w:type="dxa"/>
          </w:tcPr>
          <w:p w:rsidR="00E65D55" w:rsidRPr="003F18E1" w:rsidRDefault="00E65D55" w:rsidP="0064444E">
            <w:pPr>
              <w:spacing w:line="320" w:lineRule="exact"/>
              <w:rPr>
                <w:rFonts w:ascii="標楷體" w:eastAsia="標楷體" w:hAnsi="標楷體" w:cs="Arial"/>
              </w:rPr>
            </w:pPr>
          </w:p>
        </w:tc>
        <w:tc>
          <w:tcPr>
            <w:tcW w:w="1045" w:type="dxa"/>
          </w:tcPr>
          <w:p w:rsidR="00E65D55" w:rsidRPr="003F18E1" w:rsidRDefault="00E65D55" w:rsidP="0064444E">
            <w:pPr>
              <w:spacing w:line="320" w:lineRule="exact"/>
              <w:rPr>
                <w:rFonts w:ascii="標楷體" w:eastAsia="標楷體" w:hAnsi="標楷體" w:cs="Arial"/>
              </w:rPr>
            </w:pPr>
          </w:p>
        </w:tc>
        <w:tc>
          <w:tcPr>
            <w:tcW w:w="600" w:type="dxa"/>
          </w:tcPr>
          <w:p w:rsidR="00E65D55" w:rsidRPr="003F18E1" w:rsidRDefault="00E65D55" w:rsidP="0064444E">
            <w:pPr>
              <w:spacing w:line="320" w:lineRule="exact"/>
              <w:rPr>
                <w:rFonts w:ascii="標楷體" w:eastAsia="標楷體" w:hAnsi="標楷體" w:cs="Arial"/>
              </w:rPr>
            </w:pPr>
          </w:p>
        </w:tc>
      </w:tr>
      <w:tr w:rsidR="00E65D55" w:rsidRPr="003F18E1" w:rsidTr="0064444E">
        <w:tc>
          <w:tcPr>
            <w:tcW w:w="5557" w:type="dxa"/>
            <w:gridSpan w:val="2"/>
          </w:tcPr>
          <w:p w:rsidR="00E65D55" w:rsidRPr="003F18E1" w:rsidRDefault="00E65D55" w:rsidP="0064444E">
            <w:pPr>
              <w:spacing w:line="320" w:lineRule="exact"/>
              <w:ind w:left="240" w:hanging="240"/>
              <w:rPr>
                <w:rFonts w:ascii="標楷體" w:eastAsia="標楷體" w:hAnsi="標楷體" w:cs="Arial"/>
              </w:rPr>
            </w:pPr>
            <w:r w:rsidRPr="003F18E1">
              <w:rPr>
                <w:rFonts w:ascii="標楷體" w:eastAsia="標楷體" w:hAnsi="標楷體" w:cs="Arial"/>
              </w:rPr>
              <w:t>9人員配置是否適當(社工、保育人員或生活輔導人員等是否符合法令規定)</w:t>
            </w:r>
          </w:p>
        </w:tc>
        <w:tc>
          <w:tcPr>
            <w:tcW w:w="1275" w:type="dxa"/>
            <w:vAlign w:val="center"/>
          </w:tcPr>
          <w:p w:rsidR="00E65D55" w:rsidRPr="003F18E1" w:rsidRDefault="00E65D55" w:rsidP="0064444E">
            <w:pPr>
              <w:spacing w:line="320" w:lineRule="exact"/>
              <w:jc w:val="both"/>
              <w:rPr>
                <w:rFonts w:ascii="標楷體" w:eastAsia="標楷體" w:hAnsi="標楷體" w:cs="Arial"/>
              </w:rPr>
            </w:pPr>
            <w:r w:rsidRPr="003F18E1">
              <w:rPr>
                <w:rFonts w:ascii="標楷體" w:eastAsia="標楷體" w:hAnsi="標楷體" w:cs="Arial"/>
              </w:rPr>
              <w:t>社政</w:t>
            </w:r>
          </w:p>
        </w:tc>
        <w:tc>
          <w:tcPr>
            <w:tcW w:w="600" w:type="dxa"/>
          </w:tcPr>
          <w:p w:rsidR="00E65D55" w:rsidRPr="003F18E1" w:rsidRDefault="00E65D55" w:rsidP="0064444E">
            <w:pPr>
              <w:spacing w:line="320" w:lineRule="exact"/>
              <w:rPr>
                <w:rFonts w:ascii="標楷體" w:eastAsia="標楷體" w:hAnsi="標楷體" w:cs="Arial"/>
              </w:rPr>
            </w:pPr>
          </w:p>
        </w:tc>
        <w:tc>
          <w:tcPr>
            <w:tcW w:w="720" w:type="dxa"/>
          </w:tcPr>
          <w:p w:rsidR="00E65D55" w:rsidRPr="003F18E1" w:rsidRDefault="00E65D55" w:rsidP="0064444E">
            <w:pPr>
              <w:spacing w:line="320" w:lineRule="exact"/>
              <w:rPr>
                <w:rFonts w:ascii="標楷體" w:eastAsia="標楷體" w:hAnsi="標楷體" w:cs="Arial"/>
              </w:rPr>
            </w:pPr>
          </w:p>
        </w:tc>
        <w:tc>
          <w:tcPr>
            <w:tcW w:w="1045" w:type="dxa"/>
          </w:tcPr>
          <w:p w:rsidR="00E65D55" w:rsidRPr="003F18E1" w:rsidRDefault="00E65D55" w:rsidP="0064444E">
            <w:pPr>
              <w:spacing w:line="320" w:lineRule="exact"/>
              <w:rPr>
                <w:rFonts w:ascii="標楷體" w:eastAsia="標楷體" w:hAnsi="標楷體" w:cs="Arial"/>
              </w:rPr>
            </w:pPr>
          </w:p>
        </w:tc>
        <w:tc>
          <w:tcPr>
            <w:tcW w:w="600" w:type="dxa"/>
          </w:tcPr>
          <w:p w:rsidR="00E65D55" w:rsidRPr="003F18E1" w:rsidRDefault="00E65D55" w:rsidP="0064444E">
            <w:pPr>
              <w:spacing w:line="320" w:lineRule="exact"/>
              <w:rPr>
                <w:rFonts w:ascii="標楷體" w:eastAsia="標楷體" w:hAnsi="標楷體" w:cs="Arial"/>
              </w:rPr>
            </w:pPr>
          </w:p>
        </w:tc>
      </w:tr>
      <w:tr w:rsidR="00E65D55" w:rsidRPr="003F18E1" w:rsidTr="0064444E">
        <w:tc>
          <w:tcPr>
            <w:tcW w:w="1828" w:type="dxa"/>
            <w:vMerge w:val="restart"/>
          </w:tcPr>
          <w:p w:rsidR="00E65D55" w:rsidRPr="003F18E1" w:rsidRDefault="00E65D55" w:rsidP="0064444E">
            <w:pPr>
              <w:spacing w:line="320" w:lineRule="exact"/>
              <w:ind w:left="240" w:hanging="240"/>
              <w:rPr>
                <w:rFonts w:ascii="標楷體" w:eastAsia="標楷體" w:hAnsi="標楷體" w:cs="Arial"/>
              </w:rPr>
            </w:pPr>
            <w:r w:rsidRPr="003F18E1">
              <w:rPr>
                <w:rFonts w:ascii="標楷體" w:eastAsia="標楷體" w:hAnsi="標楷體" w:cs="Arial"/>
              </w:rPr>
              <w:t>10審查公共安全計畫是否適當</w:t>
            </w:r>
          </w:p>
        </w:tc>
        <w:tc>
          <w:tcPr>
            <w:tcW w:w="3729" w:type="dxa"/>
          </w:tcPr>
          <w:p w:rsidR="00E65D55" w:rsidRPr="003F18E1" w:rsidRDefault="00E65D55" w:rsidP="0064444E">
            <w:pPr>
              <w:spacing w:line="320" w:lineRule="exact"/>
              <w:rPr>
                <w:rFonts w:ascii="標楷體" w:eastAsia="標楷體" w:hAnsi="標楷體" w:cs="Arial"/>
              </w:rPr>
            </w:pPr>
            <w:r w:rsidRPr="003F18E1">
              <w:rPr>
                <w:rFonts w:ascii="標楷體" w:eastAsia="標楷體" w:hAnsi="標楷體" w:cs="Arial" w:hint="eastAsia"/>
              </w:rPr>
              <w:t>建築物之構造與設備，應符合建築法及其有關法令規定(查核建築物使用執照及公安申報核備文件)。</w:t>
            </w:r>
          </w:p>
        </w:tc>
        <w:tc>
          <w:tcPr>
            <w:tcW w:w="1275" w:type="dxa"/>
            <w:vAlign w:val="center"/>
          </w:tcPr>
          <w:p w:rsidR="00E65D55" w:rsidRPr="003F18E1" w:rsidRDefault="00E65D55" w:rsidP="0064444E">
            <w:pPr>
              <w:spacing w:line="320" w:lineRule="exact"/>
              <w:jc w:val="both"/>
              <w:rPr>
                <w:rFonts w:ascii="標楷體" w:eastAsia="標楷體" w:hAnsi="標楷體" w:cs="Arial"/>
                <w:w w:val="90"/>
              </w:rPr>
            </w:pPr>
            <w:r w:rsidRPr="003F18E1">
              <w:rPr>
                <w:rFonts w:ascii="標楷體" w:eastAsia="標楷體" w:hAnsi="標楷體" w:cs="Arial"/>
                <w:w w:val="90"/>
              </w:rPr>
              <w:t>建管</w:t>
            </w:r>
          </w:p>
        </w:tc>
        <w:tc>
          <w:tcPr>
            <w:tcW w:w="600" w:type="dxa"/>
          </w:tcPr>
          <w:p w:rsidR="00E65D55" w:rsidRPr="003F18E1" w:rsidRDefault="00E65D55" w:rsidP="0064444E">
            <w:pPr>
              <w:spacing w:line="320" w:lineRule="exact"/>
              <w:rPr>
                <w:rFonts w:ascii="標楷體" w:eastAsia="標楷體" w:hAnsi="標楷體" w:cs="Arial"/>
              </w:rPr>
            </w:pPr>
          </w:p>
        </w:tc>
        <w:tc>
          <w:tcPr>
            <w:tcW w:w="720" w:type="dxa"/>
          </w:tcPr>
          <w:p w:rsidR="00E65D55" w:rsidRPr="003F18E1" w:rsidRDefault="00E65D55" w:rsidP="0064444E">
            <w:pPr>
              <w:spacing w:line="320" w:lineRule="exact"/>
              <w:rPr>
                <w:rFonts w:ascii="標楷體" w:eastAsia="標楷體" w:hAnsi="標楷體" w:cs="Arial"/>
              </w:rPr>
            </w:pPr>
          </w:p>
        </w:tc>
        <w:tc>
          <w:tcPr>
            <w:tcW w:w="1045" w:type="dxa"/>
          </w:tcPr>
          <w:p w:rsidR="00E65D55" w:rsidRPr="003F18E1" w:rsidRDefault="00E65D55" w:rsidP="0064444E">
            <w:pPr>
              <w:spacing w:line="320" w:lineRule="exact"/>
              <w:rPr>
                <w:rFonts w:ascii="標楷體" w:eastAsia="標楷體" w:hAnsi="標楷體" w:cs="Arial"/>
              </w:rPr>
            </w:pPr>
          </w:p>
        </w:tc>
        <w:tc>
          <w:tcPr>
            <w:tcW w:w="600" w:type="dxa"/>
          </w:tcPr>
          <w:p w:rsidR="00E65D55" w:rsidRPr="003F18E1" w:rsidRDefault="00E65D55" w:rsidP="0064444E">
            <w:pPr>
              <w:spacing w:line="320" w:lineRule="exact"/>
              <w:rPr>
                <w:rFonts w:ascii="標楷體" w:eastAsia="標楷體" w:hAnsi="標楷體" w:cs="Arial"/>
              </w:rPr>
            </w:pPr>
          </w:p>
        </w:tc>
      </w:tr>
      <w:tr w:rsidR="00E65D55" w:rsidRPr="003F18E1" w:rsidTr="0064444E">
        <w:tc>
          <w:tcPr>
            <w:tcW w:w="1828" w:type="dxa"/>
            <w:vMerge/>
          </w:tcPr>
          <w:p w:rsidR="00E65D55" w:rsidRPr="003F18E1" w:rsidRDefault="00E65D55" w:rsidP="0064444E">
            <w:pPr>
              <w:spacing w:line="320" w:lineRule="exact"/>
              <w:ind w:left="240" w:hanging="240"/>
              <w:rPr>
                <w:rFonts w:ascii="標楷體" w:eastAsia="標楷體" w:hAnsi="標楷體" w:cs="Arial"/>
              </w:rPr>
            </w:pPr>
          </w:p>
        </w:tc>
        <w:tc>
          <w:tcPr>
            <w:tcW w:w="3729" w:type="dxa"/>
          </w:tcPr>
          <w:p w:rsidR="00E65D55" w:rsidRPr="003F18E1" w:rsidRDefault="00E65D55" w:rsidP="0064444E">
            <w:pPr>
              <w:spacing w:line="320" w:lineRule="exact"/>
              <w:rPr>
                <w:rFonts w:ascii="標楷體" w:eastAsia="標楷體" w:hAnsi="標楷體" w:cs="Arial"/>
              </w:rPr>
            </w:pPr>
            <w:r w:rsidRPr="003F18E1">
              <w:rPr>
                <w:rFonts w:ascii="標楷體" w:eastAsia="標楷體" w:hAnsi="標楷體" w:cs="Arial" w:hint="eastAsia"/>
              </w:rPr>
              <w:t>消防安全設備、防火管理、防焰物品與燃氣熱水器使用設置，亦應符合消防法及其有關法令規定。</w:t>
            </w:r>
          </w:p>
        </w:tc>
        <w:tc>
          <w:tcPr>
            <w:tcW w:w="1275" w:type="dxa"/>
            <w:vAlign w:val="center"/>
          </w:tcPr>
          <w:p w:rsidR="00E65D55" w:rsidRPr="003F18E1" w:rsidRDefault="00E65D55" w:rsidP="0064444E">
            <w:pPr>
              <w:spacing w:line="320" w:lineRule="exact"/>
              <w:jc w:val="both"/>
              <w:rPr>
                <w:rFonts w:ascii="標楷體" w:eastAsia="標楷體" w:hAnsi="標楷體" w:cs="Arial"/>
                <w:w w:val="90"/>
              </w:rPr>
            </w:pPr>
            <w:r w:rsidRPr="003F18E1">
              <w:rPr>
                <w:rFonts w:ascii="標楷體" w:eastAsia="標楷體" w:hAnsi="標楷體" w:cs="Arial"/>
                <w:w w:val="90"/>
              </w:rPr>
              <w:t>消防</w:t>
            </w:r>
          </w:p>
        </w:tc>
        <w:tc>
          <w:tcPr>
            <w:tcW w:w="600" w:type="dxa"/>
          </w:tcPr>
          <w:p w:rsidR="00E65D55" w:rsidRPr="003F18E1" w:rsidRDefault="00E65D55" w:rsidP="0064444E">
            <w:pPr>
              <w:spacing w:line="320" w:lineRule="exact"/>
              <w:rPr>
                <w:rFonts w:ascii="標楷體" w:eastAsia="標楷體" w:hAnsi="標楷體" w:cs="Arial"/>
              </w:rPr>
            </w:pPr>
          </w:p>
        </w:tc>
        <w:tc>
          <w:tcPr>
            <w:tcW w:w="720" w:type="dxa"/>
          </w:tcPr>
          <w:p w:rsidR="00E65D55" w:rsidRPr="003F18E1" w:rsidRDefault="00E65D55" w:rsidP="0064444E">
            <w:pPr>
              <w:spacing w:line="320" w:lineRule="exact"/>
              <w:rPr>
                <w:rFonts w:ascii="標楷體" w:eastAsia="標楷體" w:hAnsi="標楷體" w:cs="Arial"/>
              </w:rPr>
            </w:pPr>
          </w:p>
        </w:tc>
        <w:tc>
          <w:tcPr>
            <w:tcW w:w="1045" w:type="dxa"/>
          </w:tcPr>
          <w:p w:rsidR="00E65D55" w:rsidRPr="003F18E1" w:rsidRDefault="00E65D55" w:rsidP="0064444E">
            <w:pPr>
              <w:spacing w:line="320" w:lineRule="exact"/>
              <w:rPr>
                <w:rFonts w:ascii="標楷體" w:eastAsia="標楷體" w:hAnsi="標楷體" w:cs="Arial"/>
              </w:rPr>
            </w:pPr>
          </w:p>
        </w:tc>
        <w:tc>
          <w:tcPr>
            <w:tcW w:w="600" w:type="dxa"/>
          </w:tcPr>
          <w:p w:rsidR="00E65D55" w:rsidRPr="003F18E1" w:rsidRDefault="00E65D55" w:rsidP="0064444E">
            <w:pPr>
              <w:spacing w:line="320" w:lineRule="exact"/>
              <w:rPr>
                <w:rFonts w:ascii="標楷體" w:eastAsia="標楷體" w:hAnsi="標楷體" w:cs="Arial"/>
              </w:rPr>
            </w:pPr>
          </w:p>
        </w:tc>
      </w:tr>
      <w:tr w:rsidR="00E65D55" w:rsidRPr="003F18E1" w:rsidTr="0064444E">
        <w:tc>
          <w:tcPr>
            <w:tcW w:w="5557" w:type="dxa"/>
            <w:gridSpan w:val="2"/>
          </w:tcPr>
          <w:p w:rsidR="00E65D55" w:rsidRPr="003F18E1" w:rsidRDefault="00E65D55" w:rsidP="0064444E">
            <w:pPr>
              <w:spacing w:line="320" w:lineRule="exact"/>
              <w:ind w:left="284" w:hanging="284"/>
              <w:rPr>
                <w:rFonts w:ascii="標楷體" w:eastAsia="標楷體" w:hAnsi="標楷體" w:cs="Arial"/>
              </w:rPr>
            </w:pPr>
            <w:r w:rsidRPr="003F18E1">
              <w:rPr>
                <w:rFonts w:ascii="標楷體" w:eastAsia="標楷體" w:hAnsi="標楷體" w:cs="Arial"/>
              </w:rPr>
              <w:t>11建築空間規劃配置是否合理(寢室、公共空間總樓地板面積是否符合規定，其空間配置是否適宜、符合人性化)</w:t>
            </w:r>
          </w:p>
        </w:tc>
        <w:tc>
          <w:tcPr>
            <w:tcW w:w="1275" w:type="dxa"/>
            <w:vAlign w:val="center"/>
          </w:tcPr>
          <w:p w:rsidR="00E65D55" w:rsidRPr="003F18E1" w:rsidRDefault="00E65D55" w:rsidP="0064444E">
            <w:pPr>
              <w:spacing w:line="320" w:lineRule="exact"/>
              <w:jc w:val="both"/>
              <w:rPr>
                <w:rFonts w:ascii="標楷體" w:eastAsia="標楷體" w:hAnsi="標楷體" w:cs="Arial"/>
              </w:rPr>
            </w:pPr>
            <w:r w:rsidRPr="003F18E1">
              <w:rPr>
                <w:rFonts w:ascii="標楷體" w:eastAsia="標楷體" w:hAnsi="標楷體" w:cs="Arial"/>
              </w:rPr>
              <w:t>建管及社政</w:t>
            </w:r>
          </w:p>
        </w:tc>
        <w:tc>
          <w:tcPr>
            <w:tcW w:w="600" w:type="dxa"/>
          </w:tcPr>
          <w:p w:rsidR="00E65D55" w:rsidRPr="003F18E1" w:rsidRDefault="00E65D55" w:rsidP="0064444E">
            <w:pPr>
              <w:spacing w:line="320" w:lineRule="exact"/>
              <w:rPr>
                <w:rFonts w:ascii="標楷體" w:eastAsia="標楷體" w:hAnsi="標楷體" w:cs="Arial"/>
              </w:rPr>
            </w:pPr>
          </w:p>
        </w:tc>
        <w:tc>
          <w:tcPr>
            <w:tcW w:w="720" w:type="dxa"/>
          </w:tcPr>
          <w:p w:rsidR="00E65D55" w:rsidRPr="003F18E1" w:rsidRDefault="00E65D55" w:rsidP="0064444E">
            <w:pPr>
              <w:spacing w:line="320" w:lineRule="exact"/>
              <w:rPr>
                <w:rFonts w:ascii="標楷體" w:eastAsia="標楷體" w:hAnsi="標楷體" w:cs="Arial"/>
              </w:rPr>
            </w:pPr>
          </w:p>
        </w:tc>
        <w:tc>
          <w:tcPr>
            <w:tcW w:w="1045" w:type="dxa"/>
          </w:tcPr>
          <w:p w:rsidR="00E65D55" w:rsidRPr="003F18E1" w:rsidRDefault="00E65D55" w:rsidP="0064444E">
            <w:pPr>
              <w:spacing w:line="320" w:lineRule="exact"/>
              <w:rPr>
                <w:rFonts w:ascii="標楷體" w:eastAsia="標楷體" w:hAnsi="標楷體" w:cs="Arial"/>
              </w:rPr>
            </w:pPr>
          </w:p>
        </w:tc>
        <w:tc>
          <w:tcPr>
            <w:tcW w:w="600" w:type="dxa"/>
          </w:tcPr>
          <w:p w:rsidR="00E65D55" w:rsidRPr="003F18E1" w:rsidRDefault="00E65D55" w:rsidP="0064444E">
            <w:pPr>
              <w:spacing w:line="320" w:lineRule="exact"/>
              <w:rPr>
                <w:rFonts w:ascii="標楷體" w:eastAsia="標楷體" w:hAnsi="標楷體" w:cs="Arial"/>
              </w:rPr>
            </w:pPr>
          </w:p>
        </w:tc>
      </w:tr>
      <w:tr w:rsidR="00E65D55" w:rsidRPr="003F18E1" w:rsidTr="0064444E">
        <w:trPr>
          <w:trHeight w:val="652"/>
        </w:trPr>
        <w:tc>
          <w:tcPr>
            <w:tcW w:w="5557" w:type="dxa"/>
            <w:gridSpan w:val="2"/>
          </w:tcPr>
          <w:p w:rsidR="00E65D55" w:rsidRPr="003F18E1" w:rsidRDefault="00E65D55" w:rsidP="0064444E">
            <w:pPr>
              <w:spacing w:line="320" w:lineRule="exact"/>
              <w:ind w:left="284" w:hanging="284"/>
              <w:rPr>
                <w:rFonts w:ascii="標楷體" w:eastAsia="標楷體" w:hAnsi="標楷體" w:cs="Arial"/>
              </w:rPr>
            </w:pPr>
            <w:r w:rsidRPr="003F18E1">
              <w:rPr>
                <w:rFonts w:ascii="標楷體" w:eastAsia="標楷體" w:hAnsi="標楷體" w:cs="Arial"/>
              </w:rPr>
              <w:t>1</w:t>
            </w:r>
            <w:r w:rsidRPr="003F18E1">
              <w:rPr>
                <w:rFonts w:ascii="標楷體" w:eastAsia="標楷體" w:hAnsi="標楷體" w:cs="Arial" w:hint="eastAsia"/>
              </w:rPr>
              <w:t>2</w:t>
            </w:r>
            <w:r w:rsidRPr="003F18E1">
              <w:rPr>
                <w:rFonts w:ascii="標楷體" w:eastAsia="標楷體" w:hAnsi="標楷體" w:cs="Arial"/>
              </w:rPr>
              <w:t>主管機關綜合審查意見</w:t>
            </w:r>
          </w:p>
        </w:tc>
        <w:tc>
          <w:tcPr>
            <w:tcW w:w="1275" w:type="dxa"/>
            <w:vAlign w:val="center"/>
          </w:tcPr>
          <w:p w:rsidR="00E65D55" w:rsidRPr="003F18E1" w:rsidRDefault="00E65D55" w:rsidP="0064444E">
            <w:pPr>
              <w:spacing w:line="320" w:lineRule="exact"/>
              <w:jc w:val="both"/>
              <w:rPr>
                <w:rFonts w:ascii="標楷體" w:eastAsia="標楷體" w:hAnsi="標楷體" w:cs="Arial"/>
              </w:rPr>
            </w:pPr>
            <w:r w:rsidRPr="003F18E1">
              <w:rPr>
                <w:rFonts w:ascii="標楷體" w:eastAsia="標楷體" w:hAnsi="標楷體" w:cs="Arial"/>
              </w:rPr>
              <w:t>社政</w:t>
            </w:r>
          </w:p>
        </w:tc>
        <w:tc>
          <w:tcPr>
            <w:tcW w:w="600" w:type="dxa"/>
          </w:tcPr>
          <w:p w:rsidR="00E65D55" w:rsidRPr="003F18E1" w:rsidRDefault="00E65D55" w:rsidP="0064444E">
            <w:pPr>
              <w:spacing w:line="320" w:lineRule="exact"/>
              <w:rPr>
                <w:rFonts w:ascii="標楷體" w:eastAsia="標楷體" w:hAnsi="標楷體" w:cs="Arial"/>
              </w:rPr>
            </w:pPr>
          </w:p>
        </w:tc>
        <w:tc>
          <w:tcPr>
            <w:tcW w:w="720" w:type="dxa"/>
          </w:tcPr>
          <w:p w:rsidR="00E65D55" w:rsidRPr="003F18E1" w:rsidRDefault="00E65D55" w:rsidP="0064444E">
            <w:pPr>
              <w:spacing w:line="320" w:lineRule="exact"/>
              <w:rPr>
                <w:rFonts w:ascii="標楷體" w:eastAsia="標楷體" w:hAnsi="標楷體" w:cs="Arial"/>
              </w:rPr>
            </w:pPr>
          </w:p>
        </w:tc>
        <w:tc>
          <w:tcPr>
            <w:tcW w:w="1045" w:type="dxa"/>
          </w:tcPr>
          <w:p w:rsidR="00E65D55" w:rsidRPr="003F18E1" w:rsidRDefault="00E65D55" w:rsidP="0064444E">
            <w:pPr>
              <w:spacing w:line="320" w:lineRule="exact"/>
              <w:rPr>
                <w:rFonts w:ascii="標楷體" w:eastAsia="標楷體" w:hAnsi="標楷體" w:cs="Arial"/>
              </w:rPr>
            </w:pPr>
          </w:p>
        </w:tc>
        <w:tc>
          <w:tcPr>
            <w:tcW w:w="600" w:type="dxa"/>
          </w:tcPr>
          <w:p w:rsidR="00E65D55" w:rsidRPr="003F18E1" w:rsidRDefault="00E65D55" w:rsidP="0064444E">
            <w:pPr>
              <w:spacing w:line="320" w:lineRule="exact"/>
              <w:rPr>
                <w:rFonts w:ascii="標楷體" w:eastAsia="標楷體" w:hAnsi="標楷體" w:cs="Arial"/>
              </w:rPr>
            </w:pPr>
          </w:p>
        </w:tc>
      </w:tr>
    </w:tbl>
    <w:p w:rsidR="00E65D55" w:rsidRPr="003F18E1" w:rsidRDefault="00E65D55" w:rsidP="00E65D55">
      <w:pPr>
        <w:tabs>
          <w:tab w:val="left" w:pos="5000"/>
          <w:tab w:val="left" w:pos="6040"/>
        </w:tabs>
        <w:rPr>
          <w:rFonts w:ascii="標楷體" w:eastAsia="標楷體" w:hAnsi="標楷體"/>
        </w:rPr>
      </w:pPr>
      <w:r w:rsidRPr="003F18E1">
        <w:rPr>
          <w:rFonts w:ascii="標楷體" w:eastAsia="標楷體" w:hAnsi="標楷體" w:cs="Arial"/>
          <w:sz w:val="28"/>
        </w:rPr>
        <w:t>填表人：</w:t>
      </w:r>
      <w:r w:rsidRPr="003F18E1">
        <w:rPr>
          <w:rFonts w:ascii="標楷體" w:eastAsia="標楷體" w:hAnsi="標楷體" w:cs="Arial"/>
          <w:sz w:val="28"/>
        </w:rPr>
        <w:tab/>
        <w:t>單位主管簽章：</w:t>
      </w:r>
      <w:r w:rsidRPr="003F18E1">
        <w:rPr>
          <w:rFonts w:ascii="標楷體" w:eastAsia="標楷體" w:hAnsi="標楷體" w:cs="Arial"/>
          <w:sz w:val="28"/>
        </w:rPr>
        <w:tab/>
      </w:r>
      <w:r w:rsidRPr="003F18E1">
        <w:rPr>
          <w:rFonts w:ascii="標楷體" w:eastAsia="標楷體" w:hAnsi="標楷體"/>
          <w:sz w:val="28"/>
        </w:rPr>
        <w:tab/>
      </w:r>
    </w:p>
    <w:p w:rsidR="00E65D55" w:rsidRPr="003F18E1" w:rsidRDefault="00E65D55" w:rsidP="00E65D55">
      <w:pPr>
        <w:spacing w:line="400" w:lineRule="exact"/>
        <w:ind w:left="720" w:hangingChars="300" w:hanging="720"/>
        <w:jc w:val="both"/>
      </w:pPr>
    </w:p>
    <w:p w:rsidR="00A16ED6" w:rsidRPr="003F18E1" w:rsidRDefault="00A16ED6" w:rsidP="00CC7A98">
      <w:pPr>
        <w:widowControl/>
        <w:spacing w:line="440" w:lineRule="exact"/>
        <w:jc w:val="both"/>
        <w:rPr>
          <w:rFonts w:ascii="標楷體" w:eastAsia="標楷體" w:hAnsi="標楷體"/>
          <w:b/>
          <w:kern w:val="0"/>
          <w:sz w:val="28"/>
          <w:szCs w:val="32"/>
        </w:rPr>
      </w:pPr>
    </w:p>
    <w:sectPr w:rsidR="00A16ED6" w:rsidRPr="003F18E1" w:rsidSect="00D247C0">
      <w:footerReference w:type="even" r:id="rId7"/>
      <w:footerReference w:type="default" r:id="rId8"/>
      <w:pgSz w:w="11906" w:h="16838"/>
      <w:pgMar w:top="1134" w:right="1043" w:bottom="1021" w:left="1418" w:header="851" w:footer="992" w:gutter="0"/>
      <w:cols w:space="425"/>
      <w:docGrid w:type="linesAndChar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D081C" w:rsidRDefault="00FD081C">
      <w:r>
        <w:separator/>
      </w:r>
    </w:p>
  </w:endnote>
  <w:endnote w:type="continuationSeparator" w:id="0">
    <w:p w:rsidR="00FD081C" w:rsidRDefault="00FD081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334E" w:rsidRDefault="00AC03B3" w:rsidP="0021449C">
    <w:pPr>
      <w:pStyle w:val="a4"/>
      <w:framePr w:wrap="around" w:vAnchor="text" w:hAnchor="margin" w:xAlign="center" w:y="1"/>
      <w:rPr>
        <w:rStyle w:val="a5"/>
      </w:rPr>
    </w:pPr>
    <w:r>
      <w:rPr>
        <w:rStyle w:val="a5"/>
      </w:rPr>
      <w:fldChar w:fldCharType="begin"/>
    </w:r>
    <w:r w:rsidR="0047334E">
      <w:rPr>
        <w:rStyle w:val="a5"/>
      </w:rPr>
      <w:instrText xml:space="preserve">PAGE  </w:instrText>
    </w:r>
    <w:r>
      <w:rPr>
        <w:rStyle w:val="a5"/>
      </w:rPr>
      <w:fldChar w:fldCharType="end"/>
    </w:r>
  </w:p>
  <w:p w:rsidR="0047334E" w:rsidRDefault="0047334E">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334E" w:rsidRDefault="00AC03B3" w:rsidP="0021449C">
    <w:pPr>
      <w:pStyle w:val="a4"/>
      <w:framePr w:wrap="around" w:vAnchor="text" w:hAnchor="margin" w:xAlign="center" w:y="1"/>
      <w:rPr>
        <w:rStyle w:val="a5"/>
      </w:rPr>
    </w:pPr>
    <w:r>
      <w:rPr>
        <w:rStyle w:val="a5"/>
      </w:rPr>
      <w:fldChar w:fldCharType="begin"/>
    </w:r>
    <w:r w:rsidR="0047334E">
      <w:rPr>
        <w:rStyle w:val="a5"/>
      </w:rPr>
      <w:instrText xml:space="preserve">PAGE  </w:instrText>
    </w:r>
    <w:r>
      <w:rPr>
        <w:rStyle w:val="a5"/>
      </w:rPr>
      <w:fldChar w:fldCharType="separate"/>
    </w:r>
    <w:r w:rsidR="00C4721C">
      <w:rPr>
        <w:rStyle w:val="a5"/>
        <w:noProof/>
      </w:rPr>
      <w:t>1</w:t>
    </w:r>
    <w:r>
      <w:rPr>
        <w:rStyle w:val="a5"/>
      </w:rPr>
      <w:fldChar w:fldCharType="end"/>
    </w:r>
  </w:p>
  <w:p w:rsidR="0047334E" w:rsidRDefault="0047334E">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D081C" w:rsidRDefault="00FD081C">
      <w:r>
        <w:separator/>
      </w:r>
    </w:p>
  </w:footnote>
  <w:footnote w:type="continuationSeparator" w:id="0">
    <w:p w:rsidR="00FD081C" w:rsidRDefault="00FD081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8D7E2A"/>
    <w:multiLevelType w:val="hybridMultilevel"/>
    <w:tmpl w:val="5032F970"/>
    <w:lvl w:ilvl="0" w:tplc="30348150">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5C614DF0"/>
    <w:multiLevelType w:val="hybridMultilevel"/>
    <w:tmpl w:val="6AC6A20C"/>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6E6F5876"/>
    <w:multiLevelType w:val="hybridMultilevel"/>
    <w:tmpl w:val="EB0A6690"/>
    <w:lvl w:ilvl="0" w:tplc="0409000F">
      <w:start w:val="1"/>
      <w:numFmt w:val="decimal"/>
      <w:lvlText w:val="%1."/>
      <w:lvlJc w:val="left"/>
      <w:pPr>
        <w:tabs>
          <w:tab w:val="num" w:pos="838"/>
        </w:tabs>
        <w:ind w:left="838" w:hanging="480"/>
      </w:pPr>
    </w:lvl>
    <w:lvl w:ilvl="1" w:tplc="04090019" w:tentative="1">
      <w:start w:val="1"/>
      <w:numFmt w:val="ideographTraditional"/>
      <w:lvlText w:val="%2、"/>
      <w:lvlJc w:val="left"/>
      <w:pPr>
        <w:tabs>
          <w:tab w:val="num" w:pos="1318"/>
        </w:tabs>
        <w:ind w:left="1318" w:hanging="480"/>
      </w:pPr>
    </w:lvl>
    <w:lvl w:ilvl="2" w:tplc="0409001B" w:tentative="1">
      <w:start w:val="1"/>
      <w:numFmt w:val="lowerRoman"/>
      <w:lvlText w:val="%3."/>
      <w:lvlJc w:val="right"/>
      <w:pPr>
        <w:tabs>
          <w:tab w:val="num" w:pos="1798"/>
        </w:tabs>
        <w:ind w:left="1798" w:hanging="480"/>
      </w:pPr>
    </w:lvl>
    <w:lvl w:ilvl="3" w:tplc="0409000F" w:tentative="1">
      <w:start w:val="1"/>
      <w:numFmt w:val="decimal"/>
      <w:lvlText w:val="%4."/>
      <w:lvlJc w:val="left"/>
      <w:pPr>
        <w:tabs>
          <w:tab w:val="num" w:pos="2278"/>
        </w:tabs>
        <w:ind w:left="2278" w:hanging="480"/>
      </w:pPr>
    </w:lvl>
    <w:lvl w:ilvl="4" w:tplc="04090019" w:tentative="1">
      <w:start w:val="1"/>
      <w:numFmt w:val="ideographTraditional"/>
      <w:lvlText w:val="%5、"/>
      <w:lvlJc w:val="left"/>
      <w:pPr>
        <w:tabs>
          <w:tab w:val="num" w:pos="2758"/>
        </w:tabs>
        <w:ind w:left="2758" w:hanging="480"/>
      </w:pPr>
    </w:lvl>
    <w:lvl w:ilvl="5" w:tplc="0409001B" w:tentative="1">
      <w:start w:val="1"/>
      <w:numFmt w:val="lowerRoman"/>
      <w:lvlText w:val="%6."/>
      <w:lvlJc w:val="right"/>
      <w:pPr>
        <w:tabs>
          <w:tab w:val="num" w:pos="3238"/>
        </w:tabs>
        <w:ind w:left="3238" w:hanging="480"/>
      </w:pPr>
    </w:lvl>
    <w:lvl w:ilvl="6" w:tplc="0409000F" w:tentative="1">
      <w:start w:val="1"/>
      <w:numFmt w:val="decimal"/>
      <w:lvlText w:val="%7."/>
      <w:lvlJc w:val="left"/>
      <w:pPr>
        <w:tabs>
          <w:tab w:val="num" w:pos="3718"/>
        </w:tabs>
        <w:ind w:left="3718" w:hanging="480"/>
      </w:pPr>
    </w:lvl>
    <w:lvl w:ilvl="7" w:tplc="04090019" w:tentative="1">
      <w:start w:val="1"/>
      <w:numFmt w:val="ideographTraditional"/>
      <w:lvlText w:val="%8、"/>
      <w:lvlJc w:val="left"/>
      <w:pPr>
        <w:tabs>
          <w:tab w:val="num" w:pos="4198"/>
        </w:tabs>
        <w:ind w:left="4198" w:hanging="480"/>
      </w:pPr>
    </w:lvl>
    <w:lvl w:ilvl="8" w:tplc="0409001B" w:tentative="1">
      <w:start w:val="1"/>
      <w:numFmt w:val="lowerRoman"/>
      <w:lvlText w:val="%9."/>
      <w:lvlJc w:val="right"/>
      <w:pPr>
        <w:tabs>
          <w:tab w:val="num" w:pos="4678"/>
        </w:tabs>
        <w:ind w:left="4678" w:hanging="4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80"/>
  <w:displayHorizontalDrawingGridEvery w:val="0"/>
  <w:displayVerticalDrawingGridEvery w:val="2"/>
  <w:characterSpacingControl w:val="compressPunctuation"/>
  <w:hdrShapeDefaults>
    <o:shapedefaults v:ext="edit" spidmax="1741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16ED6"/>
    <w:rsid w:val="00006D7E"/>
    <w:rsid w:val="0000715F"/>
    <w:rsid w:val="00007978"/>
    <w:rsid w:val="0002786F"/>
    <w:rsid w:val="00031A9F"/>
    <w:rsid w:val="0003406B"/>
    <w:rsid w:val="00044986"/>
    <w:rsid w:val="00062131"/>
    <w:rsid w:val="00085A03"/>
    <w:rsid w:val="000936BD"/>
    <w:rsid w:val="000A18DB"/>
    <w:rsid w:val="000E2175"/>
    <w:rsid w:val="000E429F"/>
    <w:rsid w:val="0010162E"/>
    <w:rsid w:val="001027FF"/>
    <w:rsid w:val="00102EDB"/>
    <w:rsid w:val="00107021"/>
    <w:rsid w:val="00107DE4"/>
    <w:rsid w:val="00112FA9"/>
    <w:rsid w:val="001167D7"/>
    <w:rsid w:val="00140303"/>
    <w:rsid w:val="001720EB"/>
    <w:rsid w:val="001778A0"/>
    <w:rsid w:val="00177B97"/>
    <w:rsid w:val="0018316D"/>
    <w:rsid w:val="001B4D28"/>
    <w:rsid w:val="001B5F2A"/>
    <w:rsid w:val="001C1945"/>
    <w:rsid w:val="001C745E"/>
    <w:rsid w:val="0021178D"/>
    <w:rsid w:val="0021449C"/>
    <w:rsid w:val="002164B3"/>
    <w:rsid w:val="00220C2D"/>
    <w:rsid w:val="00226305"/>
    <w:rsid w:val="00227CFE"/>
    <w:rsid w:val="00234813"/>
    <w:rsid w:val="0024373B"/>
    <w:rsid w:val="00246647"/>
    <w:rsid w:val="00255B2F"/>
    <w:rsid w:val="00276DC8"/>
    <w:rsid w:val="002A25DA"/>
    <w:rsid w:val="002A6C9C"/>
    <w:rsid w:val="002B6E20"/>
    <w:rsid w:val="002C1C61"/>
    <w:rsid w:val="002D0AA3"/>
    <w:rsid w:val="002D59B0"/>
    <w:rsid w:val="002F0149"/>
    <w:rsid w:val="002F1D6F"/>
    <w:rsid w:val="002F424A"/>
    <w:rsid w:val="002F7282"/>
    <w:rsid w:val="002F7C8B"/>
    <w:rsid w:val="00314F2E"/>
    <w:rsid w:val="00317A80"/>
    <w:rsid w:val="00351F25"/>
    <w:rsid w:val="0036361E"/>
    <w:rsid w:val="003664CD"/>
    <w:rsid w:val="00393DCC"/>
    <w:rsid w:val="003B02B2"/>
    <w:rsid w:val="003C0873"/>
    <w:rsid w:val="003C21D4"/>
    <w:rsid w:val="003E0BE2"/>
    <w:rsid w:val="003F00E3"/>
    <w:rsid w:val="003F18E1"/>
    <w:rsid w:val="003F5A13"/>
    <w:rsid w:val="004038AE"/>
    <w:rsid w:val="00415981"/>
    <w:rsid w:val="00433E68"/>
    <w:rsid w:val="00443C3E"/>
    <w:rsid w:val="00451A0D"/>
    <w:rsid w:val="0047049A"/>
    <w:rsid w:val="0047334E"/>
    <w:rsid w:val="004821A1"/>
    <w:rsid w:val="004E2E9A"/>
    <w:rsid w:val="00501116"/>
    <w:rsid w:val="00503292"/>
    <w:rsid w:val="00540BC4"/>
    <w:rsid w:val="005850B7"/>
    <w:rsid w:val="00586D4E"/>
    <w:rsid w:val="00593EA5"/>
    <w:rsid w:val="005B34C6"/>
    <w:rsid w:val="005D1D45"/>
    <w:rsid w:val="0062018B"/>
    <w:rsid w:val="00627170"/>
    <w:rsid w:val="00632A21"/>
    <w:rsid w:val="006509EF"/>
    <w:rsid w:val="00662020"/>
    <w:rsid w:val="006C1F69"/>
    <w:rsid w:val="006C771B"/>
    <w:rsid w:val="006D129A"/>
    <w:rsid w:val="006F0650"/>
    <w:rsid w:val="006F2774"/>
    <w:rsid w:val="00715365"/>
    <w:rsid w:val="007352D3"/>
    <w:rsid w:val="00763F88"/>
    <w:rsid w:val="00765372"/>
    <w:rsid w:val="00776100"/>
    <w:rsid w:val="00784735"/>
    <w:rsid w:val="00784DA3"/>
    <w:rsid w:val="007A5FCF"/>
    <w:rsid w:val="007B3412"/>
    <w:rsid w:val="007C34CD"/>
    <w:rsid w:val="007D2016"/>
    <w:rsid w:val="007D59F6"/>
    <w:rsid w:val="007D7967"/>
    <w:rsid w:val="007E72B2"/>
    <w:rsid w:val="007F48FC"/>
    <w:rsid w:val="007F5614"/>
    <w:rsid w:val="0080073F"/>
    <w:rsid w:val="008420E5"/>
    <w:rsid w:val="008704D7"/>
    <w:rsid w:val="008920EF"/>
    <w:rsid w:val="008A410D"/>
    <w:rsid w:val="008A7315"/>
    <w:rsid w:val="008C5F14"/>
    <w:rsid w:val="008C63A6"/>
    <w:rsid w:val="008D47FA"/>
    <w:rsid w:val="008E2C9B"/>
    <w:rsid w:val="009046EC"/>
    <w:rsid w:val="00906233"/>
    <w:rsid w:val="00912881"/>
    <w:rsid w:val="009166A4"/>
    <w:rsid w:val="0092681B"/>
    <w:rsid w:val="00932CCA"/>
    <w:rsid w:val="00933659"/>
    <w:rsid w:val="00934E40"/>
    <w:rsid w:val="009434CE"/>
    <w:rsid w:val="00954863"/>
    <w:rsid w:val="00960E1F"/>
    <w:rsid w:val="009722F9"/>
    <w:rsid w:val="0097252B"/>
    <w:rsid w:val="00980986"/>
    <w:rsid w:val="009A48E2"/>
    <w:rsid w:val="009C3E16"/>
    <w:rsid w:val="009E7A35"/>
    <w:rsid w:val="009F0C4B"/>
    <w:rsid w:val="009F32E7"/>
    <w:rsid w:val="00A16ED6"/>
    <w:rsid w:val="00A52DF8"/>
    <w:rsid w:val="00A6401E"/>
    <w:rsid w:val="00A85023"/>
    <w:rsid w:val="00A8506C"/>
    <w:rsid w:val="00A92055"/>
    <w:rsid w:val="00AB6549"/>
    <w:rsid w:val="00AC03B3"/>
    <w:rsid w:val="00AC1AFF"/>
    <w:rsid w:val="00AC468C"/>
    <w:rsid w:val="00AC5801"/>
    <w:rsid w:val="00B14408"/>
    <w:rsid w:val="00B15B73"/>
    <w:rsid w:val="00B16BE6"/>
    <w:rsid w:val="00B31112"/>
    <w:rsid w:val="00B31F00"/>
    <w:rsid w:val="00B37993"/>
    <w:rsid w:val="00B8174A"/>
    <w:rsid w:val="00B919A1"/>
    <w:rsid w:val="00BA5C39"/>
    <w:rsid w:val="00BB059E"/>
    <w:rsid w:val="00BB43BC"/>
    <w:rsid w:val="00BB5FF0"/>
    <w:rsid w:val="00BB6F0C"/>
    <w:rsid w:val="00BC469B"/>
    <w:rsid w:val="00BF449E"/>
    <w:rsid w:val="00C177D8"/>
    <w:rsid w:val="00C20A93"/>
    <w:rsid w:val="00C22EEB"/>
    <w:rsid w:val="00C46FC7"/>
    <w:rsid w:val="00C4721C"/>
    <w:rsid w:val="00C51B8E"/>
    <w:rsid w:val="00C539D8"/>
    <w:rsid w:val="00C60EAB"/>
    <w:rsid w:val="00C9026D"/>
    <w:rsid w:val="00C970EE"/>
    <w:rsid w:val="00CA3269"/>
    <w:rsid w:val="00CC7A98"/>
    <w:rsid w:val="00CE2616"/>
    <w:rsid w:val="00D120CD"/>
    <w:rsid w:val="00D140CF"/>
    <w:rsid w:val="00D247C0"/>
    <w:rsid w:val="00D31838"/>
    <w:rsid w:val="00D329DC"/>
    <w:rsid w:val="00D338BE"/>
    <w:rsid w:val="00D35B1C"/>
    <w:rsid w:val="00D52225"/>
    <w:rsid w:val="00D55BCC"/>
    <w:rsid w:val="00D55EAA"/>
    <w:rsid w:val="00D61F29"/>
    <w:rsid w:val="00D66767"/>
    <w:rsid w:val="00D6758B"/>
    <w:rsid w:val="00D811F6"/>
    <w:rsid w:val="00D926B3"/>
    <w:rsid w:val="00D958B1"/>
    <w:rsid w:val="00DB256C"/>
    <w:rsid w:val="00DB345C"/>
    <w:rsid w:val="00DB57EA"/>
    <w:rsid w:val="00DB6534"/>
    <w:rsid w:val="00DD2FC4"/>
    <w:rsid w:val="00DD6849"/>
    <w:rsid w:val="00DF7398"/>
    <w:rsid w:val="00E14793"/>
    <w:rsid w:val="00E30C75"/>
    <w:rsid w:val="00E42CC3"/>
    <w:rsid w:val="00E42DA8"/>
    <w:rsid w:val="00E44666"/>
    <w:rsid w:val="00E4609B"/>
    <w:rsid w:val="00E65C59"/>
    <w:rsid w:val="00E65D55"/>
    <w:rsid w:val="00E76776"/>
    <w:rsid w:val="00E9400E"/>
    <w:rsid w:val="00E96DF9"/>
    <w:rsid w:val="00EA106B"/>
    <w:rsid w:val="00EB303B"/>
    <w:rsid w:val="00F13229"/>
    <w:rsid w:val="00F146B0"/>
    <w:rsid w:val="00F210FA"/>
    <w:rsid w:val="00F268CC"/>
    <w:rsid w:val="00F345C1"/>
    <w:rsid w:val="00F66D26"/>
    <w:rsid w:val="00F71219"/>
    <w:rsid w:val="00F7679D"/>
    <w:rsid w:val="00F77181"/>
    <w:rsid w:val="00FA1E56"/>
    <w:rsid w:val="00FB5A8F"/>
    <w:rsid w:val="00FD081C"/>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martTagType w:namespaceuri="urn:schemas-microsoft-com:office:smarttags" w:name="chsdate"/>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E429F"/>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784735"/>
    <w:rPr>
      <w:b/>
      <w:bCs/>
    </w:rPr>
  </w:style>
  <w:style w:type="paragraph" w:styleId="a4">
    <w:name w:val="footer"/>
    <w:basedOn w:val="a"/>
    <w:rsid w:val="00D31838"/>
    <w:pPr>
      <w:tabs>
        <w:tab w:val="center" w:pos="4153"/>
        <w:tab w:val="right" w:pos="8306"/>
      </w:tabs>
      <w:snapToGrid w:val="0"/>
    </w:pPr>
    <w:rPr>
      <w:sz w:val="20"/>
      <w:szCs w:val="20"/>
    </w:rPr>
  </w:style>
  <w:style w:type="character" w:styleId="a5">
    <w:name w:val="page number"/>
    <w:basedOn w:val="a0"/>
    <w:rsid w:val="00D31838"/>
  </w:style>
  <w:style w:type="paragraph" w:customStyle="1" w:styleId="a6">
    <w:name w:val="字元 字元 字元"/>
    <w:basedOn w:val="a"/>
    <w:semiHidden/>
    <w:rsid w:val="00D31838"/>
    <w:pPr>
      <w:widowControl/>
      <w:spacing w:after="160" w:line="240" w:lineRule="exact"/>
    </w:pPr>
    <w:rPr>
      <w:rFonts w:ascii="Tahoma" w:hAnsi="Tahoma" w:cs="Tahoma"/>
      <w:kern w:val="0"/>
      <w:sz w:val="20"/>
      <w:szCs w:val="20"/>
      <w:lang w:eastAsia="en-US"/>
    </w:rPr>
  </w:style>
  <w:style w:type="table" w:styleId="a7">
    <w:name w:val="Table Grid"/>
    <w:basedOn w:val="a1"/>
    <w:rsid w:val="00177B97"/>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ody Text"/>
    <w:basedOn w:val="a"/>
    <w:rsid w:val="002F1D6F"/>
    <w:pPr>
      <w:spacing w:after="120"/>
    </w:pPr>
    <w:rPr>
      <w:rFonts w:eastAsia="標楷體"/>
      <w:sz w:val="48"/>
    </w:rPr>
  </w:style>
  <w:style w:type="paragraph" w:styleId="a9">
    <w:name w:val="header"/>
    <w:basedOn w:val="a"/>
    <w:link w:val="aa"/>
    <w:rsid w:val="00226305"/>
    <w:pPr>
      <w:tabs>
        <w:tab w:val="center" w:pos="4153"/>
        <w:tab w:val="right" w:pos="8306"/>
      </w:tabs>
      <w:snapToGrid w:val="0"/>
    </w:pPr>
    <w:rPr>
      <w:sz w:val="20"/>
      <w:szCs w:val="20"/>
    </w:rPr>
  </w:style>
  <w:style w:type="character" w:customStyle="1" w:styleId="aa">
    <w:name w:val="頁首 字元"/>
    <w:basedOn w:val="a0"/>
    <w:link w:val="a9"/>
    <w:rsid w:val="00226305"/>
    <w:rPr>
      <w:kern w:val="2"/>
    </w:rPr>
  </w:style>
  <w:style w:type="paragraph" w:customStyle="1" w:styleId="ab">
    <w:name w:val="字元 字元 字元"/>
    <w:basedOn w:val="a"/>
    <w:semiHidden/>
    <w:rsid w:val="00E65D55"/>
    <w:pPr>
      <w:widowControl/>
      <w:spacing w:after="160" w:line="240" w:lineRule="exact"/>
    </w:pPr>
    <w:rPr>
      <w:rFonts w:ascii="Tahoma" w:hAnsi="Tahoma" w:cs="Tahoma"/>
      <w:kern w:val="0"/>
      <w:sz w:val="20"/>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981303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1061</Words>
  <Characters>6048</Characters>
  <Application>Microsoft Office Word</Application>
  <DocSecurity>0</DocSecurity>
  <Lines>50</Lines>
  <Paragraphs>14</Paragraphs>
  <ScaleCrop>false</ScaleCrop>
  <Company/>
  <LinksUpToDate>false</LinksUpToDate>
  <CharactersWithSpaces>7095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特殊兒童及少年團體家庭實驗計畫</dc:title>
  <dc:creator>grace</dc:creator>
  <cp:lastModifiedBy>sfaa0125</cp:lastModifiedBy>
  <cp:revision>2</cp:revision>
  <cp:lastPrinted>2014-05-28T11:29:00Z</cp:lastPrinted>
  <dcterms:created xsi:type="dcterms:W3CDTF">2015-02-25T09:42:00Z</dcterms:created>
  <dcterms:modified xsi:type="dcterms:W3CDTF">2015-02-25T09:42:00Z</dcterms:modified>
</cp:coreProperties>
</file>