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7" w:rsidRPr="007E7CF3" w:rsidRDefault="001B0F4A" w:rsidP="000F5877">
      <w:pPr>
        <w:jc w:val="center"/>
        <w:rPr>
          <w:rFonts w:eastAsia="標楷體"/>
          <w:b/>
          <w:sz w:val="28"/>
          <w:szCs w:val="28"/>
        </w:rPr>
      </w:pPr>
      <w:r w:rsidRPr="007E7CF3">
        <w:rPr>
          <w:rFonts w:ascii="標楷體" w:eastAsia="標楷體" w:hAnsi="標楷體"/>
          <w:b/>
          <w:bCs/>
          <w:sz w:val="28"/>
          <w:szCs w:val="28"/>
        </w:rPr>
        <w:t>10</w:t>
      </w:r>
      <w:r w:rsidR="007E225B" w:rsidRPr="007E7CF3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7E7CF3">
        <w:rPr>
          <w:rFonts w:ascii="標楷體" w:eastAsia="標楷體" w:hAnsi="標楷體"/>
          <w:b/>
          <w:bCs/>
          <w:sz w:val="28"/>
          <w:szCs w:val="28"/>
        </w:rPr>
        <w:t>年度「</w:t>
      </w:r>
      <w:r w:rsidR="00CC1482" w:rsidRPr="00CC148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兒童書包</w:t>
      </w:r>
      <w:r w:rsidRPr="007E7CF3">
        <w:rPr>
          <w:rFonts w:ascii="標楷體" w:eastAsia="標楷體" w:hAnsi="標楷體"/>
          <w:b/>
          <w:bCs/>
          <w:sz w:val="28"/>
          <w:szCs w:val="28"/>
        </w:rPr>
        <w:t>」市場</w:t>
      </w:r>
      <w:r w:rsidRPr="007E7CF3">
        <w:rPr>
          <w:rFonts w:ascii="標楷體" w:eastAsia="標楷體" w:hAnsi="標楷體"/>
          <w:b/>
          <w:bCs/>
          <w:color w:val="000000"/>
          <w:sz w:val="28"/>
          <w:szCs w:val="28"/>
        </w:rPr>
        <w:t>購樣檢測結果彙整表</w:t>
      </w:r>
    </w:p>
    <w:p w:rsidR="001B0F4A" w:rsidRPr="000F5877" w:rsidRDefault="001B0F4A" w:rsidP="00F45EF9">
      <w:pPr>
        <w:jc w:val="center"/>
        <w:outlineLvl w:val="0"/>
        <w:rPr>
          <w:rFonts w:ascii="標楷體" w:eastAsia="標楷體" w:hAnsi="標楷體"/>
          <w:sz w:val="20"/>
          <w:szCs w:val="20"/>
        </w:rPr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134"/>
        <w:gridCol w:w="851"/>
        <w:gridCol w:w="755"/>
        <w:gridCol w:w="1952"/>
        <w:gridCol w:w="2140"/>
        <w:gridCol w:w="2141"/>
        <w:gridCol w:w="709"/>
        <w:gridCol w:w="2492"/>
        <w:gridCol w:w="3118"/>
      </w:tblGrid>
      <w:tr w:rsidR="00556BD9" w:rsidRPr="004E38F9" w:rsidTr="00C330D2">
        <w:trPr>
          <w:cantSplit/>
          <w:trHeight w:val="540"/>
          <w:tblHeader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4E38F9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E38F9"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950518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品名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950518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規格</w:t>
            </w:r>
            <w:r w:rsidRPr="00950518">
              <w:rPr>
                <w:rFonts w:eastAsia="標楷體"/>
                <w:sz w:val="20"/>
                <w:szCs w:val="20"/>
              </w:rPr>
              <w:t>/</w:t>
            </w:r>
          </w:p>
          <w:p w:rsidR="00556BD9" w:rsidRPr="00950518" w:rsidRDefault="00556BD9">
            <w:pPr>
              <w:snapToGrid w:val="0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型號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950518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產地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950518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製造廠商</w:t>
            </w:r>
          </w:p>
          <w:p w:rsidR="00556BD9" w:rsidRPr="00950518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(</w:t>
            </w:r>
            <w:r w:rsidRPr="00950518">
              <w:rPr>
                <w:rFonts w:eastAsia="標楷體"/>
                <w:sz w:val="20"/>
                <w:szCs w:val="20"/>
              </w:rPr>
              <w:t>含地址、電話</w:t>
            </w:r>
            <w:r w:rsidRPr="0095051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4E38F9" w:rsidRDefault="00556BD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進口商</w:t>
            </w: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(</w:t>
            </w: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含地址、電話</w:t>
            </w: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4E38F9" w:rsidRDefault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E38F9">
              <w:rPr>
                <w:rFonts w:eastAsia="標楷體"/>
                <w:sz w:val="20"/>
                <w:szCs w:val="20"/>
              </w:rPr>
              <w:t>陳售地點</w:t>
            </w:r>
            <w:r w:rsidRPr="004E38F9">
              <w:rPr>
                <w:rFonts w:eastAsia="標楷體"/>
                <w:sz w:val="20"/>
                <w:szCs w:val="20"/>
              </w:rPr>
              <w:t>(</w:t>
            </w:r>
            <w:r w:rsidRPr="004E38F9">
              <w:rPr>
                <w:rFonts w:eastAsia="標楷體"/>
                <w:sz w:val="20"/>
                <w:szCs w:val="20"/>
              </w:rPr>
              <w:t>商店名稱、地址、電話</w:t>
            </w:r>
            <w:r w:rsidRPr="004E38F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4E38F9" w:rsidRDefault="00556BD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價格</w:t>
            </w:r>
          </w:p>
          <w:p w:rsidR="00556BD9" w:rsidRPr="004E38F9" w:rsidRDefault="00556BD9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(</w:t>
            </w: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單價</w:t>
            </w:r>
            <w:r w:rsidRPr="004E38F9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4E38F9" w:rsidRDefault="00556BD9" w:rsidP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E38F9">
              <w:rPr>
                <w:rFonts w:eastAsia="標楷體"/>
                <w:sz w:val="20"/>
                <w:szCs w:val="20"/>
              </w:rPr>
              <w:t>中文標示</w:t>
            </w:r>
            <w:r w:rsidR="00A1175B">
              <w:rPr>
                <w:rFonts w:eastAsia="標楷體" w:hint="eastAsia"/>
                <w:sz w:val="20"/>
                <w:szCs w:val="20"/>
              </w:rPr>
              <w:t>初步</w:t>
            </w:r>
            <w:r w:rsidRPr="004E38F9">
              <w:rPr>
                <w:rFonts w:eastAsia="標楷體"/>
                <w:sz w:val="20"/>
                <w:szCs w:val="20"/>
              </w:rPr>
              <w:t>查核結果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6BD9" w:rsidRPr="004E38F9" w:rsidRDefault="00556BD9" w:rsidP="00556BD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E38F9">
              <w:rPr>
                <w:rFonts w:eastAsia="標楷體"/>
                <w:sz w:val="20"/>
                <w:szCs w:val="20"/>
              </w:rPr>
              <w:t>品質項目檢測結果</w:t>
            </w:r>
          </w:p>
        </w:tc>
      </w:tr>
      <w:tr w:rsidR="00950518" w:rsidRPr="004E38F9" w:rsidTr="00C330D2">
        <w:trPr>
          <w:cantSplit/>
          <w:trHeight w:val="704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Impact</w:t>
            </w:r>
            <w:r w:rsidRPr="00950518">
              <w:rPr>
                <w:rFonts w:eastAsia="標楷體" w:hint="eastAsia"/>
                <w:sz w:val="20"/>
                <w:szCs w:val="20"/>
              </w:rPr>
              <w:t>標</w:t>
            </w:r>
            <w:r w:rsidRPr="00950518">
              <w:rPr>
                <w:rFonts w:eastAsia="標楷體"/>
                <w:sz w:val="20"/>
                <w:szCs w:val="20"/>
              </w:rPr>
              <w:t>準型護脊椎書包</w:t>
            </w:r>
            <w:r w:rsidRPr="00950518">
              <w:rPr>
                <w:rFonts w:eastAsia="標楷體" w:hint="eastAsia"/>
                <w:sz w:val="20"/>
                <w:szCs w:val="20"/>
              </w:rPr>
              <w:t>#</w:t>
            </w:r>
            <w:r w:rsidRPr="00950518">
              <w:rPr>
                <w:rFonts w:eastAsia="標楷體"/>
                <w:sz w:val="20"/>
                <w:szCs w:val="20"/>
              </w:rPr>
              <w:t>深藍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IM0037ANY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臺灣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允立企業有限公司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地址：臺中市大甲區東西五路</w:t>
            </w:r>
            <w:r w:rsidRPr="00950518">
              <w:rPr>
                <w:rFonts w:eastAsia="標楷體"/>
                <w:sz w:val="20"/>
                <w:szCs w:val="20"/>
              </w:rPr>
              <w:t>362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/>
                <w:sz w:val="20"/>
                <w:szCs w:val="20"/>
              </w:rPr>
              <w:t>(04)2680-3075</w:t>
            </w:r>
          </w:p>
          <w:p w:rsidR="00950518" w:rsidRPr="00950518" w:rsidRDefault="00950518" w:rsidP="00F72EA7">
            <w:pPr>
              <w:spacing w:line="240" w:lineRule="exact"/>
              <w:ind w:left="2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代理商：</w:t>
            </w:r>
            <w:r w:rsidRPr="00950518">
              <w:rPr>
                <w:rFonts w:eastAsia="標楷體"/>
                <w:sz w:val="20"/>
                <w:szCs w:val="20"/>
              </w:rPr>
              <w:t>詮勝國際股份有限公司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地址：臺中市大甲區工一路</w:t>
            </w:r>
            <w:r w:rsidRPr="00950518">
              <w:rPr>
                <w:rFonts w:eastAsia="標楷體"/>
                <w:sz w:val="20"/>
                <w:szCs w:val="20"/>
              </w:rPr>
              <w:t>11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/>
                <w:sz w:val="20"/>
                <w:szCs w:val="20"/>
              </w:rPr>
              <w:t>0809-038889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950518" w:rsidRPr="00950518" w:rsidRDefault="00C330D2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330D2">
              <w:rPr>
                <w:rFonts w:eastAsia="標楷體"/>
                <w:sz w:val="20"/>
                <w:szCs w:val="20"/>
              </w:rPr>
              <w:t>新光三越百貨股份有限公司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地址：臺北市信義區松壽路</w:t>
            </w:r>
            <w:r w:rsidRPr="00950518">
              <w:rPr>
                <w:rFonts w:eastAsia="標楷體"/>
                <w:sz w:val="20"/>
                <w:szCs w:val="20"/>
              </w:rPr>
              <w:t>9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/>
                <w:sz w:val="20"/>
                <w:szCs w:val="20"/>
              </w:rPr>
              <w:t>(02)8780-5959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1331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Default="00C330D2" w:rsidP="00C330D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Pr="00950518" w:rsidRDefault="00C330D2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8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UNME</w:t>
            </w:r>
            <w:r w:rsidRPr="00950518">
              <w:rPr>
                <w:rFonts w:eastAsia="標楷體"/>
                <w:sz w:val="20"/>
                <w:szCs w:val="20"/>
              </w:rPr>
              <w:t>書包</w:t>
            </w:r>
            <w:r w:rsidRPr="00950518">
              <w:rPr>
                <w:rFonts w:eastAsia="標楷體"/>
                <w:sz w:val="20"/>
                <w:szCs w:val="20"/>
              </w:rPr>
              <w:t xml:space="preserve"> </w:t>
            </w:r>
            <w:r w:rsidRPr="00950518">
              <w:rPr>
                <w:rFonts w:eastAsia="標楷體"/>
                <w:sz w:val="20"/>
                <w:szCs w:val="20"/>
              </w:rPr>
              <w:t>後背書包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3214B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藍格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臺灣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代理商：古彥企業有限公司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地址：新北市新店區中央五街</w:t>
            </w:r>
            <w:r w:rsidRPr="00950518">
              <w:rPr>
                <w:rFonts w:eastAsia="標楷體"/>
                <w:sz w:val="20"/>
                <w:szCs w:val="20"/>
              </w:rPr>
              <w:t>39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/>
                <w:sz w:val="20"/>
                <w:szCs w:val="20"/>
              </w:rPr>
              <w:t>0800-002882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太平洋</w:t>
            </w:r>
            <w:r w:rsidR="00C330D2">
              <w:rPr>
                <w:rFonts w:eastAsia="標楷體" w:hint="eastAsia"/>
                <w:sz w:val="20"/>
                <w:szCs w:val="20"/>
              </w:rPr>
              <w:t>崇光</w:t>
            </w:r>
            <w:r w:rsidR="00C330D2" w:rsidRPr="00C330D2">
              <w:rPr>
                <w:rFonts w:eastAsia="標楷體"/>
                <w:sz w:val="20"/>
                <w:szCs w:val="20"/>
              </w:rPr>
              <w:t>百貨股份有限公司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地址：臺北市大安區忠孝東路四段</w:t>
            </w:r>
            <w:r w:rsidRPr="00950518">
              <w:rPr>
                <w:rFonts w:eastAsia="標楷體"/>
                <w:sz w:val="20"/>
                <w:szCs w:val="20"/>
              </w:rPr>
              <w:t>45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/>
                <w:sz w:val="20"/>
                <w:szCs w:val="20"/>
              </w:rPr>
              <w:t>(02)2776-5555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1360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Default="00C330D2" w:rsidP="00C330D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Pr="00950518" w:rsidRDefault="00C330D2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 xml:space="preserve">Caution </w:t>
            </w:r>
            <w:r w:rsidRPr="00950518">
              <w:rPr>
                <w:rFonts w:eastAsia="標楷體" w:hint="eastAsia"/>
                <w:sz w:val="20"/>
                <w:szCs w:val="20"/>
              </w:rPr>
              <w:t>閃光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安全舒壓拉桿書包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CT1081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臺灣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晟旭有限公司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新北市中和區立德街</w:t>
            </w:r>
            <w:r w:rsidRPr="00950518">
              <w:rPr>
                <w:rFonts w:eastAsia="標楷體" w:hint="eastAsia"/>
                <w:sz w:val="20"/>
                <w:szCs w:val="20"/>
              </w:rPr>
              <w:t>26</w:t>
            </w:r>
            <w:r w:rsidRPr="00950518">
              <w:rPr>
                <w:rFonts w:eastAsia="標楷體" w:hint="eastAsia"/>
                <w:sz w:val="20"/>
                <w:szCs w:val="20"/>
              </w:rPr>
              <w:t>巷</w:t>
            </w:r>
            <w:r w:rsidRPr="00950518">
              <w:rPr>
                <w:rFonts w:eastAsia="標楷體" w:hint="eastAsia"/>
                <w:sz w:val="20"/>
                <w:szCs w:val="20"/>
              </w:rPr>
              <w:t>18</w:t>
            </w:r>
            <w:r w:rsidRPr="00950518">
              <w:rPr>
                <w:rFonts w:eastAsia="標楷體" w:hint="eastAsia"/>
                <w:sz w:val="20"/>
                <w:szCs w:val="20"/>
              </w:rPr>
              <w:t>弄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(02)2221-5538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950518" w:rsidRPr="00950518" w:rsidRDefault="00C330D2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330D2">
              <w:rPr>
                <w:rFonts w:eastAsia="標楷體"/>
                <w:sz w:val="20"/>
                <w:szCs w:val="20"/>
              </w:rPr>
              <w:t>遠東百貨股份有限公司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臺北市中正區寶慶路</w:t>
            </w:r>
            <w:r w:rsidRPr="00950518">
              <w:rPr>
                <w:rFonts w:eastAsia="標楷體" w:hint="eastAsia"/>
                <w:sz w:val="20"/>
                <w:szCs w:val="20"/>
              </w:rPr>
              <w:t>32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(02)2381-6088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1962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●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○裝載試驗：</w:t>
            </w:r>
            <w:r w:rsidRPr="00950518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○伸縮拉桿功能試驗</w:t>
            </w:r>
          </w:p>
          <w:p w:rsidR="00C330D2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○行走試驗</w:t>
            </w:r>
          </w:p>
          <w:p w:rsidR="00C330D2" w:rsidRPr="00950518" w:rsidRDefault="00C330D2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C330D2">
            <w:pPr>
              <w:spacing w:line="240" w:lineRule="exact"/>
              <w:ind w:left="1" w:firstLineChars="1" w:firstLine="2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●</w:t>
            </w:r>
            <w:r w:rsidR="00950518" w:rsidRPr="00950518">
              <w:rPr>
                <w:rFonts w:eastAsia="標楷體"/>
                <w:color w:val="FF0000"/>
                <w:sz w:val="20"/>
                <w:szCs w:val="20"/>
              </w:rPr>
              <w:t>8</w:t>
            </w:r>
            <w:r w:rsidR="00950518" w:rsidRPr="00950518">
              <w:rPr>
                <w:rFonts w:eastAsia="標楷體"/>
                <w:color w:val="FF0000"/>
                <w:sz w:val="20"/>
                <w:szCs w:val="20"/>
              </w:rPr>
              <w:t>種塑化劑含量：</w:t>
            </w:r>
            <w:r w:rsidR="00F2357B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="00E8776D">
              <w:rPr>
                <w:rFonts w:eastAsia="標楷體" w:hint="eastAsia"/>
                <w:color w:val="FF0000"/>
                <w:sz w:val="20"/>
                <w:szCs w:val="20"/>
              </w:rPr>
              <w:t>DINP</w:t>
            </w:r>
            <w:r w:rsidR="00F2357B">
              <w:rPr>
                <w:rFonts w:eastAsia="標楷體" w:hint="eastAsia"/>
                <w:color w:val="FF0000"/>
                <w:sz w:val="20"/>
                <w:szCs w:val="20"/>
              </w:rPr>
              <w:t>=</w:t>
            </w:r>
            <w:r w:rsidR="00950518" w:rsidRPr="00950518">
              <w:rPr>
                <w:rFonts w:eastAsia="標楷體"/>
                <w:color w:val="FF0000"/>
                <w:sz w:val="20"/>
                <w:szCs w:val="20"/>
              </w:rPr>
              <w:t>2.036%</w:t>
            </w:r>
            <w:r w:rsidR="00F2357B">
              <w:rPr>
                <w:rFonts w:eastAsia="標楷體" w:hint="eastAsia"/>
                <w:color w:val="FF0000"/>
                <w:sz w:val="20"/>
                <w:szCs w:val="20"/>
              </w:rPr>
              <w:t>&gt;</w:t>
            </w:r>
            <w:r w:rsidR="00950518" w:rsidRPr="00950518">
              <w:rPr>
                <w:rFonts w:eastAsia="標楷體"/>
                <w:color w:val="FF0000"/>
                <w:sz w:val="20"/>
                <w:szCs w:val="20"/>
              </w:rPr>
              <w:t>0.1%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Hello Kitty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護脊書包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授權商：三麗鷗股份有限公司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地址：臺北市大安區敦化南路</w:t>
            </w:r>
            <w:r w:rsidRPr="00950518">
              <w:rPr>
                <w:rFonts w:eastAsia="標楷體"/>
                <w:sz w:val="20"/>
                <w:szCs w:val="20"/>
              </w:rPr>
              <w:t>2</w:t>
            </w:r>
            <w:r w:rsidRPr="00950518">
              <w:rPr>
                <w:rFonts w:eastAsia="標楷體"/>
                <w:sz w:val="20"/>
                <w:szCs w:val="20"/>
              </w:rPr>
              <w:t>段</w:t>
            </w:r>
            <w:r w:rsidRPr="00950518">
              <w:rPr>
                <w:rFonts w:eastAsia="標楷體"/>
                <w:sz w:val="20"/>
                <w:szCs w:val="20"/>
              </w:rPr>
              <w:t>95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  <w:r w:rsidRPr="00950518">
              <w:rPr>
                <w:rFonts w:eastAsia="標楷體"/>
                <w:sz w:val="20"/>
                <w:szCs w:val="20"/>
              </w:rPr>
              <w:t>4</w:t>
            </w:r>
            <w:r w:rsidRPr="00950518">
              <w:rPr>
                <w:rFonts w:eastAsia="標楷體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</w:t>
            </w:r>
            <w:r w:rsidRPr="00950518">
              <w:rPr>
                <w:rFonts w:eastAsia="標楷體"/>
                <w:sz w:val="20"/>
                <w:szCs w:val="20"/>
              </w:rPr>
              <w:t>02</w:t>
            </w:r>
            <w:r w:rsidRPr="00950518">
              <w:rPr>
                <w:rFonts w:eastAsia="標楷體" w:hint="eastAsia"/>
                <w:sz w:val="20"/>
                <w:szCs w:val="20"/>
              </w:rPr>
              <w:t>)</w:t>
            </w:r>
            <w:r w:rsidRPr="00950518">
              <w:rPr>
                <w:rFonts w:eastAsia="標楷體"/>
                <w:sz w:val="20"/>
                <w:szCs w:val="20"/>
              </w:rPr>
              <w:t>2703</w:t>
            </w:r>
            <w:r w:rsidRPr="00950518">
              <w:rPr>
                <w:rFonts w:eastAsia="標楷體" w:hint="eastAsia"/>
                <w:sz w:val="20"/>
                <w:szCs w:val="20"/>
              </w:rPr>
              <w:t>-</w:t>
            </w:r>
            <w:r w:rsidRPr="00950518">
              <w:rPr>
                <w:rFonts w:eastAsia="標楷體"/>
                <w:sz w:val="20"/>
                <w:szCs w:val="20"/>
              </w:rPr>
              <w:t>2328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雅迪有限公司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新北市板橋區文聖街</w:t>
            </w:r>
            <w:r w:rsidRPr="00950518">
              <w:rPr>
                <w:rFonts w:eastAsia="標楷體" w:hint="eastAsia"/>
                <w:sz w:val="20"/>
                <w:szCs w:val="20"/>
              </w:rPr>
              <w:t>211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B1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(02)8258-1431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504C78" w:rsidRPr="00504C78" w:rsidRDefault="00977174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hyperlink r:id="rId7" w:history="1">
              <w:r w:rsidR="00504C78" w:rsidRPr="00504C78">
                <w:rPr>
                  <w:rFonts w:eastAsia="標楷體"/>
                  <w:sz w:val="20"/>
                  <w:szCs w:val="20"/>
                </w:rPr>
                <w:t>家福股份有限公司</w:t>
              </w:r>
            </w:hyperlink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（中和</w:t>
            </w:r>
            <w:r w:rsidR="00504C78">
              <w:rPr>
                <w:rFonts w:eastAsia="標楷體" w:hint="eastAsia"/>
                <w:sz w:val="20"/>
                <w:szCs w:val="20"/>
              </w:rPr>
              <w:t>店</w:t>
            </w:r>
            <w:r w:rsidRPr="00950518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新北市中和區中山路二段</w:t>
            </w:r>
            <w:r w:rsidRPr="00950518">
              <w:rPr>
                <w:rFonts w:eastAsia="標楷體" w:hint="eastAsia"/>
                <w:sz w:val="20"/>
                <w:szCs w:val="20"/>
              </w:rPr>
              <w:t>295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B1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 8245-5566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1155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Default="00C330D2" w:rsidP="00C330D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Pr="00950518" w:rsidRDefault="00C330D2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BB7A83" w:rsidRPr="004E38F9" w:rsidTr="00C330D2">
        <w:trPr>
          <w:cantSplit/>
          <w:trHeight w:val="690"/>
          <w:jc w:val="center"/>
        </w:trPr>
        <w:tc>
          <w:tcPr>
            <w:tcW w:w="158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BB7A83" w:rsidRDefault="00BB7A83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○</w:t>
            </w:r>
            <w:r>
              <w:rPr>
                <w:rFonts w:eastAsia="標楷體" w:hint="eastAsia"/>
                <w:sz w:val="20"/>
                <w:szCs w:val="20"/>
              </w:rPr>
              <w:t>」表示符合；「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●</w:t>
            </w:r>
            <w:r>
              <w:rPr>
                <w:rFonts w:eastAsia="標楷體" w:hint="eastAsia"/>
                <w:sz w:val="20"/>
                <w:szCs w:val="20"/>
              </w:rPr>
              <w:t>」表示不符合；「</w:t>
            </w:r>
            <w:r>
              <w:rPr>
                <w:rFonts w:ascii="標楷體" w:eastAsia="標楷體" w:hAnsi="標楷體" w:cs="Cambria Math" w:hint="eastAsia"/>
                <w:sz w:val="20"/>
                <w:szCs w:val="20"/>
              </w:rPr>
              <w:t>△</w:t>
            </w:r>
            <w:r>
              <w:rPr>
                <w:rFonts w:eastAsia="標楷體" w:hint="eastAsia"/>
                <w:sz w:val="20"/>
                <w:szCs w:val="20"/>
              </w:rPr>
              <w:t>」表示中文標示初步檢查不符合規定。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top w:val="nil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拉拉熊超輕護脊書包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RA3N11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</w:t>
            </w:r>
            <w:r w:rsidRPr="00950518">
              <w:rPr>
                <w:rFonts w:eastAsia="標楷體" w:hint="eastAsia"/>
                <w:sz w:val="20"/>
                <w:szCs w:val="20"/>
              </w:rPr>
              <w:t>Reginal Co. Ltd.</w:t>
            </w:r>
          </w:p>
        </w:tc>
        <w:tc>
          <w:tcPr>
            <w:tcW w:w="2140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瀝陽實業有限公司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臺中市太平區大興路</w:t>
            </w:r>
            <w:r w:rsidRPr="00950518">
              <w:rPr>
                <w:rFonts w:eastAsia="標楷體" w:hint="eastAsia"/>
                <w:sz w:val="20"/>
                <w:szCs w:val="20"/>
              </w:rPr>
              <w:t>670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(04)2393-2000</w:t>
            </w:r>
          </w:p>
        </w:tc>
        <w:tc>
          <w:tcPr>
            <w:tcW w:w="2141" w:type="dxa"/>
            <w:tcBorders>
              <w:top w:val="nil"/>
            </w:tcBorders>
            <w:vAlign w:val="center"/>
          </w:tcPr>
          <w:p w:rsidR="00504C78" w:rsidRDefault="00977174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hyperlink r:id="rId8" w:history="1">
              <w:r w:rsidR="00504C78" w:rsidRPr="00504C78">
                <w:rPr>
                  <w:rFonts w:eastAsia="標楷體"/>
                  <w:sz w:val="20"/>
                  <w:szCs w:val="20"/>
                </w:rPr>
                <w:t>家福股份有限公司</w:t>
              </w:r>
            </w:hyperlink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（板橋</w:t>
            </w:r>
            <w:r w:rsidR="00504C78">
              <w:rPr>
                <w:rFonts w:eastAsia="標楷體" w:hint="eastAsia"/>
                <w:sz w:val="20"/>
                <w:szCs w:val="20"/>
              </w:rPr>
              <w:t>店</w:t>
            </w:r>
            <w:r w:rsidRPr="00950518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新北市板橋區三民路二段</w:t>
            </w:r>
            <w:r w:rsidRPr="00950518">
              <w:rPr>
                <w:rFonts w:eastAsia="標楷體" w:hint="eastAsia"/>
                <w:sz w:val="20"/>
                <w:szCs w:val="20"/>
              </w:rPr>
              <w:t>31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(02)2964-2988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1280</w:t>
            </w: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330D2" w:rsidRPr="00950518" w:rsidRDefault="00C330D2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Default="00C330D2" w:rsidP="00C330D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330D2" w:rsidRPr="00950518" w:rsidRDefault="00C330D2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C330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C330D2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拉拉熊</w:t>
            </w:r>
            <w:r w:rsidRPr="00950518">
              <w:rPr>
                <w:rFonts w:eastAsia="標楷體" w:hint="eastAsia"/>
                <w:sz w:val="20"/>
                <w:szCs w:val="20"/>
              </w:rPr>
              <w:t>6D</w:t>
            </w:r>
            <w:r w:rsidRPr="00950518">
              <w:rPr>
                <w:rFonts w:eastAsia="標楷體" w:hint="eastAsia"/>
                <w:sz w:val="20"/>
                <w:szCs w:val="20"/>
              </w:rPr>
              <w:t>護脊書包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RA3H71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授權商：敦景企業有限公司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臺中市北平路</w:t>
            </w:r>
            <w:r w:rsidRPr="00950518">
              <w:rPr>
                <w:rFonts w:eastAsia="標楷體" w:hint="eastAsia"/>
                <w:sz w:val="20"/>
                <w:szCs w:val="20"/>
              </w:rPr>
              <w:t>4</w:t>
            </w:r>
            <w:r w:rsidRPr="00950518">
              <w:rPr>
                <w:rFonts w:eastAsia="標楷體" w:hint="eastAsia"/>
                <w:sz w:val="20"/>
                <w:szCs w:val="20"/>
              </w:rPr>
              <w:t>段</w:t>
            </w:r>
            <w:r w:rsidRPr="00950518">
              <w:rPr>
                <w:rFonts w:eastAsia="標楷體" w:hint="eastAsia"/>
                <w:sz w:val="20"/>
                <w:szCs w:val="20"/>
              </w:rPr>
              <w:t>142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(04)2238-1139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瀝陽實業有限公司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臺中市太平區大興路</w:t>
            </w:r>
            <w:r w:rsidRPr="00950518">
              <w:rPr>
                <w:rFonts w:eastAsia="標楷體" w:hint="eastAsia"/>
                <w:sz w:val="20"/>
                <w:szCs w:val="20"/>
              </w:rPr>
              <w:t>670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(04)2393-2000</w:t>
            </w:r>
          </w:p>
        </w:tc>
        <w:tc>
          <w:tcPr>
            <w:tcW w:w="2141" w:type="dxa"/>
            <w:vAlign w:val="center"/>
          </w:tcPr>
          <w:p w:rsidR="00504C78" w:rsidRDefault="00977174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hyperlink r:id="rId9" w:history="1">
              <w:r w:rsidR="00504C78" w:rsidRPr="00504C78">
                <w:rPr>
                  <w:rFonts w:eastAsia="標楷體"/>
                  <w:sz w:val="20"/>
                  <w:szCs w:val="20"/>
                </w:rPr>
                <w:t>家福股份有限公司</w:t>
              </w:r>
            </w:hyperlink>
          </w:p>
          <w:p w:rsidR="00504C78" w:rsidRPr="00950518" w:rsidRDefault="00504C78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（板橋</w:t>
            </w:r>
            <w:r>
              <w:rPr>
                <w:rFonts w:eastAsia="標楷體" w:hint="eastAsia"/>
                <w:sz w:val="20"/>
                <w:szCs w:val="20"/>
              </w:rPr>
              <w:t>店</w:t>
            </w:r>
            <w:r w:rsidRPr="00950518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新北市板橋區三民路二段</w:t>
            </w:r>
            <w:r w:rsidRPr="00950518">
              <w:rPr>
                <w:rFonts w:eastAsia="標楷體" w:hint="eastAsia"/>
                <w:sz w:val="20"/>
                <w:szCs w:val="20"/>
              </w:rPr>
              <w:t>31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(02)2964-2988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1090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後背書包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</w:t>
            </w:r>
            <w:r w:rsidRPr="00950518">
              <w:rPr>
                <w:rFonts w:eastAsia="標楷體" w:hint="eastAsia"/>
                <w:sz w:val="20"/>
                <w:szCs w:val="20"/>
              </w:rPr>
              <w:t>Lok Wing Handbag Factory Ltd.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Tain Bian Shi Bei Village, Heng Shan    District, Shi Pai Town, Dongguan City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769-8181-7101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大潤發流通事業股份有限公司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臺北市內湖區新湖一路</w:t>
            </w:r>
            <w:r w:rsidRPr="00950518">
              <w:rPr>
                <w:rFonts w:eastAsia="標楷體" w:hint="eastAsia"/>
                <w:sz w:val="20"/>
                <w:szCs w:val="20"/>
              </w:rPr>
              <w:t>128</w:t>
            </w:r>
            <w:r w:rsidRPr="00950518">
              <w:rPr>
                <w:rFonts w:eastAsia="標楷體" w:hint="eastAsia"/>
                <w:sz w:val="20"/>
                <w:szCs w:val="20"/>
              </w:rPr>
              <w:t>巷</w:t>
            </w:r>
            <w:r w:rsidRPr="00950518">
              <w:rPr>
                <w:rFonts w:eastAsia="標楷體" w:hint="eastAsia"/>
                <w:sz w:val="20"/>
                <w:szCs w:val="20"/>
              </w:rPr>
              <w:t>36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(02)2795-2888</w:t>
            </w:r>
          </w:p>
        </w:tc>
        <w:tc>
          <w:tcPr>
            <w:tcW w:w="2141" w:type="dxa"/>
            <w:vAlign w:val="center"/>
          </w:tcPr>
          <w:p w:rsidR="00504C78" w:rsidRPr="00504C78" w:rsidRDefault="00977174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hyperlink r:id="rId10" w:history="1">
              <w:r w:rsidR="00504C78" w:rsidRPr="00504C78">
                <w:rPr>
                  <w:rFonts w:eastAsia="標楷體"/>
                  <w:sz w:val="20"/>
                  <w:szCs w:val="20"/>
                </w:rPr>
                <w:t>大潤發流通事業股份有限公司</w:t>
              </w:r>
            </w:hyperlink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（中和</w:t>
            </w:r>
            <w:r w:rsidR="00504C78">
              <w:rPr>
                <w:rFonts w:eastAsia="標楷體" w:hint="eastAsia"/>
                <w:sz w:val="20"/>
                <w:szCs w:val="20"/>
              </w:rPr>
              <w:t>店</w:t>
            </w:r>
            <w:r w:rsidRPr="00950518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新北市中和區中山路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段</w:t>
            </w:r>
            <w:r w:rsidRPr="00950518">
              <w:rPr>
                <w:rFonts w:eastAsia="標楷體" w:hint="eastAsia"/>
                <w:sz w:val="20"/>
                <w:szCs w:val="20"/>
              </w:rPr>
              <w:t>228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B1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(02)8241-1111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299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彈彈堂護脊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授權商：斌恩貿易行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新北市樹林區柑園街一段</w:t>
            </w:r>
            <w:r w:rsidRPr="00950518">
              <w:rPr>
                <w:rFonts w:eastAsia="標楷體" w:hint="eastAsia"/>
                <w:sz w:val="20"/>
                <w:szCs w:val="20"/>
              </w:rPr>
              <w:t>65</w:t>
            </w:r>
            <w:r w:rsidRPr="00950518">
              <w:rPr>
                <w:rFonts w:eastAsia="標楷體" w:hint="eastAsia"/>
                <w:sz w:val="20"/>
                <w:szCs w:val="20"/>
              </w:rPr>
              <w:t>巷</w:t>
            </w:r>
            <w:r w:rsidRPr="00950518">
              <w:rPr>
                <w:rFonts w:eastAsia="標楷體" w:hint="eastAsia"/>
                <w:sz w:val="20"/>
                <w:szCs w:val="20"/>
              </w:rPr>
              <w:t>3</w:t>
            </w:r>
            <w:r w:rsidRPr="00950518">
              <w:rPr>
                <w:rFonts w:eastAsia="標楷體" w:hint="eastAsia"/>
                <w:sz w:val="20"/>
                <w:szCs w:val="20"/>
              </w:rPr>
              <w:t>號之</w:t>
            </w:r>
            <w:r w:rsidRPr="00950518">
              <w:rPr>
                <w:rFonts w:eastAsia="標楷體" w:hint="eastAsia"/>
                <w:sz w:val="20"/>
                <w:szCs w:val="20"/>
              </w:rPr>
              <w:t>5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(02)2680-0815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斌瀛企業有限公司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新北市樹林區柑園街一段</w:t>
            </w:r>
            <w:r w:rsidRPr="00950518">
              <w:rPr>
                <w:rFonts w:eastAsia="標楷體" w:hint="eastAsia"/>
                <w:sz w:val="20"/>
                <w:szCs w:val="20"/>
              </w:rPr>
              <w:t>65</w:t>
            </w:r>
            <w:r w:rsidRPr="00950518">
              <w:rPr>
                <w:rFonts w:eastAsia="標楷體" w:hint="eastAsia"/>
                <w:sz w:val="20"/>
                <w:szCs w:val="20"/>
              </w:rPr>
              <w:t>巷</w:t>
            </w:r>
            <w:r w:rsidRPr="00950518">
              <w:rPr>
                <w:rFonts w:eastAsia="標楷體" w:hint="eastAsia"/>
                <w:sz w:val="20"/>
                <w:szCs w:val="20"/>
              </w:rPr>
              <w:t>3</w:t>
            </w:r>
            <w:r w:rsidRPr="00950518">
              <w:rPr>
                <w:rFonts w:eastAsia="標楷體" w:hint="eastAsia"/>
                <w:sz w:val="20"/>
                <w:szCs w:val="20"/>
              </w:rPr>
              <w:t>號之</w:t>
            </w:r>
            <w:r w:rsidRPr="00950518">
              <w:rPr>
                <w:rFonts w:eastAsia="標楷體" w:hint="eastAsia"/>
                <w:sz w:val="20"/>
                <w:szCs w:val="20"/>
              </w:rPr>
              <w:t>5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(02)2680-0815</w:t>
            </w:r>
          </w:p>
        </w:tc>
        <w:tc>
          <w:tcPr>
            <w:tcW w:w="2141" w:type="dxa"/>
            <w:vAlign w:val="center"/>
          </w:tcPr>
          <w:p w:rsidR="00504C78" w:rsidRPr="00504C78" w:rsidRDefault="00977174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hyperlink r:id="rId11" w:history="1">
              <w:r w:rsidR="00504C78" w:rsidRPr="00504C78">
                <w:rPr>
                  <w:rFonts w:eastAsia="標楷體"/>
                  <w:sz w:val="20"/>
                  <w:szCs w:val="20"/>
                </w:rPr>
                <w:t>大潤發流通事業股份有限公司</w:t>
              </w:r>
            </w:hyperlink>
          </w:p>
          <w:p w:rsidR="00504C78" w:rsidRPr="00950518" w:rsidRDefault="00504C78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（中和</w:t>
            </w:r>
            <w:r>
              <w:rPr>
                <w:rFonts w:eastAsia="標楷體" w:hint="eastAsia"/>
                <w:sz w:val="20"/>
                <w:szCs w:val="20"/>
              </w:rPr>
              <w:t>店</w:t>
            </w:r>
            <w:r w:rsidRPr="00950518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新北市中和區中山路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段</w:t>
            </w:r>
            <w:r w:rsidRPr="00950518">
              <w:rPr>
                <w:rFonts w:eastAsia="標楷體" w:hint="eastAsia"/>
                <w:sz w:val="20"/>
                <w:szCs w:val="20"/>
              </w:rPr>
              <w:t>228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B1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(02)8241-1111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799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學生橫式書包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藍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</w:t>
            </w:r>
            <w:r w:rsidRPr="00950518">
              <w:rPr>
                <w:rFonts w:eastAsia="標楷體" w:hint="eastAsia"/>
                <w:sz w:val="20"/>
                <w:szCs w:val="20"/>
              </w:rPr>
              <w:t>Lok Wing Handbag    Factory Ltd.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Tain Bian Shi Bei Village, Heng Shan    District, Shi Pai Town, Dongguan City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769-8181-7101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大潤發流通事業股份有限公司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臺北市內湖區新湖一路</w:t>
            </w:r>
            <w:r w:rsidRPr="00950518">
              <w:rPr>
                <w:rFonts w:eastAsia="標楷體" w:hint="eastAsia"/>
                <w:sz w:val="20"/>
                <w:szCs w:val="20"/>
              </w:rPr>
              <w:t>128</w:t>
            </w:r>
            <w:r w:rsidRPr="00950518">
              <w:rPr>
                <w:rFonts w:eastAsia="標楷體" w:hint="eastAsia"/>
                <w:sz w:val="20"/>
                <w:szCs w:val="20"/>
              </w:rPr>
              <w:t>巷</w:t>
            </w:r>
            <w:r w:rsidRPr="00950518">
              <w:rPr>
                <w:rFonts w:eastAsia="標楷體" w:hint="eastAsia"/>
                <w:sz w:val="20"/>
                <w:szCs w:val="20"/>
              </w:rPr>
              <w:t>36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(02)2795-2888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504C78" w:rsidRPr="00504C78" w:rsidRDefault="00977174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hyperlink r:id="rId12" w:history="1">
              <w:r w:rsidR="00504C78" w:rsidRPr="00504C78">
                <w:rPr>
                  <w:rFonts w:eastAsia="標楷體"/>
                  <w:sz w:val="20"/>
                  <w:szCs w:val="20"/>
                </w:rPr>
                <w:t>大潤發流通事業股份有限公司</w:t>
              </w:r>
            </w:hyperlink>
          </w:p>
          <w:p w:rsidR="00504C78" w:rsidRPr="00950518" w:rsidRDefault="00504C78" w:rsidP="00504C7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（中和</w:t>
            </w:r>
            <w:r>
              <w:rPr>
                <w:rFonts w:eastAsia="標楷體" w:hint="eastAsia"/>
                <w:sz w:val="20"/>
                <w:szCs w:val="20"/>
              </w:rPr>
              <w:t>店</w:t>
            </w:r>
            <w:r w:rsidRPr="00950518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新北市中和區中山路</w:t>
            </w:r>
            <w:r w:rsidRPr="00950518">
              <w:rPr>
                <w:rFonts w:eastAsia="標楷體" w:hint="eastAsia"/>
                <w:sz w:val="20"/>
                <w:szCs w:val="20"/>
              </w:rPr>
              <w:t>2</w:t>
            </w:r>
            <w:r w:rsidRPr="00950518">
              <w:rPr>
                <w:rFonts w:eastAsia="標楷體" w:hint="eastAsia"/>
                <w:sz w:val="20"/>
                <w:szCs w:val="20"/>
              </w:rPr>
              <w:t>段</w:t>
            </w:r>
            <w:r w:rsidRPr="00950518">
              <w:rPr>
                <w:rFonts w:eastAsia="標楷體" w:hint="eastAsia"/>
                <w:sz w:val="20"/>
                <w:szCs w:val="20"/>
              </w:rPr>
              <w:t>228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B1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(02)8241-1111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799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A1175B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A1175B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BB7A83" w:rsidRPr="004E38F9" w:rsidTr="00C330D2">
        <w:trPr>
          <w:cantSplit/>
          <w:trHeight w:val="425"/>
          <w:jc w:val="center"/>
        </w:trPr>
        <w:tc>
          <w:tcPr>
            <w:tcW w:w="158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BB7A83" w:rsidRDefault="00BB7A83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○</w:t>
            </w:r>
            <w:r>
              <w:rPr>
                <w:rFonts w:eastAsia="標楷體" w:hint="eastAsia"/>
                <w:sz w:val="20"/>
                <w:szCs w:val="20"/>
              </w:rPr>
              <w:t>」表示符合；「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●</w:t>
            </w:r>
            <w:r>
              <w:rPr>
                <w:rFonts w:eastAsia="標楷體" w:hint="eastAsia"/>
                <w:sz w:val="20"/>
                <w:szCs w:val="20"/>
              </w:rPr>
              <w:t>」表示不符合；「</w:t>
            </w:r>
            <w:r>
              <w:rPr>
                <w:rFonts w:ascii="標楷體" w:eastAsia="標楷體" w:hAnsi="標楷體" w:cs="Cambria Math" w:hint="eastAsia"/>
                <w:sz w:val="20"/>
                <w:szCs w:val="20"/>
              </w:rPr>
              <w:t>△</w:t>
            </w:r>
            <w:r>
              <w:rPr>
                <w:rFonts w:eastAsia="標楷體" w:hint="eastAsia"/>
                <w:sz w:val="20"/>
                <w:szCs w:val="20"/>
              </w:rPr>
              <w:t>」表示中文標示初步檢查不符合規定。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top w:val="nil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人體工學護脊</w:t>
            </w:r>
            <w:r w:rsidRPr="00950518">
              <w:rPr>
                <w:rFonts w:eastAsia="標楷體" w:hint="eastAsia"/>
                <w:sz w:val="20"/>
                <w:szCs w:val="20"/>
              </w:rPr>
              <w:t>書包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AB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8"/>
                <w:attr w:name="UnitName" w:val="a"/>
              </w:smartTagPr>
              <w:r w:rsidRPr="00950518">
                <w:rPr>
                  <w:rFonts w:eastAsia="標楷體" w:hint="eastAsia"/>
                  <w:sz w:val="20"/>
                  <w:szCs w:val="20"/>
                </w:rPr>
                <w:t>-108A</w:t>
              </w:r>
            </w:smartTag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臺灣</w:t>
            </w:r>
          </w:p>
        </w:tc>
        <w:tc>
          <w:tcPr>
            <w:tcW w:w="1952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凱帝爾工業有限公司</w:t>
            </w:r>
          </w:p>
          <w:p w:rsidR="00950518" w:rsidRPr="00950518" w:rsidRDefault="00950518" w:rsidP="0095051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地址：臺中市大甲區</w:t>
            </w:r>
            <w:r w:rsidRPr="00950518">
              <w:rPr>
                <w:rFonts w:eastAsia="標楷體" w:hint="eastAsia"/>
                <w:sz w:val="20"/>
                <w:szCs w:val="20"/>
              </w:rPr>
              <w:t>賢仁路</w:t>
            </w:r>
            <w:r w:rsidRPr="00950518">
              <w:rPr>
                <w:rFonts w:eastAsia="標楷體" w:hint="eastAsia"/>
                <w:sz w:val="20"/>
                <w:szCs w:val="20"/>
              </w:rPr>
              <w:t>22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(04)2687-0396</w:t>
            </w:r>
          </w:p>
        </w:tc>
        <w:tc>
          <w:tcPr>
            <w:tcW w:w="2140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正典皮件精品</w:t>
            </w:r>
            <w:r w:rsidRPr="00950518">
              <w:rPr>
                <w:rFonts w:eastAsia="標楷體" w:hint="eastAsia"/>
                <w:sz w:val="20"/>
                <w:szCs w:val="20"/>
              </w:rPr>
              <w:t>有限公司</w:t>
            </w:r>
          </w:p>
          <w:p w:rsidR="00950518" w:rsidRPr="00950518" w:rsidRDefault="00950518" w:rsidP="008F3056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高雄市苓雅區和平一路</w:t>
            </w:r>
            <w:r w:rsidRPr="00950518">
              <w:rPr>
                <w:rFonts w:eastAsia="標楷體" w:hint="eastAsia"/>
                <w:sz w:val="20"/>
                <w:szCs w:val="20"/>
              </w:rPr>
              <w:t>218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(07)7130679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1040</w:t>
            </w: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A1175B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後背書包</w:t>
            </w:r>
            <w:r w:rsidRPr="00950518">
              <w:rPr>
                <w:rFonts w:eastAsia="標楷體" w:hint="eastAsia"/>
                <w:sz w:val="20"/>
                <w:szCs w:val="20"/>
              </w:rPr>
              <w:t>S245KT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ind w:firstLine="72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Sanrio Co. Ltd.</w:t>
            </w:r>
            <w:r w:rsidRPr="00950518">
              <w:rPr>
                <w:rFonts w:eastAsia="標楷體" w:hint="eastAsia"/>
                <w:sz w:val="20"/>
                <w:szCs w:val="20"/>
              </w:rPr>
              <w:t>（三麗鷗）</w:t>
            </w:r>
          </w:p>
          <w:p w:rsidR="00950518" w:rsidRPr="00950518" w:rsidRDefault="00950518" w:rsidP="008F3056">
            <w:pPr>
              <w:spacing w:line="240" w:lineRule="exact"/>
              <w:rPr>
                <w:rFonts w:eastAsia="標楷體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</w:t>
            </w:r>
            <w:r w:rsidRPr="00950518">
              <w:rPr>
                <w:rFonts w:eastAsia="標楷體"/>
                <w:sz w:val="20"/>
                <w:szCs w:val="20"/>
                <w:lang w:val="de-DE"/>
              </w:rPr>
              <w:t>：</w:t>
            </w:r>
            <w:r w:rsidRPr="00950518">
              <w:rPr>
                <w:rFonts w:eastAsia="標楷體" w:hint="eastAsia"/>
                <w:sz w:val="20"/>
                <w:szCs w:val="20"/>
                <w:lang w:val="de-DE"/>
              </w:rPr>
              <w:t>No. 80 Man Fung Po An, Shenzhen, China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075525180082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  <w:lang w:val="de-DE"/>
              </w:rPr>
            </w:pPr>
            <w:r w:rsidRPr="00950518">
              <w:rPr>
                <w:rFonts w:eastAsia="標楷體" w:hint="eastAsia"/>
                <w:sz w:val="20"/>
                <w:szCs w:val="20"/>
                <w:lang w:val="de-DE"/>
              </w:rPr>
              <w:t>麗嬰國際股份有限公司</w:t>
            </w:r>
          </w:p>
          <w:p w:rsidR="00950518" w:rsidRPr="00950518" w:rsidRDefault="00950518" w:rsidP="00CC148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臺北市內湖區南京東路</w:t>
            </w:r>
            <w:r w:rsidRPr="00950518">
              <w:rPr>
                <w:rFonts w:eastAsia="標楷體" w:hint="eastAsia"/>
                <w:sz w:val="20"/>
                <w:szCs w:val="20"/>
              </w:rPr>
              <w:t>6</w:t>
            </w:r>
            <w:r w:rsidRPr="00950518">
              <w:rPr>
                <w:rFonts w:eastAsia="標楷體" w:hint="eastAsia"/>
                <w:sz w:val="20"/>
                <w:szCs w:val="20"/>
              </w:rPr>
              <w:t>段</w:t>
            </w:r>
            <w:r w:rsidRPr="00950518">
              <w:rPr>
                <w:rFonts w:eastAsia="標楷體" w:hint="eastAsia"/>
                <w:sz w:val="20"/>
                <w:szCs w:val="20"/>
              </w:rPr>
              <w:t>345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  <w:r w:rsidRPr="00950518">
              <w:rPr>
                <w:rFonts w:eastAsia="標楷體" w:hint="eastAsia"/>
                <w:sz w:val="20"/>
                <w:szCs w:val="20"/>
              </w:rPr>
              <w:t>5</w:t>
            </w:r>
            <w:r w:rsidRPr="00950518">
              <w:rPr>
                <w:rFonts w:eastAsia="標楷體" w:hint="eastAsia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(02)2795-5120</w:t>
            </w: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大統百貨企業股份有限公司和平分公司</w:t>
            </w:r>
          </w:p>
          <w:p w:rsidR="00950518" w:rsidRPr="00950518" w:rsidRDefault="00950518" w:rsidP="008F3056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地址：高雄市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苓雅區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和平一路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218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號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電話</w:t>
            </w:r>
            <w:r w:rsidRPr="00950518">
              <w:rPr>
                <w:rFonts w:eastAsia="標楷體"/>
                <w:sz w:val="20"/>
                <w:szCs w:val="20"/>
              </w:rPr>
              <w:t>：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 xml:space="preserve"> (07)225-5791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1599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9360B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  <w:lang w:val="de-DE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拉拉熊－立體</w:t>
            </w:r>
            <w:r w:rsidRPr="00950518">
              <w:rPr>
                <w:rFonts w:eastAsia="標楷體" w:hint="eastAsia"/>
                <w:sz w:val="20"/>
                <w:szCs w:val="20"/>
              </w:rPr>
              <w:t>後背書包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RKB01021b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授權商：敦景企業有限公司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臺中市北平路</w:t>
            </w:r>
            <w:r w:rsidRPr="00950518">
              <w:rPr>
                <w:rFonts w:eastAsia="標楷體" w:hint="eastAsia"/>
                <w:sz w:val="20"/>
                <w:szCs w:val="20"/>
              </w:rPr>
              <w:t>4</w:t>
            </w:r>
            <w:r w:rsidRPr="00950518">
              <w:rPr>
                <w:rFonts w:eastAsia="標楷體" w:hint="eastAsia"/>
                <w:sz w:val="20"/>
                <w:szCs w:val="20"/>
              </w:rPr>
              <w:t>段</w:t>
            </w:r>
            <w:r w:rsidRPr="00950518">
              <w:rPr>
                <w:rFonts w:eastAsia="標楷體" w:hint="eastAsia"/>
                <w:sz w:val="20"/>
                <w:szCs w:val="20"/>
              </w:rPr>
              <w:t>142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(04)2238-1139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瀝陽實業有限公司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臺中市太平區大</w:t>
            </w:r>
          </w:p>
          <w:p w:rsidR="00950518" w:rsidRPr="00950518" w:rsidRDefault="00950518" w:rsidP="00950518">
            <w:pPr>
              <w:spacing w:line="240" w:lineRule="exact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興路</w:t>
            </w:r>
            <w:r w:rsidRPr="00950518">
              <w:rPr>
                <w:rFonts w:eastAsia="標楷體" w:hint="eastAsia"/>
                <w:sz w:val="20"/>
                <w:szCs w:val="20"/>
              </w:rPr>
              <w:t>670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(04)2393-2000</w:t>
            </w: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寶雅生活館屏東民生館</w:t>
            </w:r>
          </w:p>
          <w:p w:rsidR="00950518" w:rsidRPr="00950518" w:rsidRDefault="00950518" w:rsidP="008F3056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地址：</w:t>
            </w:r>
            <w:r w:rsidRPr="00950518">
              <w:rPr>
                <w:rFonts w:eastAsia="標楷體"/>
                <w:iCs/>
                <w:color w:val="000000"/>
                <w:sz w:val="20"/>
                <w:szCs w:val="20"/>
                <w:lang w:val="de-DE"/>
              </w:rPr>
              <w:t>屏東</w:t>
            </w:r>
            <w:r w:rsidRPr="00950518">
              <w:rPr>
                <w:rFonts w:eastAsia="標楷體" w:hint="eastAsia"/>
                <w:iCs/>
                <w:color w:val="000000"/>
                <w:sz w:val="20"/>
                <w:szCs w:val="20"/>
                <w:lang w:val="de-DE"/>
              </w:rPr>
              <w:t>縣</w:t>
            </w:r>
            <w:r w:rsidRPr="00950518">
              <w:rPr>
                <w:rFonts w:eastAsia="標楷體"/>
                <w:iCs/>
                <w:color w:val="000000"/>
                <w:sz w:val="20"/>
                <w:szCs w:val="20"/>
                <w:lang w:val="de-DE"/>
              </w:rPr>
              <w:t>屏東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市</w:t>
            </w:r>
            <w:r w:rsidRPr="00950518">
              <w:rPr>
                <w:rFonts w:eastAsia="標楷體"/>
                <w:iCs/>
                <w:color w:val="000000"/>
                <w:sz w:val="20"/>
                <w:szCs w:val="20"/>
                <w:lang w:val="de-DE"/>
              </w:rPr>
              <w:t>民生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路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248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號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電話：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 xml:space="preserve"> 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(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08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)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765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-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5500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850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9360B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海洋奇緣鋁合金拉桿書包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MA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950518">
                <w:rPr>
                  <w:rFonts w:eastAsia="標楷體" w:hint="eastAsia"/>
                  <w:sz w:val="20"/>
                  <w:szCs w:val="20"/>
                </w:rPr>
                <w:t>3G</w:t>
              </w:r>
            </w:smartTag>
            <w:r w:rsidRPr="00950518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授權商：瀝陽實業有限公司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臺中市太平區大興路</w:t>
            </w:r>
            <w:r w:rsidRPr="00950518">
              <w:rPr>
                <w:rFonts w:eastAsia="標楷體" w:hint="eastAsia"/>
                <w:sz w:val="20"/>
                <w:szCs w:val="20"/>
              </w:rPr>
              <w:t>670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(04)2393-2000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瀝陽實業有限公司</w:t>
            </w:r>
          </w:p>
          <w:p w:rsidR="00950518" w:rsidRPr="00950518" w:rsidRDefault="00950518" w:rsidP="00F72EA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臺中市太平區大興路</w:t>
            </w:r>
            <w:r w:rsidRPr="00950518">
              <w:rPr>
                <w:rFonts w:eastAsia="標楷體" w:hint="eastAsia"/>
                <w:sz w:val="20"/>
                <w:szCs w:val="20"/>
              </w:rPr>
              <w:t>670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(04)2393-2000</w:t>
            </w: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上海皮箱店</w:t>
            </w:r>
          </w:p>
          <w:p w:rsidR="00950518" w:rsidRPr="00950518" w:rsidRDefault="00950518" w:rsidP="008F3056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地址：</w:t>
            </w:r>
            <w:r w:rsidRPr="00950518">
              <w:rPr>
                <w:rFonts w:eastAsia="標楷體"/>
                <w:color w:val="000000"/>
                <w:sz w:val="20"/>
                <w:szCs w:val="20"/>
              </w:rPr>
              <w:t>屏東縣屏東市廈門街</w:t>
            </w:r>
            <w:r w:rsidRPr="00950518">
              <w:rPr>
                <w:rFonts w:eastAsia="標楷體"/>
                <w:color w:val="000000"/>
                <w:sz w:val="20"/>
                <w:szCs w:val="20"/>
              </w:rPr>
              <w:t>142</w:t>
            </w:r>
            <w:r w:rsidRPr="00950518">
              <w:rPr>
                <w:rFonts w:eastAsia="標楷體"/>
                <w:color w:val="000000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電話：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(</w:t>
            </w:r>
            <w:r w:rsidRPr="00950518">
              <w:rPr>
                <w:rFonts w:eastAsia="標楷體"/>
                <w:color w:val="000000"/>
                <w:sz w:val="20"/>
                <w:szCs w:val="20"/>
              </w:rPr>
              <w:t>08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950518">
              <w:rPr>
                <w:rFonts w:eastAsia="標楷體"/>
                <w:color w:val="000000"/>
                <w:sz w:val="20"/>
                <w:szCs w:val="20"/>
              </w:rPr>
              <w:t>732-4458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890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○伸縮拉桿功能試驗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○行走試驗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9360B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妖怪手錶鋁合金拉桿書包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YW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950518">
                <w:rPr>
                  <w:rFonts w:eastAsia="標楷體" w:hint="eastAsia"/>
                  <w:sz w:val="20"/>
                  <w:szCs w:val="20"/>
                </w:rPr>
                <w:t>3G</w:t>
              </w:r>
            </w:smartTag>
            <w:r w:rsidRPr="00950518">
              <w:rPr>
                <w:rFonts w:eastAsia="標楷體" w:hint="eastAsia"/>
                <w:sz w:val="20"/>
                <w:szCs w:val="20"/>
              </w:rPr>
              <w:t>41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8F30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</w:t>
            </w:r>
            <w:r w:rsidRPr="00950518">
              <w:rPr>
                <w:rFonts w:eastAsia="標楷體" w:hint="eastAsia"/>
                <w:sz w:val="20"/>
                <w:szCs w:val="20"/>
              </w:rPr>
              <w:t>INFINITY  ASIA LTD.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代理商：泛宇國際貿易有限公司</w:t>
            </w:r>
          </w:p>
          <w:p w:rsidR="00950518" w:rsidRPr="00950518" w:rsidRDefault="00950518" w:rsidP="008F30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地址：臺北市士林區天母西路</w:t>
            </w:r>
            <w:r w:rsidRPr="00950518">
              <w:rPr>
                <w:rFonts w:eastAsia="標楷體"/>
                <w:sz w:val="20"/>
                <w:szCs w:val="20"/>
              </w:rPr>
              <w:t>3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  <w:r w:rsidRPr="00950518">
              <w:rPr>
                <w:rFonts w:eastAsia="標楷體"/>
                <w:sz w:val="20"/>
                <w:szCs w:val="20"/>
              </w:rPr>
              <w:t>3</w:t>
            </w:r>
            <w:r w:rsidRPr="00950518">
              <w:rPr>
                <w:rFonts w:eastAsia="標楷體"/>
                <w:sz w:val="20"/>
                <w:szCs w:val="20"/>
              </w:rPr>
              <w:t>樓之</w:t>
            </w:r>
            <w:r w:rsidRPr="00950518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瀝陽實業有限公司</w:t>
            </w:r>
          </w:p>
          <w:p w:rsidR="00950518" w:rsidRPr="00950518" w:rsidRDefault="00950518" w:rsidP="00F72EA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</w:t>
            </w:r>
            <w:r w:rsidRPr="00950518">
              <w:rPr>
                <w:rFonts w:eastAsia="標楷體" w:hint="eastAsia"/>
                <w:sz w:val="20"/>
                <w:szCs w:val="20"/>
              </w:rPr>
              <w:t>臺中市太平區大興路</w:t>
            </w:r>
            <w:r w:rsidRPr="00950518">
              <w:rPr>
                <w:rFonts w:eastAsia="標楷體" w:hint="eastAsia"/>
                <w:sz w:val="20"/>
                <w:szCs w:val="20"/>
              </w:rPr>
              <w:t>670</w:t>
            </w:r>
            <w:r w:rsidRPr="00950518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(04)2393-2000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三冠書包大王</w:t>
            </w:r>
          </w:p>
          <w:p w:rsidR="00950518" w:rsidRPr="00950518" w:rsidRDefault="00950518" w:rsidP="008F3056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地址：高雄市鹽埕區光明里大仁路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31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號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電話：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(07)531-2542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950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○伸縮拉桿功能試驗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○行走試驗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9360B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BB7A83" w:rsidRPr="004E38F9" w:rsidTr="00C330D2">
        <w:trPr>
          <w:cantSplit/>
          <w:trHeight w:val="425"/>
          <w:jc w:val="center"/>
        </w:trPr>
        <w:tc>
          <w:tcPr>
            <w:tcW w:w="158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BB7A83" w:rsidRDefault="00BB7A83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○</w:t>
            </w:r>
            <w:r>
              <w:rPr>
                <w:rFonts w:eastAsia="標楷體" w:hint="eastAsia"/>
                <w:sz w:val="20"/>
                <w:szCs w:val="20"/>
              </w:rPr>
              <w:t>」表示符合；「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●</w:t>
            </w:r>
            <w:r>
              <w:rPr>
                <w:rFonts w:eastAsia="標楷體" w:hint="eastAsia"/>
                <w:sz w:val="20"/>
                <w:szCs w:val="20"/>
              </w:rPr>
              <w:t>」表示不符合；「</w:t>
            </w:r>
            <w:r>
              <w:rPr>
                <w:rFonts w:ascii="標楷體" w:eastAsia="標楷體" w:hAnsi="標楷體" w:cs="Cambria Math" w:hint="eastAsia"/>
                <w:sz w:val="20"/>
                <w:szCs w:val="20"/>
              </w:rPr>
              <w:t>△</w:t>
            </w:r>
            <w:r>
              <w:rPr>
                <w:rFonts w:eastAsia="標楷體" w:hint="eastAsia"/>
                <w:sz w:val="20"/>
                <w:szCs w:val="20"/>
              </w:rPr>
              <w:t>」表示中文標示初步檢查不符合規定。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top w:val="nil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小小兵鋁合金拉桿書包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NN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950518">
                <w:rPr>
                  <w:rFonts w:eastAsia="標楷體" w:hint="eastAsia"/>
                  <w:sz w:val="20"/>
                  <w:szCs w:val="20"/>
                </w:rPr>
                <w:t>3G</w:t>
              </w:r>
            </w:smartTag>
            <w:r w:rsidRPr="00950518">
              <w:rPr>
                <w:rFonts w:eastAsia="標楷體" w:hint="eastAsia"/>
                <w:sz w:val="20"/>
                <w:szCs w:val="20"/>
              </w:rPr>
              <w:t>62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授權商：金將企業有限公司</w:t>
            </w:r>
          </w:p>
        </w:tc>
        <w:tc>
          <w:tcPr>
            <w:tcW w:w="2140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川承股份有限公司</w:t>
            </w:r>
          </w:p>
          <w:p w:rsidR="00950518" w:rsidRPr="00950518" w:rsidRDefault="00950518" w:rsidP="00F72EA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地址：臺中市西屯區甘州五街</w:t>
            </w:r>
            <w:r w:rsidRPr="00950518">
              <w:rPr>
                <w:rFonts w:eastAsia="標楷體"/>
                <w:sz w:val="20"/>
                <w:szCs w:val="20"/>
              </w:rPr>
              <w:t>64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  <w:r w:rsidRPr="00950518">
              <w:rPr>
                <w:rFonts w:eastAsia="標楷體"/>
                <w:sz w:val="20"/>
                <w:szCs w:val="20"/>
              </w:rPr>
              <w:t>1</w:t>
            </w:r>
            <w:r w:rsidRPr="00950518">
              <w:rPr>
                <w:rFonts w:eastAsia="標楷體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</w:t>
            </w:r>
            <w:r w:rsidRPr="00950518">
              <w:rPr>
                <w:rFonts w:eastAsia="標楷體"/>
                <w:sz w:val="20"/>
                <w:szCs w:val="20"/>
              </w:rPr>
              <w:t>04</w:t>
            </w:r>
            <w:r w:rsidRPr="00950518">
              <w:rPr>
                <w:rFonts w:eastAsia="標楷體" w:hint="eastAsia"/>
                <w:sz w:val="20"/>
                <w:szCs w:val="20"/>
              </w:rPr>
              <w:t>)</w:t>
            </w:r>
            <w:r w:rsidRPr="00950518">
              <w:rPr>
                <w:rFonts w:eastAsia="標楷體"/>
                <w:sz w:val="20"/>
                <w:szCs w:val="20"/>
              </w:rPr>
              <w:t>23911059</w:t>
            </w:r>
          </w:p>
        </w:tc>
        <w:tc>
          <w:tcPr>
            <w:tcW w:w="2141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三冠書包大王</w:t>
            </w:r>
          </w:p>
          <w:p w:rsidR="00950518" w:rsidRPr="00950518" w:rsidRDefault="00950518" w:rsidP="008F3056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  <w:lang w:val="de-DE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地址：高雄市鹽埕區光明里大仁路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31</w:t>
            </w: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號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電話：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  <w:lang w:val="de-DE"/>
              </w:rPr>
              <w:t>(07)531-2542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950</w:t>
            </w: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○伸縮拉桿功能試驗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○行走試驗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9360B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立體輕量護脊透氣書包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粉藍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DK-5328A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0518">
              <w:rPr>
                <w:rFonts w:eastAsia="標楷體" w:cs="Helvetica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MADE IN CHINA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授權商：達課精品有限公司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地址：臺南市永康區鹽行里正南三路</w:t>
            </w:r>
            <w:r w:rsidRPr="00950518">
              <w:rPr>
                <w:rFonts w:eastAsia="標楷體"/>
                <w:sz w:val="20"/>
                <w:szCs w:val="20"/>
              </w:rPr>
              <w:t>128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  <w:r w:rsidRPr="00950518">
              <w:rPr>
                <w:rFonts w:eastAsia="標楷體"/>
                <w:sz w:val="20"/>
                <w:szCs w:val="20"/>
              </w:rPr>
              <w:t>4</w:t>
            </w:r>
            <w:r w:rsidRPr="00950518">
              <w:rPr>
                <w:rFonts w:eastAsia="標楷體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(06)2433232</w:t>
            </w:r>
          </w:p>
        </w:tc>
        <w:tc>
          <w:tcPr>
            <w:tcW w:w="2140" w:type="dxa"/>
            <w:vAlign w:val="center"/>
          </w:tcPr>
          <w:p w:rsidR="00794D97" w:rsidRPr="00950518" w:rsidRDefault="00794D97" w:rsidP="00794D9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委製</w:t>
            </w:r>
            <w:r w:rsidRPr="00950518">
              <w:rPr>
                <w:rFonts w:eastAsia="標楷體" w:hint="eastAsia"/>
                <w:sz w:val="20"/>
                <w:szCs w:val="20"/>
              </w:rPr>
              <w:t>商：達課精品有限公司</w:t>
            </w:r>
          </w:p>
          <w:p w:rsidR="00794D97" w:rsidRPr="00950518" w:rsidRDefault="00794D97" w:rsidP="00794D9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地址：臺南市永康區鹽行里正南三路</w:t>
            </w:r>
            <w:r w:rsidRPr="00950518">
              <w:rPr>
                <w:rFonts w:eastAsia="標楷體"/>
                <w:sz w:val="20"/>
                <w:szCs w:val="20"/>
              </w:rPr>
              <w:t>128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  <w:r w:rsidRPr="00950518">
              <w:rPr>
                <w:rFonts w:eastAsia="標楷體"/>
                <w:sz w:val="20"/>
                <w:szCs w:val="20"/>
              </w:rPr>
              <w:t>4</w:t>
            </w:r>
            <w:r w:rsidRPr="00950518">
              <w:rPr>
                <w:rFonts w:eastAsia="標楷體"/>
                <w:sz w:val="20"/>
                <w:szCs w:val="20"/>
              </w:rPr>
              <w:t>樓</w:t>
            </w:r>
          </w:p>
          <w:p w:rsidR="00950518" w:rsidRPr="00950518" w:rsidRDefault="00794D97" w:rsidP="00794D9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(06)2433232</w:t>
            </w: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達課精品有限公司</w:t>
            </w:r>
          </w:p>
          <w:p w:rsidR="00950518" w:rsidRPr="00950518" w:rsidRDefault="00950518" w:rsidP="008F30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地址：臺南市永康區鹽行里正南三路</w:t>
            </w:r>
            <w:r w:rsidRPr="00950518">
              <w:rPr>
                <w:rFonts w:eastAsia="標楷體"/>
                <w:sz w:val="20"/>
                <w:szCs w:val="20"/>
              </w:rPr>
              <w:t>128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  <w:r w:rsidRPr="00950518">
              <w:rPr>
                <w:rFonts w:eastAsia="標楷體"/>
                <w:sz w:val="20"/>
                <w:szCs w:val="20"/>
              </w:rPr>
              <w:t>4</w:t>
            </w:r>
            <w:r w:rsidRPr="00950518">
              <w:rPr>
                <w:rFonts w:eastAsia="標楷體"/>
                <w:sz w:val="20"/>
                <w:szCs w:val="20"/>
              </w:rPr>
              <w:t>樓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(06)2433232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1021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總評：</w:t>
            </w:r>
            <w:r w:rsidR="00CC148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△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 w:cs="Helvetica"/>
                <w:color w:val="FF0000"/>
                <w:kern w:val="0"/>
                <w:sz w:val="20"/>
                <w:szCs w:val="20"/>
              </w:rPr>
            </w:pPr>
            <w:r w:rsidRPr="00950518">
              <w:rPr>
                <w:rFonts w:eastAsia="標楷體" w:cs="Helvetica"/>
                <w:color w:val="FF0000"/>
                <w:kern w:val="0"/>
                <w:sz w:val="20"/>
                <w:szCs w:val="20"/>
              </w:rPr>
              <w:t>商品</w:t>
            </w:r>
            <w:r w:rsidR="009360B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未以中文</w:t>
            </w:r>
            <w:r w:rsidR="009360B8" w:rsidRPr="0095051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標示</w:t>
            </w:r>
            <w:r w:rsidRPr="00950518">
              <w:rPr>
                <w:rFonts w:eastAsia="標楷體" w:cs="Helvetica"/>
                <w:color w:val="FF0000"/>
                <w:kern w:val="0"/>
                <w:sz w:val="20"/>
                <w:szCs w:val="20"/>
              </w:rPr>
              <w:t>原產地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MADE IN CHINA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Pr="00950518" w:rsidRDefault="00504C7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9360B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9360B8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9360B8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Perrito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貝瑞童「核心護脊」兒童書包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ind w:firstLine="72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黑藍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西華科技開發股份有限公司</w:t>
            </w:r>
          </w:p>
          <w:p w:rsidR="00950518" w:rsidRPr="00950518" w:rsidRDefault="00950518" w:rsidP="00F72EA7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color w:val="000000"/>
                <w:sz w:val="20"/>
                <w:szCs w:val="20"/>
                <w:lang w:val="de-DE"/>
              </w:rPr>
              <w:t>地址：</w:t>
            </w:r>
            <w:r w:rsidRPr="00950518">
              <w:rPr>
                <w:rFonts w:eastAsia="標楷體"/>
                <w:sz w:val="20"/>
                <w:szCs w:val="20"/>
              </w:rPr>
              <w:t>高雄市三民區漢口街</w:t>
            </w:r>
            <w:r w:rsidRPr="00950518">
              <w:rPr>
                <w:rFonts w:eastAsia="標楷體"/>
                <w:sz w:val="20"/>
                <w:szCs w:val="20"/>
              </w:rPr>
              <w:t>200</w:t>
            </w:r>
            <w:r w:rsidRPr="00950518">
              <w:rPr>
                <w:rFonts w:eastAsia="標楷體"/>
                <w:sz w:val="20"/>
                <w:szCs w:val="20"/>
              </w:rPr>
              <w:t>號</w:t>
            </w:r>
          </w:p>
          <w:p w:rsidR="00950518" w:rsidRPr="00950518" w:rsidRDefault="00950518" w:rsidP="001B2FD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電話：</w:t>
            </w:r>
            <w:r w:rsidRPr="00950518">
              <w:rPr>
                <w:rFonts w:eastAsia="標楷體" w:hint="eastAsia"/>
                <w:sz w:val="20"/>
                <w:szCs w:val="20"/>
              </w:rPr>
              <w:t>(07)3133184</w:t>
            </w: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PCHome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網站</w:t>
            </w:r>
          </w:p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Style w:val="a7"/>
                <w:rFonts w:eastAsia="標楷體"/>
                <w:sz w:val="20"/>
                <w:szCs w:val="20"/>
              </w:rPr>
              <w:t>http://24h.pchome.com.tw/prod/DEAHIJ-A9007JD0M</w:t>
            </w:r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599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總評：</w:t>
            </w:r>
            <w:r w:rsidR="00CC148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△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 w:cs="Helvetica"/>
                <w:b/>
                <w:color w:val="FF0000"/>
                <w:kern w:val="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外包裝貼附之中文標示未標示</w:t>
            </w:r>
            <w:r w:rsidRPr="00950518">
              <w:rPr>
                <w:rFonts w:eastAsia="標楷體" w:cs="Helvetica"/>
                <w:color w:val="FF0000"/>
                <w:kern w:val="0"/>
                <w:sz w:val="20"/>
                <w:szCs w:val="20"/>
              </w:rPr>
              <w:t>製造日期</w:t>
            </w:r>
            <w:r w:rsidR="009360B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與製造廠商</w:t>
            </w:r>
            <w:r w:rsidRPr="0095051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504C78" w:rsidRPr="00950518" w:rsidRDefault="00504C78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04C78" w:rsidRDefault="00504C78" w:rsidP="00504C7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Pr="00950518" w:rsidRDefault="00CA64D4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794D97" w:rsidP="00504C7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794D97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794D97" w:rsidP="00504C78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【買達人】</w:t>
            </w:r>
          </w:p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兒童減壓雙肩書包</w:t>
            </w:r>
          </w:p>
        </w:tc>
        <w:tc>
          <w:tcPr>
            <w:tcW w:w="851" w:type="dxa"/>
            <w:vAlign w:val="center"/>
          </w:tcPr>
          <w:p w:rsidR="00950518" w:rsidRPr="00950518" w:rsidRDefault="00950518" w:rsidP="001B2FD2">
            <w:pPr>
              <w:spacing w:line="240" w:lineRule="exact"/>
              <w:ind w:firstLine="72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黑</w:t>
            </w:r>
          </w:p>
        </w:tc>
        <w:tc>
          <w:tcPr>
            <w:tcW w:w="755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95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2140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highlight w:val="yellow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2141" w:type="dxa"/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PCHome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網站</w:t>
            </w:r>
          </w:p>
          <w:p w:rsidR="00950518" w:rsidRPr="00950518" w:rsidRDefault="00977174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hyperlink r:id="rId13" w:history="1">
              <w:r w:rsidR="00950518" w:rsidRPr="00950518">
                <w:rPr>
                  <w:rStyle w:val="a7"/>
                  <w:rFonts w:eastAsia="標楷體"/>
                  <w:sz w:val="20"/>
                  <w:szCs w:val="20"/>
                </w:rPr>
                <w:t>http://24h.pchome.com.tw/prod/DIBNGA-A90076TUF</w:t>
              </w:r>
            </w:hyperlink>
          </w:p>
        </w:tc>
        <w:tc>
          <w:tcPr>
            <w:tcW w:w="709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587</w:t>
            </w:r>
          </w:p>
        </w:tc>
        <w:tc>
          <w:tcPr>
            <w:tcW w:w="2492" w:type="dxa"/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總評：</w:t>
            </w:r>
            <w:r w:rsidR="00CC148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△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外包裝貼附之中文標示</w:t>
            </w:r>
            <w:r w:rsidR="009360B8" w:rsidRPr="00950518">
              <w:rPr>
                <w:rFonts w:eastAsia="標楷體" w:hint="eastAsia"/>
                <w:color w:val="FF0000"/>
                <w:sz w:val="20"/>
                <w:szCs w:val="20"/>
              </w:rPr>
              <w:t>未標示</w:t>
            </w:r>
            <w:r w:rsidR="009360B8" w:rsidRPr="00950518">
              <w:rPr>
                <w:rFonts w:eastAsia="標楷體" w:cs="Helvetica"/>
                <w:color w:val="FF0000"/>
                <w:kern w:val="0"/>
                <w:sz w:val="20"/>
                <w:szCs w:val="20"/>
              </w:rPr>
              <w:t>製造日期</w:t>
            </w:r>
            <w:r w:rsidR="006C5422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、</w:t>
            </w:r>
            <w:r w:rsidR="009360B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製造廠商及進口廠商</w:t>
            </w: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吊牌為簡體中文標示</w:t>
            </w:r>
          </w:p>
        </w:tc>
        <w:tc>
          <w:tcPr>
            <w:tcW w:w="3118" w:type="dxa"/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A64D4" w:rsidRPr="00950518" w:rsidRDefault="00CA64D4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A64D4" w:rsidRPr="00950518" w:rsidRDefault="00CA64D4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Default="00CA64D4" w:rsidP="00CA64D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Pr="00950518" w:rsidRDefault="00CA64D4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794D97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794D97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794D97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愛貝斯呼呼貓</w:t>
            </w:r>
          </w:p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輕型護脊書包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海洋藍</w:t>
            </w:r>
          </w:p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7800-25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/>
                <w:sz w:val="20"/>
                <w:szCs w:val="20"/>
              </w:rPr>
              <w:t>臺灣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僅標示臺中縣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PCHome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網站</w:t>
            </w:r>
          </w:p>
          <w:p w:rsidR="00950518" w:rsidRPr="00950518" w:rsidRDefault="00977174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hyperlink r:id="rId14" w:history="1">
              <w:r w:rsidR="00950518" w:rsidRPr="00950518">
                <w:rPr>
                  <w:rStyle w:val="a7"/>
                  <w:rFonts w:eastAsia="標楷體"/>
                  <w:sz w:val="20"/>
                  <w:szCs w:val="20"/>
                </w:rPr>
                <w:t>http://24h.pchome.com.tw/prod/DIBF35-A46080606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590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總評：</w:t>
            </w:r>
            <w:r w:rsidR="00CC148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△</w:t>
            </w:r>
          </w:p>
          <w:p w:rsidR="00950518" w:rsidRPr="00950518" w:rsidRDefault="00950518" w:rsidP="00794D97">
            <w:pPr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吊牌中文標示</w:t>
            </w:r>
            <w:r w:rsidR="00794D97" w:rsidRPr="00950518">
              <w:rPr>
                <w:rFonts w:eastAsia="標楷體" w:hint="eastAsia"/>
                <w:color w:val="FF0000"/>
                <w:sz w:val="20"/>
                <w:szCs w:val="20"/>
              </w:rPr>
              <w:t>未標示</w:t>
            </w:r>
            <w:r w:rsidR="00794D97" w:rsidRPr="00950518">
              <w:rPr>
                <w:rFonts w:eastAsia="標楷體" w:cs="Helvetica"/>
                <w:color w:val="FF0000"/>
                <w:kern w:val="0"/>
                <w:sz w:val="20"/>
                <w:szCs w:val="20"/>
              </w:rPr>
              <w:t>製造日期</w:t>
            </w:r>
            <w:r w:rsidR="00794D97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與製造廠商及進口廠商</w:t>
            </w:r>
            <w:r w:rsidR="00794D97" w:rsidRPr="00950518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A64D4" w:rsidRPr="00950518" w:rsidRDefault="00CA64D4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A64D4" w:rsidRPr="00950518" w:rsidRDefault="00CA64D4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Default="00CA64D4" w:rsidP="00CA64D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Pr="00950518" w:rsidRDefault="00CA64D4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794D97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794D97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794D97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8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種塑化劑含量</w:t>
            </w:r>
          </w:p>
        </w:tc>
      </w:tr>
      <w:tr w:rsidR="00BB7A83" w:rsidRPr="004E38F9" w:rsidTr="00C330D2">
        <w:trPr>
          <w:cantSplit/>
          <w:trHeight w:val="429"/>
          <w:jc w:val="center"/>
        </w:trPr>
        <w:tc>
          <w:tcPr>
            <w:tcW w:w="158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BB7A83" w:rsidRDefault="00BB7A83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○</w:t>
            </w:r>
            <w:r>
              <w:rPr>
                <w:rFonts w:eastAsia="標楷體" w:hint="eastAsia"/>
                <w:sz w:val="20"/>
                <w:szCs w:val="20"/>
              </w:rPr>
              <w:t>」表示符合；「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●</w:t>
            </w:r>
            <w:r>
              <w:rPr>
                <w:rFonts w:eastAsia="標楷體" w:hint="eastAsia"/>
                <w:sz w:val="20"/>
                <w:szCs w:val="20"/>
              </w:rPr>
              <w:t>」表示不符合；「</w:t>
            </w:r>
            <w:r>
              <w:rPr>
                <w:rFonts w:ascii="標楷體" w:eastAsia="標楷體" w:hAnsi="標楷體" w:cs="Cambria Math" w:hint="eastAsia"/>
                <w:sz w:val="20"/>
                <w:szCs w:val="20"/>
              </w:rPr>
              <w:t>△</w:t>
            </w:r>
            <w:r>
              <w:rPr>
                <w:rFonts w:eastAsia="標楷體" w:hint="eastAsia"/>
                <w:sz w:val="20"/>
                <w:szCs w:val="20"/>
              </w:rPr>
              <w:t>」表示中文標示初步檢查不符合規定。</w:t>
            </w:r>
          </w:p>
        </w:tc>
      </w:tr>
      <w:tr w:rsidR="00950518" w:rsidRPr="004E38F9" w:rsidTr="00C330D2">
        <w:trPr>
          <w:cantSplit/>
          <w:trHeight w:val="690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4E38F9" w:rsidRDefault="0095051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38F9">
              <w:rPr>
                <w:rFonts w:eastAsia="標楷體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新學期小學生兒童雙肩減壓書包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ind w:firstLine="72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灰色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未標示</w:t>
            </w:r>
          </w:p>
        </w:tc>
        <w:tc>
          <w:tcPr>
            <w:tcW w:w="2141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PCHome</w:t>
            </w:r>
            <w:r w:rsidRPr="00950518">
              <w:rPr>
                <w:rFonts w:eastAsia="標楷體" w:hint="eastAsia"/>
                <w:color w:val="000000"/>
                <w:sz w:val="20"/>
                <w:szCs w:val="20"/>
              </w:rPr>
              <w:t>網站</w:t>
            </w:r>
          </w:p>
          <w:p w:rsidR="00950518" w:rsidRPr="00950518" w:rsidRDefault="00977174" w:rsidP="001B2FD2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hyperlink r:id="rId15" w:history="1">
              <w:r w:rsidR="00950518" w:rsidRPr="00950518">
                <w:rPr>
                  <w:rStyle w:val="a7"/>
                  <w:rFonts w:eastAsia="標楷體"/>
                  <w:sz w:val="20"/>
                  <w:szCs w:val="20"/>
                </w:rPr>
                <w:t>http://mall.pchome.com.tw/prod/QFATD7-A9007ZP6H</w:t>
              </w:r>
            </w:hyperlink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499</w:t>
            </w:r>
          </w:p>
        </w:tc>
        <w:tc>
          <w:tcPr>
            <w:tcW w:w="2492" w:type="dxa"/>
            <w:tcBorders>
              <w:top w:val="nil"/>
              <w:bottom w:val="single" w:sz="4" w:space="0" w:color="auto"/>
            </w:tcBorders>
            <w:vAlign w:val="center"/>
          </w:tcPr>
          <w:p w:rsidR="00950518" w:rsidRPr="00950518" w:rsidRDefault="00950518" w:rsidP="001B2FD2">
            <w:pPr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總評：</w:t>
            </w:r>
            <w:r w:rsidR="00CC148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△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外包裝貼附之中文標示</w:t>
            </w:r>
            <w:r w:rsidR="00794D97" w:rsidRPr="00950518">
              <w:rPr>
                <w:rFonts w:eastAsia="標楷體" w:hint="eastAsia"/>
                <w:color w:val="FF0000"/>
                <w:sz w:val="20"/>
                <w:szCs w:val="20"/>
              </w:rPr>
              <w:t>未標示</w:t>
            </w:r>
            <w:r w:rsidR="00794D97" w:rsidRPr="00950518">
              <w:rPr>
                <w:rFonts w:eastAsia="標楷體" w:cs="Helvetica"/>
                <w:color w:val="FF0000"/>
                <w:kern w:val="0"/>
                <w:sz w:val="20"/>
                <w:szCs w:val="20"/>
              </w:rPr>
              <w:t>製造日期</w:t>
            </w:r>
            <w:r w:rsidR="00794D97">
              <w:rPr>
                <w:rFonts w:eastAsia="標楷體" w:cs="Helvetica" w:hint="eastAsia"/>
                <w:color w:val="FF0000"/>
                <w:kern w:val="0"/>
                <w:sz w:val="20"/>
                <w:szCs w:val="20"/>
              </w:rPr>
              <w:t>、原廠地、製造廠商及進口廠商</w:t>
            </w:r>
            <w:r w:rsidR="00794D97" w:rsidRPr="00950518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950518" w:rsidRPr="00950518" w:rsidRDefault="00950518" w:rsidP="001B2FD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color w:val="FF0000"/>
                <w:sz w:val="20"/>
                <w:szCs w:val="20"/>
              </w:rPr>
              <w:t>無吊牌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E44A60" w:rsidRDefault="00E44A60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總評：</w:t>
            </w: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CA64D4" w:rsidRPr="00950518" w:rsidRDefault="00CA64D4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○裝載試驗</w:t>
            </w:r>
          </w:p>
          <w:p w:rsidR="00CA64D4" w:rsidRPr="00950518" w:rsidRDefault="00CA64D4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伸縮拉桿功能試驗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Default="00CA64D4" w:rsidP="00CA64D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行走試驗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50518">
              <w:rPr>
                <w:rFonts w:eastAsia="標楷體" w:hint="eastAsia"/>
                <w:sz w:val="20"/>
                <w:szCs w:val="20"/>
              </w:rPr>
              <w:t>不適用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CA64D4" w:rsidRPr="00950518" w:rsidRDefault="00CA64D4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Pr="00950518">
              <w:rPr>
                <w:rFonts w:eastAsia="標楷體" w:hint="eastAsia"/>
                <w:sz w:val="20"/>
                <w:szCs w:val="20"/>
              </w:rPr>
              <w:t>8</w:t>
            </w:r>
            <w:r w:rsidRPr="00950518">
              <w:rPr>
                <w:rFonts w:eastAsia="標楷體" w:hint="eastAsia"/>
                <w:sz w:val="20"/>
                <w:szCs w:val="20"/>
              </w:rPr>
              <w:t>種可遷移元素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重金屬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950518">
              <w:rPr>
                <w:rFonts w:eastAsia="標楷體" w:hint="eastAsia"/>
                <w:sz w:val="20"/>
                <w:szCs w:val="20"/>
              </w:rPr>
              <w:t>含量</w:t>
            </w:r>
          </w:p>
          <w:p w:rsidR="00950518" w:rsidRPr="00950518" w:rsidRDefault="00794D97" w:rsidP="00CA64D4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游離甲醛含量</w:t>
            </w:r>
          </w:p>
          <w:p w:rsidR="00950518" w:rsidRPr="00950518" w:rsidRDefault="00794D97" w:rsidP="001B2FD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 w:hint="eastAsia"/>
                <w:sz w:val="20"/>
                <w:szCs w:val="20"/>
              </w:rPr>
              <w:t>特定偶氮色料含量</w:t>
            </w:r>
          </w:p>
          <w:p w:rsidR="00950518" w:rsidRPr="00950518" w:rsidRDefault="00794D97" w:rsidP="00CA64D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50518">
              <w:rPr>
                <w:rFonts w:eastAsia="標楷體" w:hint="eastAsia"/>
                <w:sz w:val="20"/>
                <w:szCs w:val="20"/>
              </w:rPr>
              <w:t>○</w:t>
            </w:r>
            <w:r w:rsidR="00950518" w:rsidRPr="00950518">
              <w:rPr>
                <w:rFonts w:eastAsia="標楷體"/>
                <w:sz w:val="20"/>
                <w:szCs w:val="20"/>
              </w:rPr>
              <w:t>8</w:t>
            </w:r>
            <w:r w:rsidR="00950518" w:rsidRPr="00950518">
              <w:rPr>
                <w:rFonts w:eastAsia="標楷體"/>
                <w:sz w:val="20"/>
                <w:szCs w:val="20"/>
              </w:rPr>
              <w:t>種塑化劑含量</w:t>
            </w:r>
          </w:p>
        </w:tc>
      </w:tr>
      <w:tr w:rsidR="00BB7A83" w:rsidRPr="004E38F9" w:rsidTr="00C330D2">
        <w:trPr>
          <w:cantSplit/>
          <w:trHeight w:val="690"/>
          <w:jc w:val="center"/>
        </w:trPr>
        <w:tc>
          <w:tcPr>
            <w:tcW w:w="158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A83" w:rsidRDefault="00BB7A83" w:rsidP="00E44A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備註：「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○</w:t>
            </w:r>
            <w:r>
              <w:rPr>
                <w:rFonts w:eastAsia="標楷體" w:hint="eastAsia"/>
                <w:sz w:val="20"/>
                <w:szCs w:val="20"/>
              </w:rPr>
              <w:t>」表示符合；「</w:t>
            </w:r>
            <w:r>
              <w:rPr>
                <w:rFonts w:ascii="Dotum" w:eastAsia="Dotum" w:hAnsi="Dotum" w:hint="eastAsia"/>
                <w:sz w:val="20"/>
                <w:szCs w:val="20"/>
              </w:rPr>
              <w:t>●</w:t>
            </w:r>
            <w:r>
              <w:rPr>
                <w:rFonts w:eastAsia="標楷體" w:hint="eastAsia"/>
                <w:sz w:val="20"/>
                <w:szCs w:val="20"/>
              </w:rPr>
              <w:t>」表示不符合；「</w:t>
            </w:r>
            <w:r>
              <w:rPr>
                <w:rFonts w:ascii="標楷體" w:eastAsia="標楷體" w:hAnsi="標楷體" w:cs="Cambria Math" w:hint="eastAsia"/>
                <w:sz w:val="20"/>
                <w:szCs w:val="20"/>
              </w:rPr>
              <w:t>△</w:t>
            </w:r>
            <w:r>
              <w:rPr>
                <w:rFonts w:eastAsia="標楷體" w:hint="eastAsia"/>
                <w:sz w:val="20"/>
                <w:szCs w:val="20"/>
              </w:rPr>
              <w:t>」表示中文標示初步檢查不符合規定。</w:t>
            </w:r>
          </w:p>
        </w:tc>
      </w:tr>
    </w:tbl>
    <w:p w:rsidR="00BF71F2" w:rsidRPr="00025142" w:rsidRDefault="00BF71F2" w:rsidP="006825A0">
      <w:pPr>
        <w:numPr>
          <w:ilvl w:val="3"/>
          <w:numId w:val="5"/>
        </w:numPr>
        <w:tabs>
          <w:tab w:val="clear" w:pos="1920"/>
          <w:tab w:val="num" w:pos="709"/>
        </w:tabs>
        <w:snapToGrid w:val="0"/>
        <w:spacing w:afterLines="50" w:after="180" w:line="400" w:lineRule="exact"/>
        <w:ind w:left="709" w:hanging="360"/>
        <w:jc w:val="both"/>
        <w:rPr>
          <w:rFonts w:eastAsia="標楷體"/>
          <w:sz w:val="20"/>
          <w:szCs w:val="20"/>
        </w:rPr>
      </w:pPr>
      <w:r w:rsidRPr="00025142">
        <w:rPr>
          <w:rFonts w:eastAsia="標楷體"/>
          <w:sz w:val="20"/>
          <w:szCs w:val="20"/>
        </w:rPr>
        <w:t>檢測標準：</w:t>
      </w:r>
      <w:r w:rsidR="00CA64D4">
        <w:rPr>
          <w:rFonts w:eastAsia="標楷體" w:hint="eastAsia"/>
          <w:sz w:val="20"/>
          <w:szCs w:val="20"/>
        </w:rPr>
        <w:t>依據</w:t>
      </w:r>
      <w:r w:rsidR="00CA64D4" w:rsidRPr="00025142">
        <w:rPr>
          <w:rFonts w:eastAsia="標楷體"/>
          <w:sz w:val="20"/>
          <w:szCs w:val="20"/>
        </w:rPr>
        <w:t>CNS 15331</w:t>
      </w:r>
      <w:r w:rsidR="00CA64D4" w:rsidRPr="00025142">
        <w:rPr>
          <w:rFonts w:eastAsia="標楷體"/>
          <w:sz w:val="20"/>
          <w:szCs w:val="20"/>
        </w:rPr>
        <w:t>「袋、包及箱產品評估準則」</w:t>
      </w:r>
      <w:r w:rsidR="007E225B" w:rsidRPr="00025142">
        <w:rPr>
          <w:rFonts w:eastAsia="標楷體"/>
          <w:sz w:val="20"/>
          <w:szCs w:val="20"/>
        </w:rPr>
        <w:t>與</w:t>
      </w:r>
      <w:r w:rsidR="00CA64D4">
        <w:rPr>
          <w:rFonts w:eastAsia="標楷體" w:hint="eastAsia"/>
          <w:sz w:val="20"/>
          <w:szCs w:val="20"/>
        </w:rPr>
        <w:t>依據</w:t>
      </w:r>
      <w:r w:rsidR="00CA64D4" w:rsidRPr="00025142">
        <w:rPr>
          <w:rFonts w:eastAsia="標楷體"/>
          <w:sz w:val="20"/>
          <w:szCs w:val="20"/>
        </w:rPr>
        <w:t>CNS 15503</w:t>
      </w:r>
      <w:r w:rsidR="00CA64D4" w:rsidRPr="00025142">
        <w:rPr>
          <w:rFonts w:eastAsia="標楷體"/>
          <w:sz w:val="20"/>
          <w:szCs w:val="20"/>
        </w:rPr>
        <w:t>「兒童用品一般安全要求」</w:t>
      </w:r>
      <w:r w:rsidR="00EC1E61" w:rsidRPr="00025142">
        <w:rPr>
          <w:rFonts w:eastAsia="標楷體"/>
          <w:sz w:val="20"/>
          <w:szCs w:val="20"/>
        </w:rPr>
        <w:t>。</w:t>
      </w:r>
    </w:p>
    <w:p w:rsidR="00BF71F2" w:rsidRPr="00CA64D4" w:rsidRDefault="00BF71F2" w:rsidP="00BF71F2">
      <w:pPr>
        <w:numPr>
          <w:ilvl w:val="3"/>
          <w:numId w:val="5"/>
        </w:numPr>
        <w:tabs>
          <w:tab w:val="clear" w:pos="1920"/>
          <w:tab w:val="num" w:pos="709"/>
        </w:tabs>
        <w:snapToGrid w:val="0"/>
        <w:spacing w:afterLines="50" w:after="180" w:line="400" w:lineRule="exact"/>
        <w:ind w:left="709" w:hanging="360"/>
        <w:jc w:val="both"/>
        <w:rPr>
          <w:rFonts w:eastAsia="標楷體"/>
          <w:sz w:val="20"/>
          <w:szCs w:val="20"/>
        </w:rPr>
      </w:pPr>
      <w:r w:rsidRPr="00025142">
        <w:rPr>
          <w:rFonts w:eastAsia="標楷體"/>
          <w:sz w:val="20"/>
          <w:szCs w:val="20"/>
        </w:rPr>
        <w:t>檢測項目：</w:t>
      </w:r>
      <w:r w:rsidR="00CA64D4" w:rsidRPr="00025142">
        <w:rPr>
          <w:rFonts w:eastAsia="標楷體"/>
          <w:sz w:val="20"/>
          <w:szCs w:val="20"/>
        </w:rPr>
        <w:t>依據</w:t>
      </w:r>
      <w:r w:rsidR="00CA64D4" w:rsidRPr="00025142">
        <w:rPr>
          <w:rFonts w:eastAsia="標楷體"/>
          <w:sz w:val="20"/>
          <w:szCs w:val="20"/>
        </w:rPr>
        <w:t>CNS 153</w:t>
      </w:r>
      <w:r w:rsidR="00CA64D4">
        <w:rPr>
          <w:rFonts w:eastAsia="標楷體" w:hint="eastAsia"/>
          <w:sz w:val="20"/>
          <w:szCs w:val="20"/>
        </w:rPr>
        <w:t>31</w:t>
      </w:r>
      <w:r w:rsidR="00CA64D4" w:rsidRPr="00025142">
        <w:rPr>
          <w:rFonts w:eastAsia="標楷體"/>
          <w:sz w:val="20"/>
          <w:szCs w:val="20"/>
        </w:rPr>
        <w:t>檢測</w:t>
      </w:r>
      <w:r w:rsidR="00CA64D4" w:rsidRPr="00CA64D4">
        <w:rPr>
          <w:rFonts w:eastAsia="標楷體" w:hint="eastAsia"/>
          <w:sz w:val="20"/>
          <w:szCs w:val="20"/>
        </w:rPr>
        <w:t>產品性能</w:t>
      </w:r>
      <w:r w:rsidR="00CA64D4" w:rsidRPr="00CA64D4">
        <w:rPr>
          <w:rFonts w:eastAsia="標楷體" w:hint="eastAsia"/>
          <w:sz w:val="20"/>
          <w:szCs w:val="20"/>
        </w:rPr>
        <w:t>(</w:t>
      </w:r>
      <w:r w:rsidR="00CA64D4" w:rsidRPr="00CA64D4">
        <w:rPr>
          <w:rFonts w:eastAsia="標楷體" w:hint="eastAsia"/>
          <w:sz w:val="20"/>
          <w:szCs w:val="20"/>
        </w:rPr>
        <w:t>物性</w:t>
      </w:r>
      <w:r w:rsidR="00CA64D4" w:rsidRPr="00CA64D4">
        <w:rPr>
          <w:rFonts w:eastAsia="標楷體" w:hint="eastAsia"/>
          <w:sz w:val="20"/>
          <w:szCs w:val="20"/>
        </w:rPr>
        <w:t>)</w:t>
      </w:r>
      <w:r w:rsidR="00CA64D4" w:rsidRPr="00CA64D4">
        <w:rPr>
          <w:rFonts w:eastAsia="標楷體" w:hint="eastAsia"/>
          <w:sz w:val="20"/>
          <w:szCs w:val="20"/>
        </w:rPr>
        <w:t>（包括：</w:t>
      </w:r>
      <w:r w:rsidR="00CA64D4" w:rsidRPr="009942C7">
        <w:rPr>
          <w:rFonts w:eastAsia="標楷體" w:hint="eastAsia"/>
          <w:sz w:val="20"/>
          <w:szCs w:val="20"/>
        </w:rPr>
        <w:t>「裝載試驗」</w:t>
      </w:r>
      <w:r w:rsidR="00CA64D4">
        <w:rPr>
          <w:rFonts w:eastAsia="標楷體" w:hint="eastAsia"/>
          <w:sz w:val="20"/>
          <w:szCs w:val="20"/>
        </w:rPr>
        <w:t>及</w:t>
      </w:r>
      <w:r w:rsidR="00CA64D4" w:rsidRPr="009942C7">
        <w:rPr>
          <w:rFonts w:eastAsia="標楷體" w:hint="eastAsia"/>
          <w:sz w:val="20"/>
          <w:szCs w:val="20"/>
        </w:rPr>
        <w:t>具拉桿及輔助輪者</w:t>
      </w:r>
      <w:r w:rsidR="00CA64D4">
        <w:rPr>
          <w:rFonts w:eastAsia="標楷體" w:hint="eastAsia"/>
          <w:sz w:val="20"/>
          <w:szCs w:val="20"/>
        </w:rPr>
        <w:t>進行</w:t>
      </w:r>
      <w:r w:rsidR="00CA64D4" w:rsidRPr="009942C7">
        <w:rPr>
          <w:rFonts w:eastAsia="標楷體" w:hint="eastAsia"/>
          <w:sz w:val="20"/>
          <w:szCs w:val="20"/>
        </w:rPr>
        <w:t>「伸縮拉桿功能試驗」及「行走試驗」</w:t>
      </w:r>
      <w:r w:rsidR="00CA64D4">
        <w:rPr>
          <w:rFonts w:ascii="標楷體" w:eastAsia="標楷體" w:hAnsi="標楷體" w:hint="eastAsia"/>
          <w:sz w:val="20"/>
          <w:szCs w:val="20"/>
        </w:rPr>
        <w:t>）</w:t>
      </w:r>
      <w:r w:rsidR="00CA64D4" w:rsidRPr="009942C7">
        <w:rPr>
          <w:rFonts w:eastAsia="標楷體" w:hint="eastAsia"/>
          <w:sz w:val="20"/>
          <w:szCs w:val="20"/>
        </w:rPr>
        <w:t>；</w:t>
      </w:r>
      <w:r w:rsidRPr="00025142">
        <w:rPr>
          <w:rFonts w:eastAsia="標楷體"/>
          <w:sz w:val="20"/>
          <w:szCs w:val="20"/>
        </w:rPr>
        <w:t>依據</w:t>
      </w:r>
      <w:r w:rsidR="00F2357B" w:rsidRPr="00025142">
        <w:rPr>
          <w:rFonts w:eastAsia="標楷體"/>
          <w:sz w:val="20"/>
          <w:szCs w:val="20"/>
        </w:rPr>
        <w:t>CNS 15503</w:t>
      </w:r>
      <w:r w:rsidRPr="00025142">
        <w:rPr>
          <w:rFonts w:eastAsia="標楷體"/>
          <w:sz w:val="20"/>
          <w:szCs w:val="20"/>
        </w:rPr>
        <w:t>檢測</w:t>
      </w:r>
      <w:r w:rsidR="00CA64D4" w:rsidRPr="00CA64D4">
        <w:rPr>
          <w:rFonts w:eastAsia="標楷體" w:hint="eastAsia"/>
          <w:sz w:val="20"/>
          <w:szCs w:val="20"/>
        </w:rPr>
        <w:t>材料品質</w:t>
      </w:r>
      <w:r w:rsidR="00CA64D4" w:rsidRPr="00CA64D4">
        <w:rPr>
          <w:rFonts w:eastAsia="標楷體" w:hint="eastAsia"/>
          <w:sz w:val="20"/>
          <w:szCs w:val="20"/>
        </w:rPr>
        <w:t>(</w:t>
      </w:r>
      <w:r w:rsidR="00CA64D4" w:rsidRPr="00CA64D4">
        <w:rPr>
          <w:rFonts w:eastAsia="標楷體" w:hint="eastAsia"/>
          <w:sz w:val="20"/>
          <w:szCs w:val="20"/>
        </w:rPr>
        <w:t>化性</w:t>
      </w:r>
      <w:r w:rsidR="00CA64D4" w:rsidRPr="00CA64D4">
        <w:rPr>
          <w:rFonts w:eastAsia="標楷體" w:hint="eastAsia"/>
          <w:sz w:val="20"/>
          <w:szCs w:val="20"/>
        </w:rPr>
        <w:t>)</w:t>
      </w:r>
      <w:r w:rsidR="00CA64D4" w:rsidRPr="00CA64D4">
        <w:rPr>
          <w:rFonts w:eastAsia="標楷體" w:hint="eastAsia"/>
          <w:sz w:val="20"/>
          <w:szCs w:val="20"/>
        </w:rPr>
        <w:t>（包括：</w:t>
      </w:r>
      <w:r w:rsidR="009942C7" w:rsidRPr="009942C7">
        <w:rPr>
          <w:rFonts w:eastAsia="標楷體" w:hint="eastAsia"/>
          <w:sz w:val="20"/>
          <w:szCs w:val="20"/>
        </w:rPr>
        <w:t>「可遷移元素含量」、「游離甲醛含量」、「特定偶氮色料含量」及「</w:t>
      </w:r>
      <w:r w:rsidR="009942C7" w:rsidRPr="009942C7">
        <w:rPr>
          <w:rFonts w:eastAsia="標楷體" w:hint="eastAsia"/>
          <w:sz w:val="20"/>
          <w:szCs w:val="20"/>
        </w:rPr>
        <w:t>8</w:t>
      </w:r>
      <w:r w:rsidR="009942C7" w:rsidRPr="009942C7">
        <w:rPr>
          <w:rFonts w:eastAsia="標楷體" w:hint="eastAsia"/>
          <w:sz w:val="20"/>
          <w:szCs w:val="20"/>
        </w:rPr>
        <w:t>種鄰苯二甲酸酯類塑化劑含量」</w:t>
      </w:r>
      <w:r w:rsidR="00CA64D4">
        <w:rPr>
          <w:rFonts w:ascii="標楷體" w:eastAsia="標楷體" w:hAnsi="標楷體" w:hint="eastAsia"/>
          <w:sz w:val="20"/>
          <w:szCs w:val="20"/>
        </w:rPr>
        <w:t>）</w:t>
      </w:r>
      <w:r w:rsidR="009942C7" w:rsidRPr="009942C7">
        <w:rPr>
          <w:rFonts w:eastAsia="標楷體" w:hint="eastAsia"/>
          <w:sz w:val="20"/>
          <w:szCs w:val="20"/>
        </w:rPr>
        <w:t>。</w:t>
      </w:r>
    </w:p>
    <w:p w:rsidR="00CA64D4" w:rsidRDefault="00CA64D4" w:rsidP="00CA64D4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載重試驗</w:t>
      </w:r>
      <w:r w:rsidRPr="00025142">
        <w:rPr>
          <w:rFonts w:eastAsia="標楷體"/>
          <w:color w:val="000000"/>
          <w:sz w:val="20"/>
          <w:szCs w:val="20"/>
        </w:rPr>
        <w:t>依據</w:t>
      </w:r>
      <w:r>
        <w:rPr>
          <w:rFonts w:eastAsia="標楷體" w:hint="eastAsia"/>
          <w:color w:val="000000"/>
          <w:sz w:val="20"/>
          <w:szCs w:val="20"/>
        </w:rPr>
        <w:t>CNS 15331</w:t>
      </w:r>
      <w:r w:rsidRPr="006C5422">
        <w:rPr>
          <w:rFonts w:eastAsia="標楷體" w:hint="eastAsia"/>
          <w:color w:val="000000"/>
          <w:sz w:val="20"/>
          <w:szCs w:val="20"/>
        </w:rPr>
        <w:t>將重量為標示裝載重量</w:t>
      </w:r>
      <w:r w:rsidRPr="006C5422">
        <w:rPr>
          <w:rFonts w:eastAsia="標楷體" w:hint="eastAsia"/>
          <w:color w:val="000000"/>
          <w:sz w:val="20"/>
          <w:szCs w:val="20"/>
        </w:rPr>
        <w:t>1.03</w:t>
      </w:r>
      <w:r w:rsidRPr="006C5422">
        <w:rPr>
          <w:rFonts w:eastAsia="標楷體" w:hint="eastAsia"/>
          <w:color w:val="000000"/>
          <w:sz w:val="20"/>
          <w:szCs w:val="20"/>
        </w:rPr>
        <w:t>倍之布袋，模擬使用實際使用狀況，填滿受測試樣內，再將試樣嵌合，將箱子之把手以夾具鎖緊，使把手負重隨振動旋轉機上下振動，其振動頻率每分鐘約（</w:t>
      </w:r>
      <w:r w:rsidRPr="006C5422">
        <w:rPr>
          <w:rFonts w:eastAsia="標楷體" w:hint="eastAsia"/>
          <w:color w:val="000000"/>
          <w:sz w:val="20"/>
          <w:szCs w:val="20"/>
        </w:rPr>
        <w:t>30~45</w:t>
      </w:r>
      <w:r w:rsidRPr="006C5422">
        <w:rPr>
          <w:rFonts w:eastAsia="標楷體" w:hint="eastAsia"/>
          <w:color w:val="000000"/>
          <w:sz w:val="20"/>
          <w:szCs w:val="20"/>
        </w:rPr>
        <w:t>）次，振幅約</w:t>
      </w:r>
      <w:r w:rsidRPr="006C5422">
        <w:rPr>
          <w:rFonts w:eastAsia="標楷體" w:hint="eastAsia"/>
          <w:color w:val="000000"/>
          <w:sz w:val="20"/>
          <w:szCs w:val="20"/>
        </w:rPr>
        <w:t>5cm~10cm</w:t>
      </w:r>
      <w:r w:rsidRPr="006C5422">
        <w:rPr>
          <w:rFonts w:eastAsia="標楷體" w:hint="eastAsia"/>
          <w:color w:val="000000"/>
          <w:sz w:val="20"/>
          <w:szCs w:val="20"/>
        </w:rPr>
        <w:t>，振動</w:t>
      </w:r>
      <w:r w:rsidRPr="006C5422">
        <w:rPr>
          <w:rFonts w:eastAsia="標楷體" w:hint="eastAsia"/>
          <w:color w:val="000000"/>
          <w:sz w:val="20"/>
          <w:szCs w:val="20"/>
        </w:rPr>
        <w:t>400</w:t>
      </w:r>
      <w:r w:rsidRPr="006C5422">
        <w:rPr>
          <w:rFonts w:eastAsia="標楷體" w:hint="eastAsia"/>
          <w:color w:val="000000"/>
          <w:sz w:val="20"/>
          <w:szCs w:val="20"/>
        </w:rPr>
        <w:t>次後，把手、外殼、箱框及鎖不得變形、斷裂、彎曲或鬆開等有礙使用的缺點。</w:t>
      </w:r>
    </w:p>
    <w:p w:rsidR="00CA64D4" w:rsidRPr="006C5422" w:rsidRDefault="00CA64D4" w:rsidP="00CA64D4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bookmarkStart w:id="0" w:name="_GoBack"/>
      <w:bookmarkEnd w:id="0"/>
      <w:r w:rsidRPr="006C5422">
        <w:rPr>
          <w:rFonts w:eastAsia="標楷體"/>
          <w:color w:val="000000"/>
          <w:sz w:val="20"/>
          <w:szCs w:val="20"/>
        </w:rPr>
        <w:t>伸縮拉桿功能試驗</w:t>
      </w:r>
      <w:r w:rsidRPr="00025142">
        <w:rPr>
          <w:rFonts w:eastAsia="標楷體"/>
          <w:color w:val="000000"/>
          <w:sz w:val="20"/>
          <w:szCs w:val="20"/>
        </w:rPr>
        <w:t>依據</w:t>
      </w:r>
      <w:r>
        <w:rPr>
          <w:rFonts w:eastAsia="標楷體" w:hint="eastAsia"/>
          <w:color w:val="000000"/>
          <w:sz w:val="20"/>
          <w:szCs w:val="20"/>
        </w:rPr>
        <w:t>CNS 15331</w:t>
      </w:r>
      <w:r w:rsidRPr="006C5422">
        <w:rPr>
          <w:rFonts w:eastAsia="標楷體" w:hint="eastAsia"/>
          <w:color w:val="000000"/>
          <w:sz w:val="20"/>
          <w:szCs w:val="20"/>
        </w:rPr>
        <w:t>完全拉出伸縮拉桿，將拉桿之把手中間以試驗機之夾具夾住，試樣底部固定，經每分鐘（</w:t>
      </w:r>
      <w:r w:rsidRPr="006C5422">
        <w:rPr>
          <w:rFonts w:eastAsia="標楷體" w:hint="eastAsia"/>
          <w:color w:val="000000"/>
          <w:sz w:val="20"/>
          <w:szCs w:val="20"/>
        </w:rPr>
        <w:t>20</w:t>
      </w:r>
      <w:r w:rsidRPr="006C5422">
        <w:rPr>
          <w:rFonts w:eastAsia="標楷體" w:hint="eastAsia"/>
          <w:color w:val="000000"/>
          <w:sz w:val="20"/>
          <w:szCs w:val="20"/>
        </w:rPr>
        <w:t>±</w:t>
      </w:r>
      <w:r w:rsidRPr="006C5422">
        <w:rPr>
          <w:rFonts w:eastAsia="標楷體" w:hint="eastAsia"/>
          <w:color w:val="000000"/>
          <w:sz w:val="20"/>
          <w:szCs w:val="20"/>
        </w:rPr>
        <w:t>5</w:t>
      </w:r>
      <w:r w:rsidRPr="006C5422">
        <w:rPr>
          <w:rFonts w:eastAsia="標楷體" w:hint="eastAsia"/>
          <w:color w:val="000000"/>
          <w:sz w:val="20"/>
          <w:szCs w:val="20"/>
        </w:rPr>
        <w:t>）次之速度進行</w:t>
      </w:r>
      <w:r w:rsidRPr="006C5422">
        <w:rPr>
          <w:rFonts w:eastAsia="標楷體" w:hint="eastAsia"/>
          <w:color w:val="000000"/>
          <w:sz w:val="20"/>
          <w:szCs w:val="20"/>
        </w:rPr>
        <w:t>500</w:t>
      </w:r>
      <w:r w:rsidRPr="006C5422">
        <w:rPr>
          <w:rFonts w:eastAsia="標楷體" w:hint="eastAsia"/>
          <w:color w:val="000000"/>
          <w:sz w:val="20"/>
          <w:szCs w:val="20"/>
        </w:rPr>
        <w:t>次之往復試驗後，拉桿不得脫落、變形或有礙推拉現象。</w:t>
      </w:r>
    </w:p>
    <w:p w:rsidR="00CA64D4" w:rsidRPr="00025142" w:rsidRDefault="00CA64D4" w:rsidP="00CA64D4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r w:rsidRPr="006C5422">
        <w:rPr>
          <w:rFonts w:eastAsia="標楷體"/>
          <w:color w:val="000000"/>
          <w:sz w:val="20"/>
          <w:szCs w:val="20"/>
        </w:rPr>
        <w:t>行走試驗</w:t>
      </w:r>
      <w:r w:rsidRPr="00025142">
        <w:rPr>
          <w:rFonts w:eastAsia="標楷體"/>
          <w:color w:val="000000"/>
          <w:sz w:val="20"/>
          <w:szCs w:val="20"/>
        </w:rPr>
        <w:t>依據</w:t>
      </w:r>
      <w:r>
        <w:rPr>
          <w:rFonts w:eastAsia="標楷體" w:hint="eastAsia"/>
          <w:color w:val="000000"/>
          <w:sz w:val="20"/>
          <w:szCs w:val="20"/>
        </w:rPr>
        <w:t>CNS 15331</w:t>
      </w:r>
      <w:r w:rsidRPr="006C5422">
        <w:rPr>
          <w:rFonts w:eastAsia="標楷體" w:hint="eastAsia"/>
          <w:color w:val="000000"/>
          <w:sz w:val="20"/>
          <w:szCs w:val="20"/>
        </w:rPr>
        <w:t>將重量為標示裝載重量相同之布袋，模擬使用實際使用狀況，填滿受測試樣內，再將試樣嵌合，將箱子之把手或拉出之伸縮拉桿把手中間，繫於行走機上方，使樣品成（</w:t>
      </w:r>
      <w:r w:rsidRPr="006C5422">
        <w:rPr>
          <w:rFonts w:eastAsia="標楷體" w:hint="eastAsia"/>
          <w:color w:val="000000"/>
          <w:sz w:val="20"/>
          <w:szCs w:val="20"/>
        </w:rPr>
        <w:t>50</w:t>
      </w:r>
      <w:r w:rsidRPr="006C5422">
        <w:rPr>
          <w:rFonts w:eastAsia="標楷體" w:hint="eastAsia"/>
          <w:color w:val="000000"/>
          <w:sz w:val="20"/>
          <w:szCs w:val="20"/>
        </w:rPr>
        <w:t>±</w:t>
      </w:r>
      <w:r w:rsidRPr="006C5422">
        <w:rPr>
          <w:rFonts w:eastAsia="標楷體" w:hint="eastAsia"/>
          <w:color w:val="000000"/>
          <w:sz w:val="20"/>
          <w:szCs w:val="20"/>
        </w:rPr>
        <w:t>10</w:t>
      </w:r>
      <w:r w:rsidRPr="006C5422">
        <w:rPr>
          <w:rFonts w:eastAsia="標楷體" w:hint="eastAsia"/>
          <w:color w:val="000000"/>
          <w:sz w:val="20"/>
          <w:szCs w:val="20"/>
        </w:rPr>
        <w:t>）</w:t>
      </w:r>
      <w:r w:rsidRPr="006C5422">
        <w:rPr>
          <w:rFonts w:eastAsia="標楷體"/>
          <w:color w:val="000000"/>
          <w:sz w:val="20"/>
          <w:szCs w:val="20"/>
        </w:rPr>
        <w:t>°</w:t>
      </w:r>
      <w:r w:rsidRPr="006C5422">
        <w:rPr>
          <w:rFonts w:eastAsia="標楷體" w:hint="eastAsia"/>
          <w:color w:val="000000"/>
          <w:sz w:val="20"/>
          <w:szCs w:val="20"/>
        </w:rPr>
        <w:t>之斜角，將腳輪接觸於試驗機之滑動皮帶上，滑動皮帶以</w:t>
      </w:r>
      <w:r w:rsidRPr="006C5422">
        <w:rPr>
          <w:rFonts w:eastAsia="標楷體" w:hint="eastAsia"/>
          <w:color w:val="000000"/>
          <w:sz w:val="20"/>
          <w:szCs w:val="20"/>
        </w:rPr>
        <w:t>4 km/h</w:t>
      </w:r>
      <w:r w:rsidRPr="006C5422">
        <w:rPr>
          <w:rFonts w:eastAsia="標楷體" w:hint="eastAsia"/>
          <w:color w:val="000000"/>
          <w:sz w:val="20"/>
          <w:szCs w:val="20"/>
        </w:rPr>
        <w:t>之速度連續行走</w:t>
      </w:r>
      <w:r w:rsidRPr="006C5422">
        <w:rPr>
          <w:rFonts w:eastAsia="標楷體" w:hint="eastAsia"/>
          <w:color w:val="000000"/>
          <w:sz w:val="20"/>
          <w:szCs w:val="20"/>
        </w:rPr>
        <w:t>32 km</w:t>
      </w:r>
      <w:r w:rsidRPr="006C5422">
        <w:rPr>
          <w:rFonts w:eastAsia="標楷體" w:hint="eastAsia"/>
          <w:color w:val="000000"/>
          <w:sz w:val="20"/>
          <w:szCs w:val="20"/>
        </w:rPr>
        <w:t>。經試驗後，腳輪及伸縮拉桿不得有礙使用之脫落、變形或嚴重磨損之情形。</w:t>
      </w:r>
    </w:p>
    <w:p w:rsidR="00EB62D8" w:rsidRPr="00025142" w:rsidRDefault="00CA64D4" w:rsidP="00F124B0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r w:rsidRPr="00950518">
        <w:rPr>
          <w:rFonts w:eastAsia="標楷體" w:hint="eastAsia"/>
          <w:sz w:val="20"/>
          <w:szCs w:val="20"/>
        </w:rPr>
        <w:t>8</w:t>
      </w:r>
      <w:r w:rsidRPr="00950518">
        <w:rPr>
          <w:rFonts w:eastAsia="標楷體" w:hint="eastAsia"/>
          <w:sz w:val="20"/>
          <w:szCs w:val="20"/>
        </w:rPr>
        <w:t>種可遷移元素</w:t>
      </w:r>
      <w:r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eastAsia="標楷體" w:hint="eastAsia"/>
          <w:sz w:val="20"/>
          <w:szCs w:val="20"/>
        </w:rPr>
        <w:t>重金屬</w:t>
      </w:r>
      <w:r>
        <w:rPr>
          <w:rFonts w:ascii="標楷體" w:eastAsia="標楷體" w:hAnsi="標楷體" w:hint="eastAsia"/>
          <w:sz w:val="20"/>
          <w:szCs w:val="20"/>
        </w:rPr>
        <w:t>）</w:t>
      </w:r>
      <w:r w:rsidRPr="00950518">
        <w:rPr>
          <w:rFonts w:eastAsia="標楷體" w:hint="eastAsia"/>
          <w:sz w:val="20"/>
          <w:szCs w:val="20"/>
        </w:rPr>
        <w:t>含量</w:t>
      </w:r>
      <w:r w:rsidR="003A48DA" w:rsidRPr="00025142">
        <w:rPr>
          <w:rFonts w:eastAsia="標楷體"/>
          <w:color w:val="000000"/>
          <w:sz w:val="20"/>
          <w:szCs w:val="20"/>
        </w:rPr>
        <w:t>：</w:t>
      </w:r>
      <w:r w:rsidR="00F2357B">
        <w:rPr>
          <w:rFonts w:eastAsia="標楷體" w:hint="eastAsia"/>
          <w:sz w:val="20"/>
          <w:szCs w:val="20"/>
        </w:rPr>
        <w:t>限量值應符合下表規定</w:t>
      </w:r>
      <w:r w:rsidR="003A48DA" w:rsidRPr="00025142">
        <w:rPr>
          <w:rFonts w:eastAsia="標楷體"/>
          <w:color w:val="000000"/>
          <w:sz w:val="20"/>
          <w:szCs w:val="20"/>
        </w:rPr>
        <w:t>。</w:t>
      </w:r>
    </w:p>
    <w:tbl>
      <w:tblPr>
        <w:tblpPr w:leftFromText="180" w:rightFromText="180" w:vertAnchor="text" w:horzAnchor="page" w:tblpX="2403" w:tblpY="12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7E225B" w:rsidRPr="00025142" w:rsidTr="007E225B">
        <w:trPr>
          <w:trHeight w:val="345"/>
        </w:trPr>
        <w:tc>
          <w:tcPr>
            <w:tcW w:w="8820" w:type="dxa"/>
            <w:gridSpan w:val="8"/>
            <w:noWrap/>
            <w:vAlign w:val="center"/>
          </w:tcPr>
          <w:p w:rsidR="007E225B" w:rsidRPr="00025142" w:rsidRDefault="007E225B" w:rsidP="00F2357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25142">
              <w:rPr>
                <w:rFonts w:eastAsia="標楷體"/>
                <w:kern w:val="0"/>
                <w:sz w:val="20"/>
                <w:szCs w:val="20"/>
              </w:rPr>
              <w:t>元素</w:t>
            </w:r>
            <w:r w:rsidR="00F2357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="00F2357B">
              <w:rPr>
                <w:rFonts w:eastAsia="標楷體" w:hint="eastAsia"/>
                <w:kern w:val="0"/>
                <w:sz w:val="20"/>
                <w:szCs w:val="20"/>
              </w:rPr>
              <w:t>mg/kg</w:t>
            </w:r>
            <w:r w:rsidR="00F2357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7E225B" w:rsidRPr="00025142" w:rsidTr="007E225B">
        <w:trPr>
          <w:trHeight w:val="330"/>
        </w:trPr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Sb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As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Ba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Cd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Cr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Pb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Hg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Se</w:t>
            </w:r>
          </w:p>
        </w:tc>
      </w:tr>
      <w:tr w:rsidR="007E225B" w:rsidRPr="00025142" w:rsidTr="007E225B">
        <w:trPr>
          <w:trHeight w:val="345"/>
        </w:trPr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銻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砷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鋇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鎘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鉻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鉛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汞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硒</w:t>
            </w:r>
          </w:p>
        </w:tc>
      </w:tr>
      <w:tr w:rsidR="007E225B" w:rsidRPr="00025142" w:rsidTr="007E225B">
        <w:trPr>
          <w:trHeight w:val="345"/>
        </w:trPr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60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25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1000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75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60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90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2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60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  <w:tc>
          <w:tcPr>
            <w:tcW w:w="1103" w:type="dxa"/>
            <w:noWrap/>
            <w:vAlign w:val="center"/>
          </w:tcPr>
          <w:p w:rsidR="007E225B" w:rsidRPr="00025142" w:rsidRDefault="007E225B" w:rsidP="007E225B">
            <w:pPr>
              <w:widowControl/>
              <w:spacing w:line="400" w:lineRule="exact"/>
              <w:ind w:hanging="180"/>
              <w:jc w:val="center"/>
              <w:rPr>
                <w:rFonts w:eastAsia="標楷體"/>
                <w:sz w:val="20"/>
                <w:szCs w:val="20"/>
              </w:rPr>
            </w:pPr>
            <w:r w:rsidRPr="00025142">
              <w:rPr>
                <w:rFonts w:eastAsia="標楷體"/>
                <w:sz w:val="20"/>
                <w:szCs w:val="20"/>
              </w:rPr>
              <w:t>500</w:t>
            </w:r>
            <w:r w:rsidR="00F2357B">
              <w:rPr>
                <w:rFonts w:eastAsia="標楷體" w:hint="eastAsia"/>
                <w:sz w:val="20"/>
                <w:szCs w:val="20"/>
              </w:rPr>
              <w:t>以下</w:t>
            </w:r>
          </w:p>
        </w:tc>
      </w:tr>
    </w:tbl>
    <w:p w:rsidR="00EB62D8" w:rsidRPr="00025142" w:rsidRDefault="00EB62D8" w:rsidP="006825A0">
      <w:pPr>
        <w:snapToGrid w:val="0"/>
        <w:spacing w:afterLines="50" w:after="180" w:line="400" w:lineRule="exact"/>
        <w:ind w:left="720"/>
        <w:jc w:val="both"/>
        <w:rPr>
          <w:rFonts w:eastAsia="標楷體"/>
          <w:color w:val="000000"/>
          <w:sz w:val="20"/>
          <w:szCs w:val="20"/>
        </w:rPr>
      </w:pPr>
    </w:p>
    <w:p w:rsidR="00EB62D8" w:rsidRPr="00025142" w:rsidRDefault="00EB62D8" w:rsidP="006825A0">
      <w:pPr>
        <w:snapToGrid w:val="0"/>
        <w:spacing w:afterLines="50" w:after="180" w:line="400" w:lineRule="exact"/>
        <w:ind w:left="720"/>
        <w:jc w:val="both"/>
        <w:rPr>
          <w:rFonts w:eastAsia="標楷體"/>
          <w:color w:val="000000"/>
          <w:sz w:val="20"/>
          <w:szCs w:val="20"/>
        </w:rPr>
      </w:pPr>
    </w:p>
    <w:p w:rsidR="006825A0" w:rsidRPr="00025142" w:rsidRDefault="006825A0" w:rsidP="006825A0">
      <w:pPr>
        <w:snapToGrid w:val="0"/>
        <w:spacing w:afterLines="50" w:after="180" w:line="400" w:lineRule="exact"/>
        <w:ind w:left="720"/>
        <w:jc w:val="both"/>
        <w:rPr>
          <w:rFonts w:eastAsia="標楷體"/>
          <w:color w:val="000000"/>
          <w:sz w:val="20"/>
          <w:szCs w:val="20"/>
        </w:rPr>
      </w:pPr>
    </w:p>
    <w:p w:rsidR="007E225B" w:rsidRPr="00025142" w:rsidRDefault="007E225B" w:rsidP="006825A0">
      <w:pPr>
        <w:snapToGrid w:val="0"/>
        <w:spacing w:afterLines="50" w:after="180" w:line="400" w:lineRule="exact"/>
        <w:ind w:left="720"/>
        <w:jc w:val="both"/>
        <w:rPr>
          <w:rFonts w:eastAsia="標楷體"/>
          <w:color w:val="000000"/>
          <w:sz w:val="20"/>
          <w:szCs w:val="20"/>
        </w:rPr>
      </w:pPr>
    </w:p>
    <w:p w:rsidR="00CE3EF6" w:rsidRPr="00025142" w:rsidRDefault="005B2626" w:rsidP="00BF71F2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r w:rsidRPr="00025142">
        <w:rPr>
          <w:rFonts w:eastAsia="標楷體"/>
          <w:sz w:val="20"/>
          <w:szCs w:val="20"/>
        </w:rPr>
        <w:lastRenderedPageBreak/>
        <w:t>游離甲醛含量</w:t>
      </w:r>
      <w:r w:rsidR="009E7502" w:rsidRPr="00025142">
        <w:rPr>
          <w:rFonts w:eastAsia="標楷體"/>
          <w:color w:val="000000"/>
          <w:sz w:val="20"/>
          <w:szCs w:val="20"/>
        </w:rPr>
        <w:t>：</w:t>
      </w:r>
      <w:r w:rsidR="00BC66DF" w:rsidRPr="00025142">
        <w:rPr>
          <w:rFonts w:eastAsia="標楷體"/>
          <w:color w:val="000000"/>
          <w:sz w:val="20"/>
          <w:szCs w:val="20"/>
        </w:rPr>
        <w:t>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m"/>
        </w:smartTagPr>
        <w:r w:rsidR="00BC66DF" w:rsidRPr="00025142">
          <w:rPr>
            <w:rFonts w:eastAsia="標楷體"/>
            <w:color w:val="000000"/>
            <w:sz w:val="20"/>
            <w:szCs w:val="20"/>
          </w:rPr>
          <w:t>75m</w:t>
        </w:r>
      </w:smartTag>
      <w:r w:rsidR="00BC66DF" w:rsidRPr="00025142">
        <w:rPr>
          <w:rFonts w:eastAsia="標楷體"/>
          <w:color w:val="000000"/>
          <w:sz w:val="20"/>
          <w:szCs w:val="20"/>
        </w:rPr>
        <w:t>g/kg</w:t>
      </w:r>
      <w:r w:rsidR="00BC66DF" w:rsidRPr="00025142">
        <w:rPr>
          <w:rFonts w:eastAsia="標楷體"/>
          <w:color w:val="000000"/>
          <w:sz w:val="20"/>
          <w:szCs w:val="20"/>
        </w:rPr>
        <w:t>。</w:t>
      </w:r>
    </w:p>
    <w:p w:rsidR="005B2626" w:rsidRPr="00025142" w:rsidRDefault="005B2626" w:rsidP="00BF71F2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r w:rsidRPr="00025142">
        <w:rPr>
          <w:rFonts w:eastAsia="標楷體"/>
          <w:sz w:val="20"/>
          <w:szCs w:val="20"/>
        </w:rPr>
        <w:t>特定偶氮色料含量：</w:t>
      </w:r>
      <w:r w:rsidRPr="00025142">
        <w:rPr>
          <w:rFonts w:eastAsia="標楷體"/>
          <w:color w:val="000000"/>
          <w:sz w:val="20"/>
          <w:szCs w:val="20"/>
        </w:rPr>
        <w:t>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"/>
        </w:smartTagPr>
        <w:r w:rsidRPr="00025142">
          <w:rPr>
            <w:rFonts w:eastAsia="標楷體"/>
            <w:color w:val="000000"/>
            <w:sz w:val="20"/>
            <w:szCs w:val="20"/>
          </w:rPr>
          <w:t>30m</w:t>
        </w:r>
      </w:smartTag>
      <w:r w:rsidRPr="00025142">
        <w:rPr>
          <w:rFonts w:eastAsia="標楷體"/>
          <w:color w:val="000000"/>
          <w:sz w:val="20"/>
          <w:szCs w:val="20"/>
        </w:rPr>
        <w:t>g/kg</w:t>
      </w:r>
      <w:r w:rsidRPr="00025142">
        <w:rPr>
          <w:rFonts w:eastAsia="標楷體"/>
          <w:color w:val="000000"/>
          <w:sz w:val="20"/>
          <w:szCs w:val="20"/>
        </w:rPr>
        <w:t>。</w:t>
      </w:r>
    </w:p>
    <w:p w:rsidR="003A48DA" w:rsidRPr="00025142" w:rsidRDefault="00BF71F2" w:rsidP="00BF71F2">
      <w:pPr>
        <w:numPr>
          <w:ilvl w:val="4"/>
          <w:numId w:val="5"/>
        </w:numPr>
        <w:tabs>
          <w:tab w:val="clear" w:pos="2400"/>
          <w:tab w:val="num" w:pos="709"/>
          <w:tab w:val="num" w:pos="1276"/>
        </w:tabs>
        <w:snapToGrid w:val="0"/>
        <w:spacing w:afterLines="50" w:after="180" w:line="400" w:lineRule="exact"/>
        <w:ind w:left="1276"/>
        <w:jc w:val="both"/>
        <w:rPr>
          <w:rFonts w:eastAsia="標楷體"/>
          <w:color w:val="000000"/>
          <w:sz w:val="20"/>
          <w:szCs w:val="20"/>
        </w:rPr>
      </w:pPr>
      <w:r w:rsidRPr="00025142">
        <w:rPr>
          <w:rFonts w:eastAsia="標楷體"/>
          <w:sz w:val="20"/>
          <w:szCs w:val="20"/>
        </w:rPr>
        <w:t>鄰苯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025142">
          <w:rPr>
            <w:rFonts w:eastAsia="標楷體"/>
            <w:sz w:val="20"/>
            <w:szCs w:val="20"/>
          </w:rPr>
          <w:t>二甲</w:t>
        </w:r>
      </w:smartTag>
      <w:r w:rsidRPr="00025142">
        <w:rPr>
          <w:rFonts w:eastAsia="標楷體"/>
          <w:sz w:val="20"/>
          <w:szCs w:val="20"/>
        </w:rPr>
        <w:t>酸酯類</w:t>
      </w:r>
      <w:r w:rsidR="00EB62D8" w:rsidRPr="00025142">
        <w:rPr>
          <w:rFonts w:eastAsia="標楷體"/>
          <w:color w:val="000000"/>
          <w:sz w:val="20"/>
          <w:szCs w:val="20"/>
        </w:rPr>
        <w:t>塑化劑含量</w:t>
      </w:r>
      <w:r w:rsidR="003A48DA" w:rsidRPr="00025142">
        <w:rPr>
          <w:rFonts w:eastAsia="標楷體"/>
          <w:color w:val="000000"/>
          <w:sz w:val="20"/>
          <w:szCs w:val="20"/>
        </w:rPr>
        <w:t>：</w:t>
      </w:r>
      <w:r w:rsidR="009E7502" w:rsidRPr="00025142">
        <w:rPr>
          <w:rFonts w:eastAsia="標楷體"/>
          <w:color w:val="000000"/>
          <w:sz w:val="20"/>
          <w:szCs w:val="20"/>
        </w:rPr>
        <w:t>檢</w:t>
      </w:r>
      <w:r w:rsidR="00E87AD8" w:rsidRPr="00025142">
        <w:rPr>
          <w:rFonts w:eastAsia="標楷體"/>
          <w:color w:val="000000"/>
          <w:sz w:val="20"/>
          <w:szCs w:val="20"/>
        </w:rPr>
        <w:t>驗</w:t>
      </w:r>
      <w:r w:rsidR="00EB62D8" w:rsidRPr="00025142">
        <w:rPr>
          <w:rFonts w:eastAsia="標楷體"/>
          <w:sz w:val="20"/>
          <w:szCs w:val="20"/>
        </w:rPr>
        <w:t>DMP</w:t>
      </w:r>
      <w:r w:rsidR="00EB62D8" w:rsidRPr="00025142">
        <w:rPr>
          <w:rFonts w:eastAsia="標楷體"/>
          <w:sz w:val="20"/>
          <w:szCs w:val="20"/>
        </w:rPr>
        <w:t>、</w:t>
      </w:r>
      <w:r w:rsidR="00EB62D8" w:rsidRPr="00025142">
        <w:rPr>
          <w:rFonts w:eastAsia="標楷體"/>
          <w:sz w:val="20"/>
          <w:szCs w:val="20"/>
        </w:rPr>
        <w:t>DEP</w:t>
      </w:r>
      <w:r w:rsidR="00EB62D8" w:rsidRPr="00025142">
        <w:rPr>
          <w:rFonts w:eastAsia="標楷體"/>
          <w:sz w:val="20"/>
          <w:szCs w:val="20"/>
        </w:rPr>
        <w:t>、</w:t>
      </w:r>
      <w:r w:rsidR="00EB62D8" w:rsidRPr="00025142">
        <w:rPr>
          <w:rFonts w:eastAsia="標楷體"/>
          <w:sz w:val="20"/>
          <w:szCs w:val="20"/>
        </w:rPr>
        <w:t>DEHP</w:t>
      </w:r>
      <w:r w:rsidR="00EB62D8" w:rsidRPr="00025142">
        <w:rPr>
          <w:rFonts w:eastAsia="標楷體"/>
          <w:sz w:val="20"/>
          <w:szCs w:val="20"/>
        </w:rPr>
        <w:t>、</w:t>
      </w:r>
      <w:r w:rsidR="00EB62D8" w:rsidRPr="00025142">
        <w:rPr>
          <w:rFonts w:eastAsia="標楷體"/>
          <w:sz w:val="20"/>
          <w:szCs w:val="20"/>
        </w:rPr>
        <w:t>DBP</w:t>
      </w:r>
      <w:r w:rsidR="00EB62D8" w:rsidRPr="00025142">
        <w:rPr>
          <w:rFonts w:eastAsia="標楷體"/>
          <w:sz w:val="20"/>
          <w:szCs w:val="20"/>
        </w:rPr>
        <w:t>、</w:t>
      </w:r>
      <w:r w:rsidR="00EB62D8" w:rsidRPr="00025142">
        <w:rPr>
          <w:rFonts w:eastAsia="標楷體"/>
          <w:sz w:val="20"/>
          <w:szCs w:val="20"/>
        </w:rPr>
        <w:t>BBP</w:t>
      </w:r>
      <w:r w:rsidR="00EB62D8" w:rsidRPr="00025142">
        <w:rPr>
          <w:rFonts w:eastAsia="標楷體"/>
          <w:sz w:val="20"/>
          <w:szCs w:val="20"/>
        </w:rPr>
        <w:t>、</w:t>
      </w:r>
      <w:r w:rsidR="00EB62D8" w:rsidRPr="00025142">
        <w:rPr>
          <w:rFonts w:eastAsia="標楷體"/>
          <w:sz w:val="20"/>
          <w:szCs w:val="20"/>
        </w:rPr>
        <w:t>DINP</w:t>
      </w:r>
      <w:r w:rsidR="00EB62D8" w:rsidRPr="00025142">
        <w:rPr>
          <w:rFonts w:eastAsia="標楷體"/>
          <w:sz w:val="20"/>
          <w:szCs w:val="20"/>
        </w:rPr>
        <w:t>、</w:t>
      </w:r>
      <w:r w:rsidR="00EB62D8" w:rsidRPr="00025142">
        <w:rPr>
          <w:rFonts w:eastAsia="標楷體"/>
          <w:sz w:val="20"/>
          <w:szCs w:val="20"/>
        </w:rPr>
        <w:t>DIDP</w:t>
      </w:r>
      <w:r w:rsidR="00EB62D8" w:rsidRPr="00025142">
        <w:rPr>
          <w:rFonts w:eastAsia="標楷體"/>
          <w:sz w:val="20"/>
          <w:szCs w:val="20"/>
        </w:rPr>
        <w:t>及</w:t>
      </w:r>
      <w:r w:rsidR="00EB62D8" w:rsidRPr="00025142">
        <w:rPr>
          <w:rFonts w:eastAsia="標楷體"/>
          <w:sz w:val="20"/>
          <w:szCs w:val="20"/>
        </w:rPr>
        <w:t>DNOP</w:t>
      </w:r>
      <w:r w:rsidR="00EB62D8" w:rsidRPr="00025142">
        <w:rPr>
          <w:rFonts w:eastAsia="標楷體"/>
          <w:sz w:val="20"/>
          <w:szCs w:val="20"/>
        </w:rPr>
        <w:t>等</w:t>
      </w:r>
      <w:r w:rsidR="00EB62D8" w:rsidRPr="00025142">
        <w:rPr>
          <w:rFonts w:eastAsia="標楷體"/>
          <w:sz w:val="20"/>
          <w:szCs w:val="20"/>
        </w:rPr>
        <w:t>8</w:t>
      </w:r>
      <w:r w:rsidR="00EB62D8" w:rsidRPr="00025142">
        <w:rPr>
          <w:rFonts w:eastAsia="標楷體"/>
          <w:sz w:val="20"/>
          <w:szCs w:val="20"/>
        </w:rPr>
        <w:t>種鄰苯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="00EB62D8" w:rsidRPr="00025142">
          <w:rPr>
            <w:rFonts w:eastAsia="標楷體"/>
            <w:sz w:val="20"/>
            <w:szCs w:val="20"/>
          </w:rPr>
          <w:t>二甲</w:t>
        </w:r>
      </w:smartTag>
      <w:r w:rsidR="00EB62D8" w:rsidRPr="00025142">
        <w:rPr>
          <w:rFonts w:eastAsia="標楷體"/>
          <w:sz w:val="20"/>
          <w:szCs w:val="20"/>
        </w:rPr>
        <w:t>酸酯類塑化劑及其混合物含量總和不得超過</w:t>
      </w:r>
      <w:r w:rsidR="00EB62D8" w:rsidRPr="00025142">
        <w:rPr>
          <w:rFonts w:eastAsia="標楷體"/>
          <w:sz w:val="20"/>
          <w:szCs w:val="20"/>
        </w:rPr>
        <w:t>0.1%</w:t>
      </w:r>
      <w:r w:rsidR="00EB62D8" w:rsidRPr="00025142">
        <w:rPr>
          <w:rFonts w:eastAsia="標楷體"/>
          <w:sz w:val="20"/>
          <w:szCs w:val="20"/>
        </w:rPr>
        <w:t>（重量比）。</w:t>
      </w:r>
    </w:p>
    <w:p w:rsidR="000C147D" w:rsidRPr="00CA64D4" w:rsidRDefault="009B6B8E" w:rsidP="00CA64D4">
      <w:pPr>
        <w:numPr>
          <w:ilvl w:val="3"/>
          <w:numId w:val="5"/>
        </w:numPr>
        <w:tabs>
          <w:tab w:val="clear" w:pos="1920"/>
          <w:tab w:val="num" w:pos="709"/>
        </w:tabs>
        <w:snapToGrid w:val="0"/>
        <w:spacing w:afterLines="50" w:after="180" w:line="400" w:lineRule="exact"/>
        <w:ind w:left="709" w:hanging="360"/>
        <w:jc w:val="both"/>
        <w:rPr>
          <w:rFonts w:eastAsia="標楷體"/>
          <w:sz w:val="20"/>
          <w:szCs w:val="20"/>
        </w:rPr>
      </w:pPr>
      <w:r w:rsidRPr="00025142">
        <w:rPr>
          <w:rFonts w:eastAsia="標楷體"/>
          <w:b/>
          <w:sz w:val="20"/>
          <w:szCs w:val="20"/>
        </w:rPr>
        <w:t>中文標示</w:t>
      </w:r>
      <w:r w:rsidR="00F2357B">
        <w:rPr>
          <w:rFonts w:eastAsia="標楷體" w:hint="eastAsia"/>
          <w:b/>
          <w:sz w:val="20"/>
          <w:szCs w:val="20"/>
        </w:rPr>
        <w:t>查核</w:t>
      </w:r>
      <w:r w:rsidRPr="00025142">
        <w:rPr>
          <w:rFonts w:eastAsia="標楷體"/>
          <w:b/>
          <w:sz w:val="20"/>
          <w:szCs w:val="20"/>
        </w:rPr>
        <w:t>：依據</w:t>
      </w:r>
      <w:r w:rsidR="000C147D" w:rsidRPr="00025142">
        <w:rPr>
          <w:rFonts w:eastAsia="標楷體"/>
          <w:b/>
          <w:color w:val="333333"/>
          <w:kern w:val="0"/>
          <w:sz w:val="20"/>
          <w:szCs w:val="20"/>
        </w:rPr>
        <w:t>商品標</w:t>
      </w:r>
      <w:r w:rsidR="00F2357B">
        <w:rPr>
          <w:rFonts w:eastAsia="標楷體" w:hint="eastAsia"/>
          <w:b/>
          <w:color w:val="333333"/>
          <w:kern w:val="0"/>
          <w:sz w:val="20"/>
          <w:szCs w:val="20"/>
        </w:rPr>
        <w:t>示</w:t>
      </w:r>
      <w:r w:rsidR="000C147D" w:rsidRPr="00025142">
        <w:rPr>
          <w:rFonts w:eastAsia="標楷體"/>
          <w:b/>
          <w:color w:val="333333"/>
          <w:kern w:val="0"/>
          <w:sz w:val="20"/>
          <w:szCs w:val="20"/>
        </w:rPr>
        <w:t>法第</w:t>
      </w:r>
      <w:r w:rsidR="000C147D" w:rsidRPr="00025142">
        <w:rPr>
          <w:rFonts w:eastAsia="標楷體"/>
          <w:b/>
          <w:color w:val="333333"/>
          <w:kern w:val="0"/>
          <w:sz w:val="20"/>
          <w:szCs w:val="20"/>
        </w:rPr>
        <w:t>9</w:t>
      </w:r>
      <w:r w:rsidR="000C147D" w:rsidRPr="00025142">
        <w:rPr>
          <w:rFonts w:eastAsia="標楷體"/>
          <w:b/>
          <w:color w:val="333333"/>
          <w:kern w:val="0"/>
          <w:sz w:val="20"/>
          <w:szCs w:val="20"/>
        </w:rPr>
        <w:t>條</w:t>
      </w:r>
      <w:r w:rsidR="00F2357B">
        <w:rPr>
          <w:rFonts w:eastAsia="標楷體" w:hint="eastAsia"/>
          <w:b/>
          <w:color w:val="333333"/>
          <w:kern w:val="0"/>
          <w:sz w:val="20"/>
          <w:szCs w:val="20"/>
        </w:rPr>
        <w:t>規定</w:t>
      </w:r>
      <w:r w:rsidR="000C147D" w:rsidRPr="00025142">
        <w:rPr>
          <w:rFonts w:eastAsia="標楷體"/>
          <w:b/>
          <w:color w:val="333333"/>
          <w:kern w:val="0"/>
          <w:sz w:val="20"/>
          <w:szCs w:val="20"/>
        </w:rPr>
        <w:t>標示</w:t>
      </w:r>
      <w:r w:rsidR="00F2357B">
        <w:rPr>
          <w:rFonts w:eastAsia="標楷體" w:hint="eastAsia"/>
          <w:b/>
          <w:color w:val="333333"/>
          <w:kern w:val="0"/>
          <w:sz w:val="20"/>
          <w:szCs w:val="20"/>
        </w:rPr>
        <w:t>項目包括</w:t>
      </w:r>
      <w:r w:rsidR="000C147D" w:rsidRPr="00025142">
        <w:rPr>
          <w:rFonts w:eastAsia="標楷體"/>
          <w:b/>
          <w:color w:val="333333"/>
          <w:kern w:val="0"/>
          <w:sz w:val="20"/>
          <w:szCs w:val="20"/>
        </w:rPr>
        <w:t>下列事項：</w:t>
      </w:r>
    </w:p>
    <w:p w:rsidR="000C147D" w:rsidRPr="00025142" w:rsidRDefault="000C147D" w:rsidP="00CA64D4">
      <w:pPr>
        <w:widowControl/>
        <w:numPr>
          <w:ilvl w:val="1"/>
          <w:numId w:val="23"/>
        </w:numPr>
        <w:adjustRightInd w:val="0"/>
        <w:snapToGrid w:val="0"/>
        <w:spacing w:line="240" w:lineRule="atLeast"/>
        <w:rPr>
          <w:rFonts w:eastAsia="標楷體"/>
          <w:b/>
          <w:kern w:val="0"/>
          <w:sz w:val="20"/>
          <w:szCs w:val="20"/>
        </w:rPr>
      </w:pPr>
      <w:r w:rsidRPr="00025142">
        <w:rPr>
          <w:rFonts w:eastAsia="標楷體"/>
          <w:b/>
          <w:color w:val="333333"/>
          <w:kern w:val="0"/>
          <w:sz w:val="20"/>
          <w:szCs w:val="20"/>
        </w:rPr>
        <w:t>商品名稱。</w:t>
      </w:r>
    </w:p>
    <w:p w:rsidR="000C147D" w:rsidRPr="00CA64D4" w:rsidRDefault="000C147D" w:rsidP="00CA64D4">
      <w:pPr>
        <w:widowControl/>
        <w:numPr>
          <w:ilvl w:val="1"/>
          <w:numId w:val="23"/>
        </w:numPr>
        <w:adjustRightInd w:val="0"/>
        <w:snapToGrid w:val="0"/>
        <w:spacing w:line="240" w:lineRule="atLeast"/>
        <w:rPr>
          <w:rFonts w:eastAsia="標楷體"/>
          <w:b/>
          <w:kern w:val="0"/>
          <w:sz w:val="20"/>
          <w:szCs w:val="20"/>
        </w:rPr>
      </w:pPr>
      <w:r w:rsidRPr="00025142">
        <w:rPr>
          <w:rFonts w:eastAsia="標楷體"/>
          <w:b/>
          <w:color w:val="333333"/>
          <w:kern w:val="0"/>
          <w:sz w:val="20"/>
          <w:szCs w:val="20"/>
        </w:rPr>
        <w:t>生產、製造商名稱、電話、地址及商品原產地。屬進口商品者，並應標示進口商名稱、電話及地址。</w:t>
      </w:r>
    </w:p>
    <w:p w:rsidR="000C147D" w:rsidRPr="00CA64D4" w:rsidRDefault="000C147D" w:rsidP="00CA64D4">
      <w:pPr>
        <w:widowControl/>
        <w:numPr>
          <w:ilvl w:val="1"/>
          <w:numId w:val="23"/>
        </w:numPr>
        <w:adjustRightInd w:val="0"/>
        <w:snapToGrid w:val="0"/>
        <w:spacing w:line="240" w:lineRule="atLeast"/>
        <w:rPr>
          <w:rFonts w:eastAsia="標楷體"/>
          <w:b/>
          <w:kern w:val="0"/>
          <w:sz w:val="20"/>
          <w:szCs w:val="20"/>
        </w:rPr>
      </w:pPr>
      <w:r w:rsidRPr="00CA64D4">
        <w:rPr>
          <w:rFonts w:eastAsia="標楷體"/>
          <w:b/>
          <w:kern w:val="0"/>
          <w:sz w:val="20"/>
          <w:szCs w:val="20"/>
        </w:rPr>
        <w:t>商品內容：</w:t>
      </w:r>
    </w:p>
    <w:p w:rsidR="000C147D" w:rsidRPr="00025142" w:rsidRDefault="000C147D" w:rsidP="00CA64D4">
      <w:pPr>
        <w:widowControl/>
        <w:numPr>
          <w:ilvl w:val="0"/>
          <w:numId w:val="24"/>
        </w:numPr>
        <w:adjustRightInd w:val="0"/>
        <w:snapToGrid w:val="0"/>
        <w:spacing w:line="240" w:lineRule="atLeast"/>
        <w:ind w:left="1985"/>
        <w:rPr>
          <w:rFonts w:eastAsia="標楷體"/>
          <w:b/>
          <w:color w:val="333333"/>
          <w:kern w:val="0"/>
          <w:sz w:val="20"/>
          <w:szCs w:val="20"/>
        </w:rPr>
      </w:pPr>
      <w:r w:rsidRPr="00025142">
        <w:rPr>
          <w:rFonts w:eastAsia="標楷體"/>
          <w:b/>
          <w:color w:val="333333"/>
          <w:kern w:val="0"/>
          <w:sz w:val="20"/>
          <w:szCs w:val="20"/>
        </w:rPr>
        <w:t>主要成分或材料。</w:t>
      </w:r>
    </w:p>
    <w:p w:rsidR="000C147D" w:rsidRPr="00025142" w:rsidRDefault="000C147D" w:rsidP="00CA64D4">
      <w:pPr>
        <w:widowControl/>
        <w:numPr>
          <w:ilvl w:val="0"/>
          <w:numId w:val="24"/>
        </w:numPr>
        <w:adjustRightInd w:val="0"/>
        <w:snapToGrid w:val="0"/>
        <w:spacing w:line="240" w:lineRule="atLeast"/>
        <w:ind w:left="1985"/>
        <w:rPr>
          <w:rFonts w:eastAsia="標楷體"/>
          <w:b/>
          <w:color w:val="333333"/>
          <w:kern w:val="0"/>
          <w:sz w:val="20"/>
          <w:szCs w:val="20"/>
        </w:rPr>
      </w:pPr>
      <w:r w:rsidRPr="00025142">
        <w:rPr>
          <w:rFonts w:eastAsia="標楷體"/>
          <w:b/>
          <w:color w:val="333333"/>
          <w:kern w:val="0"/>
          <w:sz w:val="20"/>
          <w:szCs w:val="20"/>
        </w:rPr>
        <w:t>（二）淨重、容量、數量或度量等；其淨重、容量或度量應標示法定度量衡單位，必要時，得加註其他單位。</w:t>
      </w:r>
    </w:p>
    <w:p w:rsidR="000C147D" w:rsidRPr="00CA64D4" w:rsidRDefault="000C147D" w:rsidP="00CA64D4">
      <w:pPr>
        <w:widowControl/>
        <w:numPr>
          <w:ilvl w:val="1"/>
          <w:numId w:val="23"/>
        </w:numPr>
        <w:adjustRightInd w:val="0"/>
        <w:snapToGrid w:val="0"/>
        <w:spacing w:line="240" w:lineRule="atLeast"/>
        <w:rPr>
          <w:rFonts w:eastAsia="標楷體"/>
          <w:b/>
          <w:kern w:val="0"/>
          <w:sz w:val="20"/>
          <w:szCs w:val="20"/>
        </w:rPr>
      </w:pPr>
      <w:r w:rsidRPr="00025142">
        <w:rPr>
          <w:rFonts w:eastAsia="標楷體"/>
          <w:b/>
          <w:color w:val="333333"/>
          <w:kern w:val="0"/>
          <w:sz w:val="20"/>
          <w:szCs w:val="20"/>
        </w:rPr>
        <w:t>國曆或西曆製造日期。但有時效性者，應加註有效日期或有效期間。</w:t>
      </w:r>
    </w:p>
    <w:p w:rsidR="00F72EA7" w:rsidRPr="00CA64D4" w:rsidRDefault="00F72EA7" w:rsidP="00CA64D4">
      <w:pPr>
        <w:numPr>
          <w:ilvl w:val="3"/>
          <w:numId w:val="5"/>
        </w:numPr>
        <w:tabs>
          <w:tab w:val="clear" w:pos="1920"/>
          <w:tab w:val="num" w:pos="709"/>
        </w:tabs>
        <w:snapToGrid w:val="0"/>
        <w:spacing w:afterLines="50" w:after="180" w:line="400" w:lineRule="exact"/>
        <w:ind w:left="709" w:hanging="360"/>
        <w:jc w:val="both"/>
        <w:rPr>
          <w:rFonts w:eastAsia="標楷體"/>
          <w:sz w:val="20"/>
          <w:szCs w:val="20"/>
        </w:rPr>
      </w:pPr>
      <w:r w:rsidRPr="00F72EA7">
        <w:rPr>
          <w:rFonts w:eastAsia="標楷體" w:hint="eastAsia"/>
          <w:b/>
          <w:color w:val="333333"/>
          <w:kern w:val="0"/>
          <w:sz w:val="20"/>
          <w:szCs w:val="20"/>
        </w:rPr>
        <w:t>本次</w:t>
      </w:r>
      <w:r w:rsidRPr="00F72EA7">
        <w:rPr>
          <w:rFonts w:eastAsia="標楷體" w:hint="eastAsia"/>
          <w:b/>
          <w:color w:val="333333"/>
          <w:kern w:val="0"/>
          <w:sz w:val="20"/>
          <w:szCs w:val="20"/>
        </w:rPr>
        <w:t>20</w:t>
      </w:r>
      <w:r w:rsidRPr="00F72EA7">
        <w:rPr>
          <w:rFonts w:eastAsia="標楷體" w:hint="eastAsia"/>
          <w:b/>
          <w:color w:val="333333"/>
          <w:kern w:val="0"/>
          <w:sz w:val="20"/>
          <w:szCs w:val="20"/>
        </w:rPr>
        <w:t>件兒童塑膠書包之檢測</w:t>
      </w:r>
      <w:r w:rsidRPr="00F72EA7">
        <w:rPr>
          <w:rFonts w:eastAsia="標楷體"/>
          <w:b/>
          <w:color w:val="333333"/>
          <w:kern w:val="0"/>
          <w:sz w:val="20"/>
          <w:szCs w:val="20"/>
        </w:rPr>
        <w:t>結果如下：</w:t>
      </w:r>
    </w:p>
    <w:p w:rsidR="00F72EA7" w:rsidRPr="00F72EA7" w:rsidRDefault="00F72EA7" w:rsidP="00CA64D4">
      <w:pPr>
        <w:widowControl/>
        <w:numPr>
          <w:ilvl w:val="0"/>
          <w:numId w:val="21"/>
        </w:numPr>
        <w:adjustRightInd w:val="0"/>
        <w:snapToGrid w:val="0"/>
        <w:spacing w:line="240" w:lineRule="atLeast"/>
        <w:ind w:left="1418"/>
        <w:rPr>
          <w:rFonts w:eastAsia="標楷體"/>
          <w:b/>
          <w:color w:val="333333"/>
          <w:kern w:val="0"/>
          <w:sz w:val="20"/>
          <w:szCs w:val="20"/>
        </w:rPr>
      </w:pPr>
      <w:r w:rsidRPr="00F72EA7">
        <w:rPr>
          <w:rFonts w:eastAsia="標楷體"/>
          <w:b/>
          <w:color w:val="333333"/>
          <w:kern w:val="0"/>
          <w:sz w:val="20"/>
          <w:szCs w:val="20"/>
        </w:rPr>
        <w:t>品質</w:t>
      </w:r>
      <w:r w:rsidRPr="00F72EA7">
        <w:rPr>
          <w:rFonts w:eastAsia="標楷體" w:hint="eastAsia"/>
          <w:b/>
          <w:color w:val="333333"/>
          <w:kern w:val="0"/>
          <w:sz w:val="20"/>
          <w:szCs w:val="20"/>
        </w:rPr>
        <w:t>項目</w:t>
      </w:r>
      <w:r w:rsidRPr="00F72EA7">
        <w:rPr>
          <w:rFonts w:eastAsia="標楷體"/>
          <w:b/>
          <w:color w:val="333333"/>
          <w:kern w:val="0"/>
          <w:sz w:val="20"/>
          <w:szCs w:val="20"/>
        </w:rPr>
        <w:t>：</w:t>
      </w:r>
      <w:r w:rsidRPr="00F72EA7">
        <w:rPr>
          <w:rFonts w:eastAsia="標楷體" w:hint="eastAsia"/>
          <w:b/>
          <w:color w:val="333333"/>
          <w:kern w:val="0"/>
          <w:sz w:val="20"/>
          <w:szCs w:val="20"/>
        </w:rPr>
        <w:t xml:space="preserve"> </w:t>
      </w:r>
    </w:p>
    <w:p w:rsidR="00F2357B" w:rsidRPr="00F2357B" w:rsidRDefault="00CA64D4" w:rsidP="00CA64D4">
      <w:pPr>
        <w:widowControl/>
        <w:numPr>
          <w:ilvl w:val="1"/>
          <w:numId w:val="21"/>
        </w:numPr>
        <w:adjustRightInd w:val="0"/>
        <w:snapToGrid w:val="0"/>
        <w:spacing w:line="240" w:lineRule="atLeast"/>
        <w:ind w:left="1843"/>
        <w:rPr>
          <w:rFonts w:eastAsia="標楷體"/>
          <w:b/>
          <w:color w:val="333333"/>
          <w:kern w:val="0"/>
          <w:sz w:val="20"/>
          <w:szCs w:val="20"/>
        </w:rPr>
      </w:pP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產品性能</w:t>
      </w: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(</w:t>
      </w: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物性</w:t>
      </w: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)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：「裝載試驗」及具拉桿及輔助輪者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(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項次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3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13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14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15)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進行之「伸縮拉桿功能試驗」及「行走試驗」，均符合國家標準規定。</w:t>
      </w:r>
    </w:p>
    <w:p w:rsidR="00F2357B" w:rsidRPr="00F2357B" w:rsidRDefault="00CA64D4" w:rsidP="00CA64D4">
      <w:pPr>
        <w:widowControl/>
        <w:numPr>
          <w:ilvl w:val="1"/>
          <w:numId w:val="21"/>
        </w:numPr>
        <w:adjustRightInd w:val="0"/>
        <w:snapToGrid w:val="0"/>
        <w:spacing w:line="240" w:lineRule="atLeast"/>
        <w:ind w:left="1560" w:hanging="197"/>
        <w:rPr>
          <w:rFonts w:eastAsia="標楷體"/>
          <w:b/>
          <w:color w:val="333333"/>
          <w:kern w:val="0"/>
          <w:sz w:val="20"/>
          <w:szCs w:val="20"/>
        </w:rPr>
      </w:pP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材料品質</w:t>
      </w: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(</w:t>
      </w: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化性</w:t>
      </w:r>
      <w:r w:rsidRPr="00CA64D4">
        <w:rPr>
          <w:rFonts w:eastAsia="標楷體" w:hint="eastAsia"/>
          <w:b/>
          <w:color w:val="333333"/>
          <w:kern w:val="0"/>
          <w:sz w:val="20"/>
          <w:szCs w:val="20"/>
        </w:rPr>
        <w:t>)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：「可遷移元素含量」、「游離甲醛含量」及「特定偶氮色料含量」等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3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項全數符合檢驗標準；「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8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種鄰苯二甲酸酯類塑化劑含量」有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1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件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(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項次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3)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，檢出之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DINP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為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2.036%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，超過國家標準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0.1%</w:t>
      </w:r>
      <w:r w:rsidR="00F2357B" w:rsidRPr="00F2357B">
        <w:rPr>
          <w:rFonts w:eastAsia="標楷體" w:hint="eastAsia"/>
          <w:b/>
          <w:color w:val="333333"/>
          <w:kern w:val="0"/>
          <w:sz w:val="20"/>
          <w:szCs w:val="20"/>
        </w:rPr>
        <w:t>限量值規定。</w:t>
      </w:r>
    </w:p>
    <w:p w:rsidR="000C147D" w:rsidRPr="00F72EA7" w:rsidRDefault="00F2357B" w:rsidP="00CA64D4">
      <w:pPr>
        <w:widowControl/>
        <w:numPr>
          <w:ilvl w:val="0"/>
          <w:numId w:val="21"/>
        </w:numPr>
        <w:adjustRightInd w:val="0"/>
        <w:snapToGrid w:val="0"/>
        <w:spacing w:line="240" w:lineRule="atLeast"/>
        <w:ind w:left="1418"/>
        <w:rPr>
          <w:rFonts w:eastAsia="標楷體"/>
          <w:b/>
          <w:color w:val="333333"/>
          <w:kern w:val="0"/>
          <w:sz w:val="20"/>
          <w:szCs w:val="20"/>
        </w:rPr>
      </w:pP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中文標示</w:t>
      </w:r>
      <w:r w:rsidRPr="00F2357B">
        <w:rPr>
          <w:rFonts w:eastAsia="標楷體"/>
          <w:b/>
          <w:color w:val="333333"/>
          <w:kern w:val="0"/>
          <w:sz w:val="20"/>
          <w:szCs w:val="20"/>
        </w:rPr>
        <w:t>查核：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計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5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件</w:t>
      </w:r>
      <w:r w:rsidRPr="00F2357B">
        <w:rPr>
          <w:rFonts w:eastAsia="標楷體"/>
          <w:b/>
          <w:color w:val="333333"/>
          <w:kern w:val="0"/>
          <w:sz w:val="20"/>
          <w:szCs w:val="20"/>
        </w:rPr>
        <w:t>(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項次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16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17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18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19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、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20</w:t>
      </w:r>
      <w:r w:rsidRPr="00F2357B">
        <w:rPr>
          <w:rFonts w:eastAsia="標楷體"/>
          <w:b/>
          <w:color w:val="333333"/>
          <w:kern w:val="0"/>
          <w:sz w:val="20"/>
          <w:szCs w:val="20"/>
        </w:rPr>
        <w:t>)</w:t>
      </w:r>
      <w:r w:rsidRPr="00F2357B">
        <w:rPr>
          <w:rFonts w:eastAsia="標楷體" w:hint="eastAsia"/>
          <w:b/>
          <w:color w:val="333333"/>
          <w:kern w:val="0"/>
          <w:sz w:val="20"/>
          <w:szCs w:val="20"/>
        </w:rPr>
        <w:t>不符合「商品標示法」規定，不符合情形包括無標示製造廠商、產地、商品內容及製造日期等資訊。</w:t>
      </w:r>
    </w:p>
    <w:sectPr w:rsidR="000C147D" w:rsidRPr="00F72EA7">
      <w:pgSz w:w="16838" w:h="11906" w:orient="landscape" w:code="9"/>
      <w:pgMar w:top="540" w:right="567" w:bottom="539" w:left="567" w:header="851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74" w:rsidRDefault="00977174">
      <w:r>
        <w:separator/>
      </w:r>
    </w:p>
  </w:endnote>
  <w:endnote w:type="continuationSeparator" w:id="0">
    <w:p w:rsidR="00977174" w:rsidRDefault="0097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74" w:rsidRDefault="00977174">
      <w:r>
        <w:separator/>
      </w:r>
    </w:p>
  </w:footnote>
  <w:footnote w:type="continuationSeparator" w:id="0">
    <w:p w:rsidR="00977174" w:rsidRDefault="0097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2A3"/>
    <w:multiLevelType w:val="multilevel"/>
    <w:tmpl w:val="DA6E546A"/>
    <w:lvl w:ilvl="0">
      <w:start w:val="1"/>
      <w:numFmt w:val="decimal"/>
      <w:lvlText w:val="(%1)"/>
      <w:lvlJc w:val="left"/>
      <w:pPr>
        <w:tabs>
          <w:tab w:val="num" w:pos="1037"/>
        </w:tabs>
        <w:ind w:left="1037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1" w15:restartNumberingAfterBreak="0">
    <w:nsid w:val="0F1310AC"/>
    <w:multiLevelType w:val="hybridMultilevel"/>
    <w:tmpl w:val="AD82C85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D4A4F70"/>
    <w:multiLevelType w:val="hybridMultilevel"/>
    <w:tmpl w:val="46688BC4"/>
    <w:lvl w:ilvl="0" w:tplc="7BDE67D2">
      <w:start w:val="1"/>
      <w:numFmt w:val="taiwaneseCountingThousand"/>
      <w:lvlText w:val="（%1）"/>
      <w:lvlJc w:val="left"/>
      <w:pPr>
        <w:tabs>
          <w:tab w:val="num" w:pos="751"/>
        </w:tabs>
        <w:ind w:left="75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3" w15:restartNumberingAfterBreak="0">
    <w:nsid w:val="27D13E08"/>
    <w:multiLevelType w:val="hybridMultilevel"/>
    <w:tmpl w:val="F58484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05B62"/>
    <w:multiLevelType w:val="hybridMultilevel"/>
    <w:tmpl w:val="0E1246B0"/>
    <w:lvl w:ilvl="0" w:tplc="FF82BEF8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CF6039D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BD248F5"/>
    <w:multiLevelType w:val="hybridMultilevel"/>
    <w:tmpl w:val="B8900DA0"/>
    <w:lvl w:ilvl="0" w:tplc="2BEC5B66">
      <w:start w:val="1"/>
      <w:numFmt w:val="taiwaneseCountingThousand"/>
      <w:lvlText w:val="（%1）"/>
      <w:lvlJc w:val="left"/>
      <w:pPr>
        <w:ind w:left="3774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6" w15:restartNumberingAfterBreak="0">
    <w:nsid w:val="2F4B0FB7"/>
    <w:multiLevelType w:val="hybridMultilevel"/>
    <w:tmpl w:val="B8900DA0"/>
    <w:lvl w:ilvl="0" w:tplc="2BEC5B66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3226740"/>
    <w:multiLevelType w:val="hybridMultilevel"/>
    <w:tmpl w:val="B1A204FE"/>
    <w:lvl w:ilvl="0" w:tplc="EA764B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A7226"/>
    <w:multiLevelType w:val="hybridMultilevel"/>
    <w:tmpl w:val="32D0DA96"/>
    <w:lvl w:ilvl="0" w:tplc="52C6D3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9C1102"/>
    <w:multiLevelType w:val="hybridMultilevel"/>
    <w:tmpl w:val="85DA916E"/>
    <w:lvl w:ilvl="0" w:tplc="8D2695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7082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E1545C"/>
    <w:multiLevelType w:val="hybridMultilevel"/>
    <w:tmpl w:val="07E2A5C8"/>
    <w:lvl w:ilvl="0" w:tplc="EA764BF2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73A63DFA">
      <w:start w:val="1"/>
      <w:numFmt w:val="taiwaneseCountingThousand"/>
      <w:lvlText w:val="（%2）"/>
      <w:lvlJc w:val="left"/>
      <w:pPr>
        <w:ind w:left="1320" w:hanging="480"/>
      </w:pPr>
      <w:rPr>
        <w:rFonts w:hint="eastAsia"/>
      </w:rPr>
    </w:lvl>
    <w:lvl w:ilvl="2" w:tplc="1046A444">
      <w:start w:val="1"/>
      <w:numFmt w:val="taiwaneseCountingThousand"/>
      <w:lvlText w:val="%3、"/>
      <w:lvlJc w:val="left"/>
      <w:pPr>
        <w:ind w:left="17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2E1B28"/>
    <w:multiLevelType w:val="hybridMultilevel"/>
    <w:tmpl w:val="57EE9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68C1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CDA4B81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246EE7"/>
    <w:multiLevelType w:val="hybridMultilevel"/>
    <w:tmpl w:val="F18E66FE"/>
    <w:lvl w:ilvl="0" w:tplc="C576D6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4E2F255B"/>
    <w:multiLevelType w:val="hybridMultilevel"/>
    <w:tmpl w:val="8B246F54"/>
    <w:lvl w:ilvl="0" w:tplc="F5B02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76E6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CA2CAF"/>
    <w:multiLevelType w:val="hybridMultilevel"/>
    <w:tmpl w:val="A6AA4812"/>
    <w:lvl w:ilvl="0" w:tplc="0D7A3BAC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5" w15:restartNumberingAfterBreak="0">
    <w:nsid w:val="55F30681"/>
    <w:multiLevelType w:val="hybridMultilevel"/>
    <w:tmpl w:val="251278B2"/>
    <w:lvl w:ilvl="0" w:tplc="7A188D66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63D6429D"/>
    <w:multiLevelType w:val="hybridMultilevel"/>
    <w:tmpl w:val="C06ED34E"/>
    <w:lvl w:ilvl="0" w:tplc="77E610E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65DC73EE"/>
    <w:multiLevelType w:val="hybridMultilevel"/>
    <w:tmpl w:val="8B9C4974"/>
    <w:lvl w:ilvl="0" w:tplc="EA764B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0ACAE6">
      <w:start w:val="1"/>
      <w:numFmt w:val="taiwaneseCountingThousand"/>
      <w:lvlText w:val="%2、"/>
      <w:lvlJc w:val="left"/>
      <w:pPr>
        <w:ind w:left="915" w:hanging="435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 w:tplc="FF82BEF8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267EBA"/>
    <w:multiLevelType w:val="hybridMultilevel"/>
    <w:tmpl w:val="595CBAEE"/>
    <w:lvl w:ilvl="0" w:tplc="338CF2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407DD9"/>
    <w:multiLevelType w:val="hybridMultilevel"/>
    <w:tmpl w:val="6794271C"/>
    <w:lvl w:ilvl="0" w:tplc="FF82BEF8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67476417"/>
    <w:multiLevelType w:val="hybridMultilevel"/>
    <w:tmpl w:val="7E422058"/>
    <w:lvl w:ilvl="0" w:tplc="37A66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8140BA"/>
    <w:multiLevelType w:val="multilevel"/>
    <w:tmpl w:val="25FC786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lowerLetter"/>
      <w:lvlText w:val="%6."/>
      <w:lvlJc w:val="left"/>
      <w:pPr>
        <w:ind w:left="3240" w:hanging="360"/>
      </w:pPr>
    </w:lvl>
    <w:lvl w:ilvl="6">
      <w:start w:val="1"/>
      <w:numFmt w:val="lowerRoman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2" w15:restartNumberingAfterBreak="0">
    <w:nsid w:val="7BBA60C6"/>
    <w:multiLevelType w:val="hybridMultilevel"/>
    <w:tmpl w:val="C9E61BE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C29125C"/>
    <w:multiLevelType w:val="hybridMultilevel"/>
    <w:tmpl w:val="4030D512"/>
    <w:lvl w:ilvl="0" w:tplc="C1B6F06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FB35159"/>
    <w:multiLevelType w:val="hybridMultilevel"/>
    <w:tmpl w:val="FC34ED28"/>
    <w:lvl w:ilvl="0" w:tplc="D466E5CA">
      <w:start w:val="1"/>
      <w:numFmt w:val="taiwaneseCountingThousand"/>
      <w:lvlText w:val="(%1)"/>
      <w:lvlJc w:val="left"/>
      <w:pPr>
        <w:tabs>
          <w:tab w:val="num" w:pos="1890"/>
        </w:tabs>
        <w:ind w:left="18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4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22"/>
  </w:num>
  <w:num w:numId="11">
    <w:abstractNumId w:val="21"/>
  </w:num>
  <w:num w:numId="12">
    <w:abstractNumId w:val="8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3"/>
  </w:num>
  <w:num w:numId="18">
    <w:abstractNumId w:val="16"/>
  </w:num>
  <w:num w:numId="19">
    <w:abstractNumId w:val="6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D"/>
    <w:rsid w:val="00006732"/>
    <w:rsid w:val="00025142"/>
    <w:rsid w:val="0004609B"/>
    <w:rsid w:val="0006576C"/>
    <w:rsid w:val="000C147D"/>
    <w:rsid w:val="000E4C00"/>
    <w:rsid w:val="000E7DF5"/>
    <w:rsid w:val="000F5877"/>
    <w:rsid w:val="00111CC3"/>
    <w:rsid w:val="00146804"/>
    <w:rsid w:val="00162C6E"/>
    <w:rsid w:val="001A0482"/>
    <w:rsid w:val="001A6384"/>
    <w:rsid w:val="001B0F4A"/>
    <w:rsid w:val="001B2FD2"/>
    <w:rsid w:val="001E1E2C"/>
    <w:rsid w:val="002762AD"/>
    <w:rsid w:val="00295B5A"/>
    <w:rsid w:val="002A40EC"/>
    <w:rsid w:val="002D1C98"/>
    <w:rsid w:val="002E56ED"/>
    <w:rsid w:val="002F154C"/>
    <w:rsid w:val="002F532C"/>
    <w:rsid w:val="0030031F"/>
    <w:rsid w:val="00307229"/>
    <w:rsid w:val="00323F3C"/>
    <w:rsid w:val="00331152"/>
    <w:rsid w:val="00334800"/>
    <w:rsid w:val="00341307"/>
    <w:rsid w:val="00352B96"/>
    <w:rsid w:val="00395F3D"/>
    <w:rsid w:val="003A48DA"/>
    <w:rsid w:val="003B0DFC"/>
    <w:rsid w:val="00404946"/>
    <w:rsid w:val="00410019"/>
    <w:rsid w:val="00476688"/>
    <w:rsid w:val="00477537"/>
    <w:rsid w:val="004777E7"/>
    <w:rsid w:val="004960F1"/>
    <w:rsid w:val="004E38F9"/>
    <w:rsid w:val="00504C78"/>
    <w:rsid w:val="00556BD9"/>
    <w:rsid w:val="00574119"/>
    <w:rsid w:val="005762BA"/>
    <w:rsid w:val="005937C8"/>
    <w:rsid w:val="005A51DA"/>
    <w:rsid w:val="005A781D"/>
    <w:rsid w:val="005B0B27"/>
    <w:rsid w:val="005B2626"/>
    <w:rsid w:val="005B4B3F"/>
    <w:rsid w:val="005B641B"/>
    <w:rsid w:val="005F5FDC"/>
    <w:rsid w:val="00604AA3"/>
    <w:rsid w:val="00610076"/>
    <w:rsid w:val="0062310A"/>
    <w:rsid w:val="00672639"/>
    <w:rsid w:val="0067344C"/>
    <w:rsid w:val="0068172C"/>
    <w:rsid w:val="006825A0"/>
    <w:rsid w:val="006A5909"/>
    <w:rsid w:val="006C5422"/>
    <w:rsid w:val="006C7CC8"/>
    <w:rsid w:val="006C7DF0"/>
    <w:rsid w:val="00717AB0"/>
    <w:rsid w:val="0077338F"/>
    <w:rsid w:val="00773A6F"/>
    <w:rsid w:val="0078348A"/>
    <w:rsid w:val="00794D97"/>
    <w:rsid w:val="007A597B"/>
    <w:rsid w:val="007D637D"/>
    <w:rsid w:val="007D6982"/>
    <w:rsid w:val="007E225B"/>
    <w:rsid w:val="007E7CF3"/>
    <w:rsid w:val="008030C6"/>
    <w:rsid w:val="00876A0E"/>
    <w:rsid w:val="00881388"/>
    <w:rsid w:val="00883144"/>
    <w:rsid w:val="008A32D0"/>
    <w:rsid w:val="008A55E2"/>
    <w:rsid w:val="008B1ADA"/>
    <w:rsid w:val="008B736A"/>
    <w:rsid w:val="008F3056"/>
    <w:rsid w:val="008F48BF"/>
    <w:rsid w:val="0090673E"/>
    <w:rsid w:val="00933924"/>
    <w:rsid w:val="009360B8"/>
    <w:rsid w:val="00950518"/>
    <w:rsid w:val="00960562"/>
    <w:rsid w:val="00961EED"/>
    <w:rsid w:val="009675FF"/>
    <w:rsid w:val="00977174"/>
    <w:rsid w:val="009823C8"/>
    <w:rsid w:val="009942C7"/>
    <w:rsid w:val="009A2951"/>
    <w:rsid w:val="009A4010"/>
    <w:rsid w:val="009B0EAF"/>
    <w:rsid w:val="009B6B8E"/>
    <w:rsid w:val="009D7D70"/>
    <w:rsid w:val="009E3EDD"/>
    <w:rsid w:val="009E7502"/>
    <w:rsid w:val="009F6F32"/>
    <w:rsid w:val="00A1175B"/>
    <w:rsid w:val="00A225A4"/>
    <w:rsid w:val="00A32468"/>
    <w:rsid w:val="00A35C0F"/>
    <w:rsid w:val="00A717C9"/>
    <w:rsid w:val="00A90968"/>
    <w:rsid w:val="00AA4645"/>
    <w:rsid w:val="00AE0CD4"/>
    <w:rsid w:val="00AF0FE4"/>
    <w:rsid w:val="00B029F5"/>
    <w:rsid w:val="00B14747"/>
    <w:rsid w:val="00B21BA0"/>
    <w:rsid w:val="00B36AB2"/>
    <w:rsid w:val="00B467A2"/>
    <w:rsid w:val="00B6182D"/>
    <w:rsid w:val="00BA415F"/>
    <w:rsid w:val="00BB7A83"/>
    <w:rsid w:val="00BC66DF"/>
    <w:rsid w:val="00BF71F2"/>
    <w:rsid w:val="00C05457"/>
    <w:rsid w:val="00C23C3D"/>
    <w:rsid w:val="00C330D2"/>
    <w:rsid w:val="00C40581"/>
    <w:rsid w:val="00C40F6A"/>
    <w:rsid w:val="00C44BB9"/>
    <w:rsid w:val="00C53ECF"/>
    <w:rsid w:val="00C76A0D"/>
    <w:rsid w:val="00CA4D24"/>
    <w:rsid w:val="00CA64D4"/>
    <w:rsid w:val="00CC1482"/>
    <w:rsid w:val="00CE3EF6"/>
    <w:rsid w:val="00CF5232"/>
    <w:rsid w:val="00CF5B1B"/>
    <w:rsid w:val="00D1277D"/>
    <w:rsid w:val="00D24C2F"/>
    <w:rsid w:val="00D31968"/>
    <w:rsid w:val="00D75C19"/>
    <w:rsid w:val="00E42706"/>
    <w:rsid w:val="00E44A60"/>
    <w:rsid w:val="00E52107"/>
    <w:rsid w:val="00E5657F"/>
    <w:rsid w:val="00E80AFE"/>
    <w:rsid w:val="00E8776D"/>
    <w:rsid w:val="00E87AD8"/>
    <w:rsid w:val="00E973A8"/>
    <w:rsid w:val="00EA1676"/>
    <w:rsid w:val="00EB62D8"/>
    <w:rsid w:val="00EC07C9"/>
    <w:rsid w:val="00EC1E61"/>
    <w:rsid w:val="00EC45E0"/>
    <w:rsid w:val="00EE488B"/>
    <w:rsid w:val="00EF5DD2"/>
    <w:rsid w:val="00F124B0"/>
    <w:rsid w:val="00F2357B"/>
    <w:rsid w:val="00F45EF9"/>
    <w:rsid w:val="00F7156D"/>
    <w:rsid w:val="00F72EA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7A482-CFE6-4984-B74C-E9A4265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7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40" w:lineRule="exact"/>
      <w:ind w:left="540" w:hangingChars="225" w:hanging="540"/>
    </w:pPr>
    <w:rPr>
      <w:rFonts w:eastAsia="標楷體"/>
      <w:color w:val="FF0000"/>
    </w:rPr>
  </w:style>
  <w:style w:type="character" w:styleId="a4">
    <w:name w:val="Strong"/>
    <w:qFormat/>
    <w:rPr>
      <w:b/>
      <w:bCs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semiHidden/>
    <w:pPr>
      <w:jc w:val="center"/>
    </w:pPr>
    <w:rPr>
      <w:rFonts w:eastAsia="標楷體"/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  <w:jc w:val="center"/>
    </w:pPr>
    <w:rPr>
      <w:rFonts w:ascii="Arial" w:eastAsia="標楷體" w:hAnsi="Arial" w:cs="Arial"/>
      <w:sz w:val="16"/>
    </w:rPr>
  </w:style>
  <w:style w:type="paragraph" w:styleId="ad">
    <w:name w:val="Closing"/>
    <w:basedOn w:val="a"/>
    <w:semiHidden/>
    <w:pPr>
      <w:ind w:left="4320"/>
    </w:pPr>
    <w:rPr>
      <w:rFonts w:eastAsia="標楷體"/>
      <w:sz w:val="20"/>
      <w:szCs w:val="20"/>
    </w:rPr>
  </w:style>
  <w:style w:type="paragraph" w:styleId="ae">
    <w:name w:val="annotation subject"/>
    <w:basedOn w:val="a8"/>
    <w:next w:val="a8"/>
    <w:rPr>
      <w:b/>
      <w:bCs/>
    </w:rPr>
  </w:style>
  <w:style w:type="character" w:customStyle="1" w:styleId="af">
    <w:name w:val="註解文字 字元"/>
    <w:semiHidden/>
    <w:rPr>
      <w:kern w:val="2"/>
      <w:sz w:val="24"/>
      <w:szCs w:val="24"/>
    </w:rPr>
  </w:style>
  <w:style w:type="character" w:customStyle="1" w:styleId="af0">
    <w:name w:val="註解主旨 字元"/>
    <w:basedOn w:val="af"/>
    <w:rPr>
      <w:kern w:val="2"/>
      <w:sz w:val="24"/>
      <w:szCs w:val="24"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xbe">
    <w:name w:val="_xbe"/>
    <w:rsid w:val="001E1E2C"/>
  </w:style>
  <w:style w:type="character" w:customStyle="1" w:styleId="st">
    <w:name w:val="st"/>
    <w:rsid w:val="00404946"/>
  </w:style>
  <w:style w:type="character" w:styleId="af3">
    <w:name w:val="Emphasis"/>
    <w:uiPriority w:val="20"/>
    <w:qFormat/>
    <w:rsid w:val="00477537"/>
    <w:rPr>
      <w:i/>
      <w:iCs/>
    </w:rPr>
  </w:style>
  <w:style w:type="paragraph" w:styleId="af4">
    <w:name w:val="Document Map"/>
    <w:basedOn w:val="a"/>
    <w:semiHidden/>
    <w:rsid w:val="00F45EF9"/>
    <w:pPr>
      <w:shd w:val="clear" w:color="auto" w:fill="000080"/>
    </w:pPr>
    <w:rPr>
      <w:rFonts w:ascii="Arial" w:hAnsi="Arial"/>
    </w:rPr>
  </w:style>
  <w:style w:type="character" w:customStyle="1" w:styleId="wordp11">
    <w:name w:val="word_p11"/>
    <w:rsid w:val="007D637D"/>
    <w:rPr>
      <w:color w:val="000000"/>
      <w:spacing w:val="45"/>
      <w:sz w:val="20"/>
      <w:szCs w:val="20"/>
    </w:rPr>
  </w:style>
  <w:style w:type="character" w:customStyle="1" w:styleId="ab">
    <w:name w:val="頁尾 字元"/>
    <w:link w:val="aa"/>
    <w:uiPriority w:val="99"/>
    <w:rsid w:val="002F532C"/>
    <w:rPr>
      <w:kern w:val="2"/>
    </w:rPr>
  </w:style>
  <w:style w:type="character" w:customStyle="1" w:styleId="30">
    <w:name w:val="標題 3 字元"/>
    <w:link w:val="3"/>
    <w:uiPriority w:val="9"/>
    <w:semiHidden/>
    <w:rsid w:val="00504C78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t&amp;rct=j&amp;q=&amp;esrc=s&amp;source=web&amp;cd=14&amp;cad=rja&amp;uact=8&amp;ved=0ahUKEwi04rfVyKHVAhWCnJQKHUpbDiwQFgiHATAN&amp;url=https%3A%2F%2Fwww.1111.com.tw%2Fcorp%2F8945197%2F&amp;usg=AFQjCNE9UtYgm1KwT3ARpIIyGm8FBsmtZg" TargetMode="External"/><Relationship Id="rId13" Type="http://schemas.openxmlformats.org/officeDocument/2006/relationships/hyperlink" Target="http://24h.pchome.com.tw/prod/DIBNGA-A90076TU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14&amp;cad=rja&amp;uact=8&amp;ved=0ahUKEwi04rfVyKHVAhWCnJQKHUpbDiwQFgiHATAN&amp;url=https%3A%2F%2Fwww.1111.com.tw%2Fcorp%2F8945197%2F&amp;usg=AFQjCNE9UtYgm1KwT3ARpIIyGm8FBsmtZg" TargetMode="External"/><Relationship Id="rId12" Type="http://schemas.openxmlformats.org/officeDocument/2006/relationships/hyperlink" Target="https://www.google.com.tw/url?sa=t&amp;rct=j&amp;q=&amp;esrc=s&amp;source=web&amp;cd=12&amp;cad=rja&amp;uact=8&amp;ved=0ahUKEwim3Z3hyaHVAhUEipQKHVnADZ0QFghzMAs&amp;url=https%3A%2F%2Fwww.104.com.tw%2Fjobbank%2Fcustjob%2Findex.php%3Fr%3Dcust%26j%3D38604325485c3f6852423c1d1d1d1d5f2443a363189j56&amp;usg=AFQjCNGDx4pXU4zYhH12cACqJvtidDFn-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tw/url?sa=t&amp;rct=j&amp;q=&amp;esrc=s&amp;source=web&amp;cd=12&amp;cad=rja&amp;uact=8&amp;ved=0ahUKEwim3Z3hyaHVAhUEipQKHVnADZ0QFghzMAs&amp;url=https%3A%2F%2Fwww.104.com.tw%2Fjobbank%2Fcustjob%2Findex.php%3Fr%3Dcust%26j%3D38604325485c3f6852423c1d1d1d1d5f2443a363189j56&amp;usg=AFQjCNGDx4pXU4zYhH12cACqJvtidDFn-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ll.pchome.com.tw/prod/QFATD7-A9007ZP6H" TargetMode="External"/><Relationship Id="rId10" Type="http://schemas.openxmlformats.org/officeDocument/2006/relationships/hyperlink" Target="https://www.google.com.tw/url?sa=t&amp;rct=j&amp;q=&amp;esrc=s&amp;source=web&amp;cd=12&amp;cad=rja&amp;uact=8&amp;ved=0ahUKEwim3Z3hyaHVAhUEipQKHVnADZ0QFghzMAs&amp;url=https%3A%2F%2Fwww.104.com.tw%2Fjobbank%2Fcustjob%2Findex.php%3Fr%3Dcust%26j%3D38604325485c3f6852423c1d1d1d1d5f2443a363189j56&amp;usg=AFQjCNGDx4pXU4zYhH12cACqJvtidDFn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w/url?sa=t&amp;rct=j&amp;q=&amp;esrc=s&amp;source=web&amp;cd=14&amp;cad=rja&amp;uact=8&amp;ved=0ahUKEwi04rfVyKHVAhWCnJQKHUpbDiwQFgiHATAN&amp;url=https%3A%2F%2Fwww.1111.com.tw%2Fcorp%2F8945197%2F&amp;usg=AFQjCNE9UtYgm1KwT3ARpIIyGm8FBsmtZg" TargetMode="External"/><Relationship Id="rId14" Type="http://schemas.openxmlformats.org/officeDocument/2006/relationships/hyperlink" Target="http://24h.pchome.com.tw/prod/DIBF35-A460806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Links>
    <vt:vector size="60" baseType="variant">
      <vt:variant>
        <vt:i4>1835134</vt:i4>
      </vt:variant>
      <vt:variant>
        <vt:i4>27</vt:i4>
      </vt:variant>
      <vt:variant>
        <vt:i4>0</vt:i4>
      </vt:variant>
      <vt:variant>
        <vt:i4>5</vt:i4>
      </vt:variant>
      <vt:variant>
        <vt:lpwstr>http://data.gov.tw/wise_search?org=%E6%95%99%E8%82%B2%E9%83%A8%E5%9C%8B%E6%B0%91%E5%8F%8A%E5%AD%B8%E5%89%8D%E6%95%99%E8%82%B2%E7%BD%B2</vt:lpwstr>
      </vt:variant>
      <vt:variant>
        <vt:lpwstr/>
      </vt:variant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http://mall.pchome.com.tw/prod/QFATD7-A9007ZP6H</vt:lpwstr>
      </vt:variant>
      <vt:variant>
        <vt:lpwstr/>
      </vt:variant>
      <vt:variant>
        <vt:i4>7929893</vt:i4>
      </vt:variant>
      <vt:variant>
        <vt:i4>21</vt:i4>
      </vt:variant>
      <vt:variant>
        <vt:i4>0</vt:i4>
      </vt:variant>
      <vt:variant>
        <vt:i4>5</vt:i4>
      </vt:variant>
      <vt:variant>
        <vt:lpwstr>http://24h.pchome.com.tw/prod/DIBF35-A46080606</vt:lpwstr>
      </vt:variant>
      <vt:variant>
        <vt:lpwstr/>
      </vt:variant>
      <vt:variant>
        <vt:i4>4063295</vt:i4>
      </vt:variant>
      <vt:variant>
        <vt:i4>18</vt:i4>
      </vt:variant>
      <vt:variant>
        <vt:i4>0</vt:i4>
      </vt:variant>
      <vt:variant>
        <vt:i4>5</vt:i4>
      </vt:variant>
      <vt:variant>
        <vt:lpwstr>http://24h.pchome.com.tw/prod/DIBNGA-A90076TUF</vt:lpwstr>
      </vt:variant>
      <vt:variant>
        <vt:lpwstr/>
      </vt:variant>
      <vt:variant>
        <vt:i4>7471226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12&amp;cad=rja&amp;uact=8&amp;ved=0ahUKEwim3Z3hyaHVAhUEipQKHVnADZ0QFghzMAs&amp;url=https%3A%2F%2Fwww.104.com.tw%2Fjobbank%2Fcustjob%2Findex.php%3Fr%3Dcust%26j%3D38604325485c3f6852423c1d1d1d1d5f2443a363189j56&amp;usg=AFQjCNGDx4pXU4zYhH12cACqJvtidDFn-w</vt:lpwstr>
      </vt:variant>
      <vt:variant>
        <vt:lpwstr/>
      </vt:variant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12&amp;cad=rja&amp;uact=8&amp;ved=0ahUKEwim3Z3hyaHVAhUEipQKHVnADZ0QFghzMAs&amp;url=https%3A%2F%2Fwww.104.com.tw%2Fjobbank%2Fcustjob%2Findex.php%3Fr%3Dcust%26j%3D38604325485c3f6852423c1d1d1d1d5f2443a363189j56&amp;usg=AFQjCNGDx4pXU4zYhH12cACqJvtidDFn-w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12&amp;cad=rja&amp;uact=8&amp;ved=0ahUKEwim3Z3hyaHVAhUEipQKHVnADZ0QFghzMAs&amp;url=https%3A%2F%2Fwww.104.com.tw%2Fjobbank%2Fcustjob%2Findex.php%3Fr%3Dcust%26j%3D38604325485c3f6852423c1d1d1d1d5f2443a363189j56&amp;usg=AFQjCNGDx4pXU4zYhH12cACqJvtidDFn-w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https://www.google.com.tw/url?sa=t&amp;rct=j&amp;q=&amp;esrc=s&amp;source=web&amp;cd=14&amp;cad=rja&amp;uact=8&amp;ved=0ahUKEwi04rfVyKHVAhWCnJQKHUpbDiwQFgiHATAN&amp;url=https%3A%2F%2Fwww.1111.com.tw%2Fcorp%2F8945197%2F&amp;usg=AFQjCNE9UtYgm1KwT3ARpIIyGm8FBsmtZg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https://www.google.com.tw/url?sa=t&amp;rct=j&amp;q=&amp;esrc=s&amp;source=web&amp;cd=14&amp;cad=rja&amp;uact=8&amp;ved=0ahUKEwi04rfVyKHVAhWCnJQKHUpbDiwQFgiHATAN&amp;url=https%3A%2F%2Fwww.1111.com.tw%2Fcorp%2F8945197%2F&amp;usg=AFQjCNE9UtYgm1KwT3ARpIIyGm8FBsmtZg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https://www.google.com.tw/url?sa=t&amp;rct=j&amp;q=&amp;esrc=s&amp;source=web&amp;cd=14&amp;cad=rja&amp;uact=8&amp;ved=0ahUKEwi04rfVyKHVAhWCnJQKHUpbDiwQFgiHATAN&amp;url=https%3A%2F%2Fwww.1111.com.tw%2Fcorp%2F8945197%2F&amp;usg=AFQjCNE9UtYgm1KwT3ARpIIyGm8FBsmtZg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meltykiss8</dc:creator>
  <cp:keywords/>
  <cp:lastModifiedBy>梁明圳</cp:lastModifiedBy>
  <cp:revision>3</cp:revision>
  <cp:lastPrinted>2017-08-18T01:38:00Z</cp:lastPrinted>
  <dcterms:created xsi:type="dcterms:W3CDTF">2017-08-15T09:52:00Z</dcterms:created>
  <dcterms:modified xsi:type="dcterms:W3CDTF">2017-08-18T02:18:00Z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粗糙</vt:lpwstr>
  </property>
</Properties>
</file>