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2" w:rsidRDefault="00080E22">
      <w:pPr>
        <w:rPr>
          <w:rFonts w:hint="eastAsia"/>
        </w:rPr>
      </w:pPr>
    </w:p>
    <w:p w:rsidR="0022512A" w:rsidRPr="0022512A" w:rsidRDefault="0022512A" w:rsidP="0022512A">
      <w:pPr>
        <w:spacing w:line="5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 w:rsidRPr="0022512A">
        <w:rPr>
          <w:rFonts w:ascii="標楷體" w:eastAsia="標楷體" w:hAnsi="標楷體" w:hint="eastAsia"/>
          <w:b/>
          <w:sz w:val="32"/>
          <w:szCs w:val="32"/>
        </w:rPr>
        <w:t xml:space="preserve">104整合性社區健康篩檢 </w:t>
      </w:r>
      <w:r w:rsidRPr="0022512A">
        <w:rPr>
          <w:rFonts w:ascii="標楷體" w:eastAsia="標楷體" w:hAnsi="標楷體" w:hint="eastAsia"/>
          <w:b/>
          <w:bCs/>
          <w:sz w:val="32"/>
          <w:szCs w:val="32"/>
        </w:rPr>
        <w:t>參加者注意事項</w:t>
      </w:r>
    </w:p>
    <w:p w:rsidR="0022512A" w:rsidRPr="0022512A" w:rsidRDefault="0022512A" w:rsidP="0022512A">
      <w:pPr>
        <w:spacing w:line="50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22512A" w:rsidRDefault="0022512A" w:rsidP="0022512A">
      <w:pPr>
        <w:spacing w:line="500" w:lineRule="exac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1.務必攜帶身份證及健保IC卡。</w:t>
      </w:r>
    </w:p>
    <w:p w:rsidR="0022512A" w:rsidRDefault="0022512A" w:rsidP="0022512A">
      <w:pPr>
        <w:spacing w:line="500" w:lineRule="exac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2.對象篩檢：符合成人健康篩檢資格:</w:t>
      </w:r>
    </w:p>
    <w:p w:rsidR="0022512A" w:rsidRDefault="0022512A" w:rsidP="0022512A">
      <w:pPr>
        <w:spacing w:line="500" w:lineRule="exact"/>
        <w:ind w:firstLineChars="578" w:firstLine="1620"/>
        <w:rPr>
          <w:rFonts w:ascii="標楷體" w:eastAsia="標楷體" w:hAnsi="標楷體" w:hint="eastAsia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u w:val="single"/>
        </w:rPr>
        <w:t>40~64歲近3年未接受成人健康檢查者</w:t>
      </w:r>
    </w:p>
    <w:p w:rsidR="0022512A" w:rsidRDefault="0022512A" w:rsidP="0022512A">
      <w:pPr>
        <w:spacing w:line="500" w:lineRule="exact"/>
        <w:ind w:firstLineChars="578" w:firstLine="1620"/>
        <w:rPr>
          <w:rFonts w:ascii="標楷體" w:eastAsia="標楷體" w:hAnsi="標楷體" w:hint="eastAsia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u w:val="single"/>
        </w:rPr>
        <w:t>滿65歲以上今年未接受成人健康檢查者</w:t>
      </w:r>
    </w:p>
    <w:p w:rsidR="0022512A" w:rsidRDefault="0022512A" w:rsidP="0022512A">
      <w:pPr>
        <w:spacing w:line="500" w:lineRule="exact"/>
        <w:ind w:left="280" w:hangingChars="100" w:hanging="280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3.需抽血者自檢查前一日午夜12點起請勿進食，需禁食8小時，抽血後有提供早餐。</w:t>
      </w:r>
    </w:p>
    <w:p w:rsidR="0022512A" w:rsidRPr="0022512A" w:rsidRDefault="0022512A"/>
    <w:sectPr w:rsidR="0022512A" w:rsidRPr="0022512A" w:rsidSect="00080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12A"/>
    <w:rsid w:val="00080E22"/>
    <w:rsid w:val="0022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HOME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02153</dc:creator>
  <cp:lastModifiedBy>02153</cp:lastModifiedBy>
  <cp:revision>1</cp:revision>
  <dcterms:created xsi:type="dcterms:W3CDTF">2015-03-28T01:54:00Z</dcterms:created>
  <dcterms:modified xsi:type="dcterms:W3CDTF">2015-03-28T01:55:00Z</dcterms:modified>
</cp:coreProperties>
</file>