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D3" w:rsidRPr="000B794C" w:rsidRDefault="00124BD3" w:rsidP="0048057A">
      <w:pPr>
        <w:jc w:val="center"/>
        <w:rPr>
          <w:rFonts w:ascii="Times New Roman" w:eastAsia="標楷體" w:hAnsi="Times New Roman" w:cs="Times New Roman"/>
          <w:b/>
          <w:sz w:val="32"/>
          <w:szCs w:val="32"/>
        </w:rPr>
      </w:pPr>
      <w:r w:rsidRPr="000B794C">
        <w:rPr>
          <w:rFonts w:ascii="Times New Roman" w:eastAsia="標楷體" w:hAnsi="Times New Roman" w:cs="Times New Roman"/>
          <w:b/>
          <w:sz w:val="32"/>
          <w:szCs w:val="32"/>
        </w:rPr>
        <w:t>108</w:t>
      </w:r>
      <w:r w:rsidRPr="000B794C">
        <w:rPr>
          <w:rFonts w:ascii="Times New Roman" w:eastAsia="標楷體" w:hAnsi="Times New Roman" w:cs="Times New Roman" w:hint="eastAsia"/>
          <w:b/>
          <w:sz w:val="32"/>
          <w:szCs w:val="32"/>
        </w:rPr>
        <w:t>年雲林縣政府</w:t>
      </w:r>
    </w:p>
    <w:p w:rsidR="00124BD3" w:rsidRDefault="00124BD3" w:rsidP="0048057A">
      <w:pPr>
        <w:jc w:val="center"/>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sz w:val="32"/>
          <w:szCs w:val="32"/>
        </w:rPr>
        <w:t>環保</w:t>
      </w:r>
      <w:r>
        <w:rPr>
          <w:rFonts w:ascii="標楷體" w:eastAsia="標楷體" w:hAnsi="標楷體" w:cs="Times New Roman" w:hint="eastAsia"/>
          <w:b/>
          <w:color w:val="000000"/>
          <w:sz w:val="32"/>
          <w:szCs w:val="32"/>
        </w:rPr>
        <w:t>（清潔隊）</w:t>
      </w:r>
      <w:r w:rsidRPr="000B794C">
        <w:rPr>
          <w:rFonts w:ascii="Times New Roman" w:eastAsia="標楷體" w:hAnsi="Times New Roman" w:cs="Times New Roman" w:hint="eastAsia"/>
          <w:b/>
          <w:color w:val="000000"/>
          <w:sz w:val="32"/>
          <w:szCs w:val="32"/>
        </w:rPr>
        <w:t>業務</w:t>
      </w: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color w:val="000000"/>
          <w:sz w:val="32"/>
          <w:szCs w:val="32"/>
        </w:rPr>
        <w:t>廉政防貪指引</w:t>
      </w:r>
    </w:p>
    <w:p w:rsidR="00124BD3" w:rsidRPr="003D183F" w:rsidRDefault="00124BD3" w:rsidP="0048057A">
      <w:pPr>
        <w:tabs>
          <w:tab w:val="left" w:pos="567"/>
        </w:tabs>
        <w:jc w:val="center"/>
        <w:rPr>
          <w:rFonts w:ascii="標楷體" w:eastAsia="標楷體" w:hAnsi="標楷體"/>
          <w:b/>
          <w:sz w:val="32"/>
          <w:szCs w:val="32"/>
        </w:rPr>
      </w:pPr>
      <w:r w:rsidRPr="003D183F">
        <w:rPr>
          <w:rFonts w:ascii="標楷體" w:eastAsia="標楷體" w:hAnsi="標楷體" w:hint="eastAsia"/>
          <w:b/>
          <w:sz w:val="32"/>
          <w:szCs w:val="32"/>
        </w:rPr>
        <w:t>（類型</w:t>
      </w:r>
      <w:r w:rsidRPr="003D183F">
        <w:rPr>
          <w:rFonts w:ascii="標楷體" w:eastAsia="標楷體" w:hAnsi="標楷體"/>
          <w:b/>
          <w:sz w:val="32"/>
          <w:szCs w:val="32"/>
        </w:rPr>
        <w:t>1</w:t>
      </w:r>
      <w:r w:rsidRPr="003D183F">
        <w:rPr>
          <w:rFonts w:ascii="標楷體" w:eastAsia="標楷體" w:hAnsi="標楷體" w:hint="eastAsia"/>
          <w:b/>
          <w:sz w:val="32"/>
          <w:szCs w:val="32"/>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7"/>
        <w:gridCol w:w="7033"/>
      </w:tblGrid>
      <w:tr w:rsidR="00124BD3" w:rsidRPr="009353D5" w:rsidTr="00C301B6">
        <w:tc>
          <w:tcPr>
            <w:tcW w:w="1427" w:type="dxa"/>
            <w:shd w:val="clear" w:color="auto" w:fill="EEECE1"/>
            <w:tcMar>
              <w:left w:w="108" w:type="dxa"/>
            </w:tcMar>
          </w:tcPr>
          <w:p w:rsidR="00124BD3" w:rsidRPr="009353D5" w:rsidRDefault="00124BD3" w:rsidP="009353D5">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標題</w:t>
            </w:r>
          </w:p>
        </w:tc>
        <w:tc>
          <w:tcPr>
            <w:tcW w:w="7033" w:type="dxa"/>
            <w:shd w:val="clear" w:color="auto" w:fill="EEECE1"/>
            <w:tcMar>
              <w:left w:w="108" w:type="dxa"/>
            </w:tcMar>
          </w:tcPr>
          <w:p w:rsidR="00124BD3" w:rsidRPr="009353D5" w:rsidRDefault="00124BD3" w:rsidP="009353D5">
            <w:pPr>
              <w:jc w:val="center"/>
              <w:rPr>
                <w:rFonts w:ascii="Times New Roman" w:eastAsia="標楷體" w:hAnsi="Times New Roman" w:cs="Times New Roman"/>
                <w:b/>
                <w:szCs w:val="24"/>
              </w:rPr>
            </w:pPr>
            <w:r w:rsidRPr="009353D5">
              <w:rPr>
                <w:rFonts w:ascii="Times New Roman" w:eastAsia="標楷體" w:hAnsi="Times New Roman" w:cs="Times New Roman" w:hint="eastAsia"/>
                <w:b/>
                <w:szCs w:val="24"/>
              </w:rPr>
              <w:t>說</w:t>
            </w:r>
            <w:r w:rsidRPr="009353D5">
              <w:rPr>
                <w:rFonts w:ascii="Times New Roman" w:eastAsia="標楷體" w:hAnsi="Times New Roman" w:cs="Times New Roman"/>
                <w:b/>
                <w:szCs w:val="24"/>
              </w:rPr>
              <w:t xml:space="preserve">            </w:t>
            </w:r>
            <w:r w:rsidRPr="009353D5">
              <w:rPr>
                <w:rFonts w:ascii="Times New Roman" w:eastAsia="標楷體" w:hAnsi="Times New Roman" w:cs="Times New Roman" w:hint="eastAsia"/>
                <w:b/>
                <w:szCs w:val="24"/>
              </w:rPr>
              <w:t>明</w:t>
            </w:r>
          </w:p>
        </w:tc>
      </w:tr>
      <w:tr w:rsidR="00124BD3" w:rsidRPr="009353D5" w:rsidTr="00C301B6">
        <w:tc>
          <w:tcPr>
            <w:tcW w:w="1427" w:type="dxa"/>
            <w:tcMar>
              <w:left w:w="108" w:type="dxa"/>
            </w:tcMar>
          </w:tcPr>
          <w:p w:rsidR="00124BD3" w:rsidRPr="009353D5" w:rsidRDefault="00124BD3" w:rsidP="009353D5">
            <w:pPr>
              <w:jc w:val="center"/>
              <w:rPr>
                <w:rFonts w:ascii="Times New Roman" w:eastAsia="標楷體" w:hAnsi="Times New Roman" w:cs="Times New Roman"/>
                <w:szCs w:val="24"/>
              </w:rPr>
            </w:pPr>
            <w:r w:rsidRPr="009353D5">
              <w:rPr>
                <w:rFonts w:ascii="Times New Roman" w:eastAsia="標楷體" w:hAnsi="Times New Roman" w:cs="Times New Roman" w:hint="eastAsia"/>
                <w:szCs w:val="24"/>
              </w:rPr>
              <w:t>類型</w:t>
            </w:r>
          </w:p>
        </w:tc>
        <w:tc>
          <w:tcPr>
            <w:tcW w:w="7033" w:type="dxa"/>
            <w:tcMar>
              <w:left w:w="108" w:type="dxa"/>
            </w:tcMar>
          </w:tcPr>
          <w:p w:rsidR="00124BD3" w:rsidRPr="009353D5" w:rsidRDefault="00124BD3" w:rsidP="009353D5">
            <w:pPr>
              <w:jc w:val="both"/>
              <w:rPr>
                <w:rFonts w:ascii="Times New Roman" w:eastAsia="標楷體" w:hAnsi="Times New Roman" w:cs="Times New Roman"/>
                <w:szCs w:val="24"/>
              </w:rPr>
            </w:pPr>
            <w:r>
              <w:rPr>
                <w:rFonts w:ascii="Times New Roman" w:eastAsia="標楷體" w:hAnsi="Times New Roman" w:cs="Times New Roman" w:hint="eastAsia"/>
                <w:szCs w:val="24"/>
              </w:rPr>
              <w:t>利用業者申請增設再利用許可機會勒索財物案</w:t>
            </w:r>
          </w:p>
        </w:tc>
      </w:tr>
      <w:tr w:rsidR="00124BD3" w:rsidRPr="003724C5" w:rsidTr="00C301B6">
        <w:tc>
          <w:tcPr>
            <w:tcW w:w="1427" w:type="dxa"/>
            <w:tcMar>
              <w:left w:w="108" w:type="dxa"/>
            </w:tcMar>
          </w:tcPr>
          <w:p w:rsidR="00124BD3" w:rsidRPr="00AE39F3" w:rsidRDefault="00124BD3" w:rsidP="009353D5">
            <w:pPr>
              <w:jc w:val="center"/>
              <w:rPr>
                <w:rFonts w:ascii="Times New Roman" w:eastAsia="標楷體" w:hAnsi="Times New Roman" w:cs="Times New Roman"/>
                <w:color w:val="000000"/>
                <w:szCs w:val="24"/>
              </w:rPr>
            </w:pPr>
            <w:r w:rsidRPr="00AE39F3">
              <w:rPr>
                <w:rFonts w:ascii="Times New Roman" w:eastAsia="標楷體" w:hAnsi="Times New Roman" w:cs="Times New Roman" w:hint="eastAsia"/>
                <w:color w:val="000000"/>
                <w:szCs w:val="24"/>
              </w:rPr>
              <w:t>案情概述</w:t>
            </w:r>
          </w:p>
        </w:tc>
        <w:tc>
          <w:tcPr>
            <w:tcW w:w="7033" w:type="dxa"/>
            <w:tcMar>
              <w:left w:w="108" w:type="dxa"/>
            </w:tcMar>
          </w:tcPr>
          <w:p w:rsidR="00124BD3" w:rsidRDefault="00124BD3" w:rsidP="003D4A95">
            <w:pPr>
              <w:numPr>
                <w:ilvl w:val="0"/>
                <w:numId w:val="12"/>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土資場業者甲，於取得設置許可及啟用同意書後，向縣政府水利處申請變更增設再生處理機械及增設新路線，水利處就函文請相關局處現場會勘。環保局約僱人員乙收到公文後，知道甲土資場想要將原本只有收容、</w:t>
            </w:r>
            <w:r w:rsidRPr="001130F8">
              <w:rPr>
                <w:rFonts w:ascii="標楷體" w:eastAsia="標楷體" w:hAnsi="標楷體" w:cs="Times New Roman" w:hint="eastAsia"/>
                <w:color w:val="000000"/>
                <w:szCs w:val="24"/>
              </w:rPr>
              <w:t>暫囤及轉</w:t>
            </w:r>
            <w:r w:rsidRPr="001130F8">
              <w:rPr>
                <w:rFonts w:ascii="Times New Roman" w:eastAsia="標楷體" w:hAnsi="Times New Roman" w:cs="Times New Roman" w:hint="eastAsia"/>
                <w:color w:val="000000"/>
                <w:szCs w:val="24"/>
              </w:rPr>
              <w:t>運功能，變更為具有再利用資格之再利用機構，而再利用資格依照規定，應向環保局提出申請，甲土資場只有向水利處提出申請，沒有向環保局提出申請，認為有代為撰寫計畫書的機會，明顯有利可圖，於水利處辦理勘查後，自行前往稽查，基於勒索財物的犯意，向負責人提到申請變更增設再生處理機械及增設新路線要由專業顧問公司代書比較容易通過，並告訴負責人所需費用為</w:t>
            </w:r>
            <w:r w:rsidRPr="001130F8">
              <w:rPr>
                <w:rFonts w:ascii="Times New Roman" w:eastAsia="標楷體" w:hAnsi="Times New Roman" w:cs="Times New Roman"/>
                <w:color w:val="000000"/>
                <w:szCs w:val="24"/>
              </w:rPr>
              <w:t>80</w:t>
            </w:r>
            <w:r w:rsidRPr="001130F8">
              <w:rPr>
                <w:rFonts w:ascii="Times New Roman" w:eastAsia="標楷體" w:hAnsi="Times New Roman" w:cs="Times New Roman" w:hint="eastAsia"/>
                <w:color w:val="000000"/>
                <w:szCs w:val="24"/>
              </w:rPr>
              <w:t>萬元，當場提供顧問公司名片給負責人聯繫，暗示如果不找該顧問公司處理，會有許多稽查及不容易通過等說詞。</w:t>
            </w:r>
          </w:p>
          <w:p w:rsidR="00124BD3" w:rsidRDefault="00124BD3" w:rsidP="003D4A95">
            <w:pPr>
              <w:numPr>
                <w:ilvl w:val="0"/>
                <w:numId w:val="12"/>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甲土資場發現乙所要求的</w:t>
            </w:r>
            <w:r w:rsidRPr="001130F8">
              <w:rPr>
                <w:rFonts w:ascii="Times New Roman" w:eastAsia="標楷體" w:hAnsi="Times New Roman" w:cs="Times New Roman"/>
                <w:color w:val="000000"/>
                <w:szCs w:val="24"/>
              </w:rPr>
              <w:t>80</w:t>
            </w:r>
            <w:r w:rsidRPr="001130F8">
              <w:rPr>
                <w:rFonts w:ascii="Times New Roman" w:eastAsia="標楷體" w:hAnsi="Times New Roman" w:cs="Times New Roman" w:hint="eastAsia"/>
                <w:color w:val="000000"/>
                <w:szCs w:val="24"/>
              </w:rPr>
              <w:t>萬元費用太高，一直未委託該顧問公司辦理申請變更程序，乙竟然單獨前往甲土資場稽查，向負責人指稱前次稽查照片可以看到收容土石方有夾雜營建廢棄物，會擴大辦理，藉以向負責人施壓，但負責人仍然不肯屈服。</w:t>
            </w:r>
          </w:p>
          <w:p w:rsidR="00124BD3" w:rsidRPr="003D4A95" w:rsidRDefault="00124BD3" w:rsidP="00632A72">
            <w:pPr>
              <w:numPr>
                <w:ilvl w:val="0"/>
                <w:numId w:val="12"/>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乙變本加厲，利用水利處會簽審查意見機會，指稱有污染之虞、質疑變更程序違法等手段，建議暫時撤銷「原則同意設置許可書」。另外，明知現場會勘及稽查時，稽查紀錄都沒有記載違規事實，仍然以正式公文指稱甲土資場無再利用檢核許可證，但是稽查時看到收容土石方有夾雜營建廢棄物，涉及再利用機構等違反環保法規的事實。經主管批示</w:t>
            </w:r>
            <w:bookmarkStart w:id="0" w:name="_GoBack"/>
            <w:bookmarkEnd w:id="0"/>
            <w:r w:rsidRPr="001130F8">
              <w:rPr>
                <w:rFonts w:ascii="Times New Roman" w:eastAsia="標楷體" w:hAnsi="Times New Roman" w:cs="Times New Roman" w:hint="eastAsia"/>
                <w:color w:val="000000"/>
                <w:szCs w:val="24"/>
              </w:rPr>
              <w:t>要會同環保局其他單位辦理現場聯合稽查，乙再於稽查前</w:t>
            </w:r>
            <w:r w:rsidRPr="001130F8">
              <w:rPr>
                <w:rFonts w:ascii="Times New Roman" w:eastAsia="標楷體" w:hAnsi="Times New Roman" w:cs="Times New Roman"/>
                <w:color w:val="000000"/>
                <w:szCs w:val="24"/>
              </w:rPr>
              <w:t>1</w:t>
            </w:r>
            <w:r w:rsidRPr="001130F8">
              <w:rPr>
                <w:rFonts w:ascii="Times New Roman" w:eastAsia="標楷體" w:hAnsi="Times New Roman" w:cs="Times New Roman" w:hint="eastAsia"/>
                <w:color w:val="000000"/>
                <w:szCs w:val="24"/>
              </w:rPr>
              <w:t>小時故意通報甲土資場負責人，藉以向甲土資場展現其可以操控環保局的能耐，向負責人施壓全案要委託其介紹的顧問公司承攬。</w:t>
            </w:r>
          </w:p>
        </w:tc>
      </w:tr>
      <w:tr w:rsidR="00124BD3" w:rsidRPr="003724C5" w:rsidTr="00C301B6">
        <w:tc>
          <w:tcPr>
            <w:tcW w:w="1427" w:type="dxa"/>
            <w:tcMar>
              <w:left w:w="108" w:type="dxa"/>
            </w:tcMar>
          </w:tcPr>
          <w:p w:rsidR="00124BD3" w:rsidRPr="00237E9E" w:rsidRDefault="00124BD3" w:rsidP="009353D5">
            <w:pPr>
              <w:jc w:val="center"/>
              <w:rPr>
                <w:rFonts w:ascii="Times New Roman" w:eastAsia="標楷體" w:hAnsi="Times New Roman" w:cs="Times New Roman"/>
                <w:color w:val="000000"/>
                <w:szCs w:val="24"/>
              </w:rPr>
            </w:pPr>
            <w:r w:rsidRPr="00237E9E">
              <w:rPr>
                <w:rFonts w:ascii="Times New Roman" w:eastAsia="標楷體" w:hAnsi="Times New Roman" w:cs="Times New Roman" w:hint="eastAsia"/>
                <w:color w:val="000000"/>
                <w:szCs w:val="24"/>
              </w:rPr>
              <w:t>風險評估</w:t>
            </w:r>
          </w:p>
        </w:tc>
        <w:tc>
          <w:tcPr>
            <w:tcW w:w="7033" w:type="dxa"/>
            <w:tcMar>
              <w:left w:w="108" w:type="dxa"/>
            </w:tcMar>
          </w:tcPr>
          <w:p w:rsidR="00124BD3" w:rsidRDefault="00124BD3" w:rsidP="009270DC">
            <w:pPr>
              <w:pStyle w:val="ListParagraph"/>
              <w:numPr>
                <w:ilvl w:val="0"/>
                <w:numId w:val="14"/>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藉由審查把關機會，對申請業者刁難暗示：乙基於勒索財物的意思，稽查時向負責人提到申請變更要由專業顧問公司協助比較容易通過，並提供顧問公司名片給負責人聯繫，暗示如果不從會有許多稽查及不容易通過等說詞。業者仍不委託時，利用公文會簽意見，指稱有違反環保法規，建議水利處暫時撤銷「原則同意設置許可書」。</w:t>
            </w:r>
          </w:p>
          <w:p w:rsidR="00124BD3" w:rsidRDefault="00124BD3" w:rsidP="003D4A95">
            <w:pPr>
              <w:pStyle w:val="ListParagraph"/>
              <w:numPr>
                <w:ilvl w:val="0"/>
                <w:numId w:val="14"/>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利用稽查名義向業者彰顯職權、威嚇業者：乙單獨前往甲土資場稽查，對負責人指稱前次稽查拍攝照片可見收容土石方夾雜營建廢棄物，將會擴大辦理，藉以施壓。</w:t>
            </w:r>
          </w:p>
          <w:p w:rsidR="00124BD3" w:rsidRPr="003D4A95" w:rsidRDefault="00124BD3" w:rsidP="003D4A95">
            <w:pPr>
              <w:pStyle w:val="ListParagraph"/>
              <w:numPr>
                <w:ilvl w:val="0"/>
                <w:numId w:val="14"/>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洩漏稽查日期及時間，展現其具主導稽查或裁罰的能耐：明知聯合稽查行動的時間與地點，如果洩漏將造成違規業者設法迴避稽查，將使執行稽查任務之行政目的無法實現，而屬國防以外應秘密之消息。乙為了展現其有主導環保局進行稽查的能力，於稽查行動前約</w:t>
            </w:r>
            <w:r w:rsidRPr="001130F8">
              <w:rPr>
                <w:rFonts w:ascii="Times New Roman" w:eastAsia="標楷體" w:hAnsi="Times New Roman" w:cs="Times New Roman"/>
                <w:color w:val="000000"/>
                <w:szCs w:val="24"/>
              </w:rPr>
              <w:t>1</w:t>
            </w:r>
            <w:r w:rsidRPr="001130F8">
              <w:rPr>
                <w:rFonts w:ascii="Times New Roman" w:eastAsia="標楷體" w:hAnsi="Times New Roman" w:cs="Times New Roman" w:hint="eastAsia"/>
                <w:color w:val="000000"/>
                <w:szCs w:val="24"/>
              </w:rPr>
              <w:t>小時，將稽查之消息以電話通知負責人，使負責人瞭解其有掌握</w:t>
            </w:r>
            <w:r w:rsidRPr="001130F8">
              <w:rPr>
                <w:rFonts w:ascii="Times New Roman" w:eastAsia="標楷體" w:hAnsi="Times New Roman" w:cs="Times New Roman" w:hint="eastAsia"/>
                <w:szCs w:val="24"/>
              </w:rPr>
              <w:t>申請</w:t>
            </w:r>
            <w:r w:rsidRPr="001130F8">
              <w:rPr>
                <w:rFonts w:ascii="Times New Roman" w:eastAsia="標楷體" w:hAnsi="Times New Roman" w:cs="Times New Roman" w:hint="eastAsia"/>
                <w:color w:val="000000"/>
                <w:szCs w:val="24"/>
              </w:rPr>
              <w:t>案之能力。</w:t>
            </w:r>
          </w:p>
        </w:tc>
      </w:tr>
      <w:tr w:rsidR="00124BD3" w:rsidRPr="003724C5" w:rsidTr="00C301B6">
        <w:tc>
          <w:tcPr>
            <w:tcW w:w="1427" w:type="dxa"/>
            <w:tcMar>
              <w:left w:w="108" w:type="dxa"/>
            </w:tcMar>
          </w:tcPr>
          <w:p w:rsidR="00124BD3" w:rsidRPr="000B52DF" w:rsidRDefault="00124BD3" w:rsidP="009353D5">
            <w:pPr>
              <w:jc w:val="center"/>
              <w:rPr>
                <w:rFonts w:ascii="Times New Roman" w:eastAsia="標楷體" w:hAnsi="Times New Roman" w:cs="Times New Roman"/>
                <w:color w:val="000000"/>
                <w:szCs w:val="24"/>
              </w:rPr>
            </w:pPr>
            <w:r w:rsidRPr="000B52DF">
              <w:rPr>
                <w:rFonts w:ascii="Times New Roman" w:eastAsia="標楷體" w:hAnsi="Times New Roman" w:cs="Times New Roman" w:hint="eastAsia"/>
                <w:color w:val="000000"/>
                <w:szCs w:val="24"/>
              </w:rPr>
              <w:t>防治措施</w:t>
            </w:r>
          </w:p>
        </w:tc>
        <w:tc>
          <w:tcPr>
            <w:tcW w:w="7033" w:type="dxa"/>
            <w:tcMar>
              <w:left w:w="108" w:type="dxa"/>
            </w:tcMar>
          </w:tcPr>
          <w:p w:rsidR="00124BD3" w:rsidRDefault="00124BD3" w:rsidP="00252CAF">
            <w:pPr>
              <w:pStyle w:val="ListParagraph"/>
              <w:numPr>
                <w:ilvl w:val="0"/>
                <w:numId w:val="15"/>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稽查業務禁止單獨前往，主管應注意並督導所屬承辦人員辦理業務之流程，對於業者稽查頻率異常、審查意見內容超過本身業務執掌範圍及所簽辦公文內容與稽查紀錄不同時，應立即儘速導正並迅速反映，讓政風室能及早提出預防作為。</w:t>
            </w:r>
          </w:p>
          <w:p w:rsidR="00124BD3" w:rsidRDefault="00124BD3" w:rsidP="00594ED9">
            <w:pPr>
              <w:pStyle w:val="ListParagraph"/>
              <w:numPr>
                <w:ilvl w:val="0"/>
                <w:numId w:val="15"/>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涉及專業認定時，應回歸承辦科室辦理審查，避免由彙整人員私自決定有無違法。</w:t>
            </w:r>
          </w:p>
          <w:p w:rsidR="00124BD3" w:rsidRDefault="00124BD3" w:rsidP="00594ED9">
            <w:pPr>
              <w:pStyle w:val="ListParagraph"/>
              <w:numPr>
                <w:ilvl w:val="0"/>
                <w:numId w:val="15"/>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稽查日期及時間，如有洩漏將使違規業者設法迴避稽查，使稽查任務的行政目的無法實現，屬於國防以外應秘密之消息，應該全程保密。</w:t>
            </w:r>
          </w:p>
          <w:p w:rsidR="00124BD3" w:rsidRDefault="00124BD3" w:rsidP="003D4A95">
            <w:pPr>
              <w:pStyle w:val="ListParagraph"/>
              <w:numPr>
                <w:ilvl w:val="0"/>
                <w:numId w:val="15"/>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鼓勵檢舉貪瀆不法，以電子郵件或電話受理檢舉後，辦理過程都以密件處理，讓民眾放心提出檢舉。</w:t>
            </w:r>
          </w:p>
          <w:p w:rsidR="00124BD3" w:rsidRPr="001130F8" w:rsidRDefault="00124BD3" w:rsidP="003D4A95">
            <w:pPr>
              <w:pStyle w:val="ListParagraph"/>
              <w:numPr>
                <w:ilvl w:val="0"/>
                <w:numId w:val="15"/>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對新進員工宣導貪瀆不法案例，經由實際案例學習印象比較深刻，可以銘記在心。</w:t>
            </w:r>
          </w:p>
        </w:tc>
      </w:tr>
      <w:tr w:rsidR="00124BD3" w:rsidRPr="003724C5" w:rsidTr="00C301B6">
        <w:tc>
          <w:tcPr>
            <w:tcW w:w="1427" w:type="dxa"/>
            <w:tcMar>
              <w:left w:w="108" w:type="dxa"/>
            </w:tcMar>
          </w:tcPr>
          <w:p w:rsidR="00124BD3" w:rsidRPr="000B52DF" w:rsidRDefault="00124BD3" w:rsidP="009353D5">
            <w:pPr>
              <w:jc w:val="center"/>
              <w:rPr>
                <w:rFonts w:ascii="Times New Roman" w:eastAsia="標楷體" w:hAnsi="Times New Roman" w:cs="Times New Roman"/>
                <w:color w:val="000000"/>
                <w:szCs w:val="24"/>
              </w:rPr>
            </w:pPr>
            <w:r w:rsidRPr="000B52DF">
              <w:rPr>
                <w:rFonts w:ascii="Times New Roman" w:eastAsia="標楷體" w:hAnsi="Times New Roman" w:cs="Times New Roman" w:hint="eastAsia"/>
                <w:color w:val="000000"/>
                <w:szCs w:val="24"/>
              </w:rPr>
              <w:t>參考法令</w:t>
            </w:r>
          </w:p>
        </w:tc>
        <w:tc>
          <w:tcPr>
            <w:tcW w:w="7033" w:type="dxa"/>
            <w:tcMar>
              <w:left w:w="108" w:type="dxa"/>
            </w:tcMar>
          </w:tcPr>
          <w:p w:rsidR="00124BD3" w:rsidRPr="003D4A95" w:rsidRDefault="00124BD3" w:rsidP="003D4A95">
            <w:pPr>
              <w:pStyle w:val="ListParagraph"/>
              <w:numPr>
                <w:ilvl w:val="0"/>
                <w:numId w:val="20"/>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貪</w:t>
            </w:r>
            <w:r w:rsidRPr="001130F8">
              <w:rPr>
                <w:rFonts w:ascii="標楷體" w:eastAsia="標楷體" w:hAnsi="標楷體" w:cs="Times New Roman" w:hint="eastAsia"/>
                <w:color w:val="000000"/>
                <w:szCs w:val="24"/>
              </w:rPr>
              <w:t>污治罪條例第</w:t>
            </w:r>
            <w:r w:rsidRPr="001130F8">
              <w:rPr>
                <w:rFonts w:ascii="標楷體" w:eastAsia="標楷體" w:hAnsi="標楷體" w:cs="Times New Roman"/>
                <w:color w:val="000000"/>
                <w:szCs w:val="24"/>
              </w:rPr>
              <w:t>4</w:t>
            </w:r>
            <w:r w:rsidRPr="001130F8">
              <w:rPr>
                <w:rFonts w:ascii="標楷體" w:eastAsia="標楷體" w:hAnsi="標楷體" w:cs="Times New Roman" w:hint="eastAsia"/>
                <w:color w:val="000000"/>
                <w:szCs w:val="24"/>
              </w:rPr>
              <w:t>條第</w:t>
            </w:r>
            <w:r w:rsidRPr="001130F8">
              <w:rPr>
                <w:rFonts w:ascii="標楷體" w:eastAsia="標楷體" w:hAnsi="標楷體" w:cs="Times New Roman"/>
                <w:color w:val="000000"/>
                <w:szCs w:val="24"/>
              </w:rPr>
              <w:t>1</w:t>
            </w:r>
            <w:r w:rsidRPr="001130F8">
              <w:rPr>
                <w:rFonts w:ascii="標楷體" w:eastAsia="標楷體" w:hAnsi="標楷體" w:cs="Times New Roman" w:hint="eastAsia"/>
                <w:color w:val="000000"/>
                <w:szCs w:val="24"/>
              </w:rPr>
              <w:t>項第</w:t>
            </w:r>
            <w:r w:rsidRPr="001130F8">
              <w:rPr>
                <w:rFonts w:ascii="標楷體" w:eastAsia="標楷體" w:hAnsi="標楷體" w:cs="Times New Roman"/>
                <w:color w:val="000000"/>
                <w:szCs w:val="24"/>
              </w:rPr>
              <w:t>2</w:t>
            </w:r>
            <w:r w:rsidRPr="001130F8">
              <w:rPr>
                <w:rFonts w:ascii="標楷體" w:eastAsia="標楷體" w:hAnsi="標楷體" w:cs="Times New Roman" w:hint="eastAsia"/>
                <w:color w:val="000000"/>
                <w:szCs w:val="24"/>
              </w:rPr>
              <w:t>款及</w:t>
            </w:r>
            <w:r w:rsidRPr="001130F8">
              <w:rPr>
                <w:rFonts w:ascii="標楷體" w:eastAsia="標楷體" w:hAnsi="標楷體" w:cs="Times New Roman"/>
                <w:color w:val="000000"/>
                <w:szCs w:val="24"/>
              </w:rPr>
              <w:t>2</w:t>
            </w:r>
            <w:r w:rsidRPr="001130F8">
              <w:rPr>
                <w:rFonts w:ascii="標楷體" w:eastAsia="標楷體" w:hAnsi="標楷體" w:cs="Times New Roman" w:hint="eastAsia"/>
                <w:color w:val="000000"/>
                <w:szCs w:val="24"/>
              </w:rPr>
              <w:t>項</w:t>
            </w:r>
            <w:r w:rsidRPr="001130F8">
              <w:rPr>
                <w:rFonts w:ascii="標楷體" w:eastAsia="標楷體" w:hAnsi="標楷體" w:hint="eastAsia"/>
                <w:color w:val="000000"/>
                <w:szCs w:val="24"/>
                <w:shd w:val="clear" w:color="auto" w:fill="F9FBFB"/>
              </w:rPr>
              <w:t>藉勢或藉端勒索財物未遂</w:t>
            </w:r>
            <w:r w:rsidRPr="001130F8">
              <w:rPr>
                <w:rFonts w:ascii="標楷體" w:eastAsia="標楷體" w:hAnsi="標楷體" w:cs="Times New Roman" w:hint="eastAsia"/>
                <w:color w:val="000000"/>
                <w:szCs w:val="24"/>
              </w:rPr>
              <w:t>罪。</w:t>
            </w:r>
          </w:p>
          <w:p w:rsidR="00124BD3" w:rsidRPr="001130F8" w:rsidRDefault="00124BD3" w:rsidP="000B52DF">
            <w:pPr>
              <w:pStyle w:val="ListParagraph"/>
              <w:numPr>
                <w:ilvl w:val="0"/>
                <w:numId w:val="20"/>
              </w:numPr>
              <w:jc w:val="both"/>
              <w:rPr>
                <w:rFonts w:ascii="Times New Roman" w:eastAsia="標楷體" w:hAnsi="Times New Roman" w:cs="Times New Roman"/>
                <w:color w:val="000000"/>
                <w:szCs w:val="24"/>
              </w:rPr>
            </w:pPr>
            <w:r w:rsidRPr="001130F8">
              <w:rPr>
                <w:rFonts w:ascii="Times New Roman" w:eastAsia="標楷體" w:hAnsi="Times New Roman" w:cs="Times New Roman" w:hint="eastAsia"/>
                <w:color w:val="000000"/>
                <w:szCs w:val="24"/>
              </w:rPr>
              <w:t>刑法第</w:t>
            </w:r>
            <w:r w:rsidRPr="001130F8">
              <w:rPr>
                <w:rFonts w:ascii="Times New Roman" w:eastAsia="標楷體" w:hAnsi="Times New Roman" w:cs="Times New Roman"/>
                <w:color w:val="000000"/>
                <w:szCs w:val="24"/>
              </w:rPr>
              <w:t>132</w:t>
            </w:r>
            <w:r w:rsidRPr="001130F8">
              <w:rPr>
                <w:rFonts w:ascii="Times New Roman" w:eastAsia="標楷體" w:hAnsi="Times New Roman" w:cs="Times New Roman" w:hint="eastAsia"/>
                <w:color w:val="000000"/>
                <w:szCs w:val="24"/>
              </w:rPr>
              <w:t>條第</w:t>
            </w:r>
            <w:r w:rsidRPr="001130F8">
              <w:rPr>
                <w:rFonts w:ascii="Times New Roman" w:eastAsia="標楷體" w:hAnsi="Times New Roman" w:cs="Times New Roman"/>
                <w:color w:val="000000"/>
                <w:szCs w:val="24"/>
              </w:rPr>
              <w:t>1</w:t>
            </w:r>
            <w:r w:rsidRPr="001130F8">
              <w:rPr>
                <w:rFonts w:ascii="Times New Roman" w:eastAsia="標楷體" w:hAnsi="Times New Roman" w:cs="Times New Roman" w:hint="eastAsia"/>
                <w:color w:val="000000"/>
                <w:szCs w:val="24"/>
              </w:rPr>
              <w:t>項公務員洩漏國防以外秘密罪。</w:t>
            </w:r>
          </w:p>
        </w:tc>
      </w:tr>
    </w:tbl>
    <w:p w:rsidR="00124BD3" w:rsidRDefault="00124BD3">
      <w:pPr>
        <w:rPr>
          <w:color w:val="FF0000"/>
        </w:rPr>
      </w:pPr>
    </w:p>
    <w:p w:rsidR="00124BD3" w:rsidRPr="00D04531" w:rsidRDefault="00124BD3" w:rsidP="006619C5">
      <w:pPr>
        <w:jc w:val="center"/>
        <w:rPr>
          <w:rFonts w:ascii="Times New Roman" w:eastAsia="標楷體" w:hAnsi="Times New Roman" w:cs="Times New Roman"/>
          <w:b/>
          <w:color w:val="000000"/>
          <w:sz w:val="32"/>
          <w:szCs w:val="32"/>
        </w:rPr>
      </w:pPr>
      <w:r>
        <w:rPr>
          <w:color w:val="FF0000"/>
        </w:rPr>
        <w:br w:type="page"/>
      </w:r>
      <w:r w:rsidRPr="00D04531">
        <w:rPr>
          <w:rFonts w:ascii="Times New Roman" w:eastAsia="標楷體" w:hAnsi="Times New Roman" w:cs="Times New Roman"/>
          <w:b/>
          <w:color w:val="000000"/>
          <w:sz w:val="32"/>
          <w:szCs w:val="32"/>
        </w:rPr>
        <w:t>108</w:t>
      </w:r>
      <w:r w:rsidRPr="00D04531">
        <w:rPr>
          <w:rFonts w:ascii="Times New Roman" w:eastAsia="標楷體" w:hAnsi="Times New Roman" w:cs="Times New Roman" w:hint="eastAsia"/>
          <w:b/>
          <w:color w:val="000000"/>
          <w:sz w:val="32"/>
          <w:szCs w:val="32"/>
        </w:rPr>
        <w:t>年雲林縣政府</w:t>
      </w:r>
    </w:p>
    <w:p w:rsidR="00124BD3" w:rsidRPr="00B31C97" w:rsidRDefault="00124BD3" w:rsidP="006619C5">
      <w:pPr>
        <w:jc w:val="center"/>
        <w:rPr>
          <w:rFonts w:ascii="Times New Roman" w:eastAsia="標楷體" w:hAnsi="Times New Roman" w:cs="Times New Roman"/>
          <w:b/>
          <w:color w:val="000000"/>
          <w:sz w:val="32"/>
          <w:szCs w:val="32"/>
          <w:u w:val="single"/>
        </w:rPr>
      </w:pPr>
      <w:r>
        <w:rPr>
          <w:rFonts w:ascii="Times New Roman" w:eastAsia="標楷體" w:hAnsi="Times New Roman" w:cs="Times New Roman" w:hint="eastAsia"/>
          <w:b/>
          <w:color w:val="000000"/>
          <w:sz w:val="32"/>
          <w:szCs w:val="32"/>
        </w:rPr>
        <w:t>「</w:t>
      </w:r>
      <w:r w:rsidRPr="00D04531">
        <w:rPr>
          <w:rFonts w:ascii="Times New Roman" w:eastAsia="標楷體" w:hAnsi="Times New Roman" w:cs="Times New Roman" w:hint="eastAsia"/>
          <w:b/>
          <w:color w:val="000000"/>
          <w:sz w:val="32"/>
          <w:szCs w:val="32"/>
        </w:rPr>
        <w:t>環保</w:t>
      </w:r>
      <w:r>
        <w:rPr>
          <w:rFonts w:ascii="標楷體" w:eastAsia="標楷體" w:hAnsi="標楷體" w:cs="Times New Roman" w:hint="eastAsia"/>
          <w:b/>
          <w:color w:val="000000"/>
          <w:sz w:val="32"/>
          <w:szCs w:val="32"/>
        </w:rPr>
        <w:t>（清潔隊）</w:t>
      </w:r>
      <w:r w:rsidRPr="00D04531">
        <w:rPr>
          <w:rFonts w:ascii="Times New Roman" w:eastAsia="標楷體" w:hAnsi="Times New Roman" w:cs="Times New Roman" w:hint="eastAsia"/>
          <w:b/>
          <w:color w:val="000000"/>
          <w:sz w:val="32"/>
          <w:szCs w:val="32"/>
        </w:rPr>
        <w:t>業務</w:t>
      </w:r>
      <w:r>
        <w:rPr>
          <w:rFonts w:ascii="Times New Roman" w:eastAsia="標楷體" w:hAnsi="Times New Roman" w:cs="Times New Roman" w:hint="eastAsia"/>
          <w:b/>
          <w:color w:val="000000"/>
          <w:sz w:val="32"/>
          <w:szCs w:val="32"/>
        </w:rPr>
        <w:t>」</w:t>
      </w:r>
      <w:r w:rsidRPr="00D04531">
        <w:rPr>
          <w:rFonts w:ascii="Times New Roman" w:eastAsia="標楷體" w:hAnsi="Times New Roman" w:cs="Times New Roman" w:hint="eastAsia"/>
          <w:b/>
          <w:color w:val="000000"/>
          <w:sz w:val="32"/>
          <w:szCs w:val="32"/>
        </w:rPr>
        <w:t>廉政防貪指引</w:t>
      </w:r>
    </w:p>
    <w:p w:rsidR="00124BD3" w:rsidRPr="000C4A6B" w:rsidRDefault="00124BD3" w:rsidP="006619C5">
      <w:pPr>
        <w:tabs>
          <w:tab w:val="left" w:pos="567"/>
        </w:tabs>
        <w:jc w:val="center"/>
        <w:rPr>
          <w:rFonts w:ascii="標楷體" w:eastAsia="標楷體" w:hAnsi="標楷體"/>
          <w:b/>
          <w:color w:val="000000"/>
          <w:sz w:val="32"/>
          <w:szCs w:val="32"/>
        </w:rPr>
      </w:pPr>
      <w:r w:rsidRPr="000C4A6B">
        <w:rPr>
          <w:rFonts w:ascii="標楷體" w:eastAsia="標楷體" w:hAnsi="標楷體" w:hint="eastAsia"/>
          <w:b/>
          <w:sz w:val="32"/>
          <w:szCs w:val="32"/>
        </w:rPr>
        <w:t>（類型</w:t>
      </w:r>
      <w:r w:rsidRPr="000C4A6B">
        <w:rPr>
          <w:rFonts w:ascii="標楷體" w:eastAsia="標楷體" w:hAnsi="標楷體"/>
          <w:b/>
          <w:sz w:val="32"/>
          <w:szCs w:val="32"/>
        </w:rPr>
        <w:t>2</w:t>
      </w:r>
      <w:r w:rsidRPr="000C4A6B">
        <w:rPr>
          <w:rFonts w:ascii="標楷體" w:eastAsia="標楷體" w:hAnsi="標楷體" w:hint="eastAsia"/>
          <w:b/>
          <w:sz w:val="32"/>
          <w:szCs w:val="32"/>
        </w:rPr>
        <w: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380"/>
      </w:tblGrid>
      <w:tr w:rsidR="00124BD3" w:rsidRPr="00B31C97" w:rsidTr="00C301B6">
        <w:tc>
          <w:tcPr>
            <w:tcW w:w="1260" w:type="dxa"/>
            <w:shd w:val="clear" w:color="auto" w:fill="EEECE1"/>
            <w:tcMar>
              <w:left w:w="108" w:type="dxa"/>
            </w:tcMar>
          </w:tcPr>
          <w:p w:rsidR="00124BD3" w:rsidRPr="00B31C97" w:rsidRDefault="00124BD3" w:rsidP="006158EB">
            <w:pPr>
              <w:jc w:val="center"/>
              <w:rPr>
                <w:rFonts w:ascii="Times New Roman" w:eastAsia="標楷體" w:hAnsi="Times New Roman" w:cs="Times New Roman"/>
                <w:b/>
                <w:color w:val="000000"/>
                <w:szCs w:val="24"/>
              </w:rPr>
            </w:pPr>
            <w:r w:rsidRPr="00B31C97">
              <w:rPr>
                <w:rFonts w:ascii="Times New Roman" w:eastAsia="標楷體" w:hAnsi="Times New Roman" w:cs="Times New Roman" w:hint="eastAsia"/>
                <w:b/>
                <w:color w:val="000000"/>
                <w:szCs w:val="24"/>
              </w:rPr>
              <w:t>標題</w:t>
            </w:r>
          </w:p>
        </w:tc>
        <w:tc>
          <w:tcPr>
            <w:tcW w:w="7380" w:type="dxa"/>
            <w:shd w:val="clear" w:color="auto" w:fill="EEECE1"/>
            <w:tcMar>
              <w:left w:w="108" w:type="dxa"/>
            </w:tcMar>
          </w:tcPr>
          <w:p w:rsidR="00124BD3" w:rsidRPr="00B31C97" w:rsidRDefault="00124BD3" w:rsidP="006158EB">
            <w:pPr>
              <w:jc w:val="center"/>
              <w:rPr>
                <w:rFonts w:ascii="Times New Roman" w:eastAsia="標楷體" w:hAnsi="Times New Roman" w:cs="Times New Roman"/>
                <w:b/>
                <w:color w:val="000000"/>
                <w:szCs w:val="24"/>
              </w:rPr>
            </w:pPr>
            <w:r w:rsidRPr="00B31C97">
              <w:rPr>
                <w:rFonts w:ascii="Times New Roman" w:eastAsia="標楷體" w:hAnsi="Times New Roman" w:cs="Times New Roman" w:hint="eastAsia"/>
                <w:b/>
                <w:color w:val="000000"/>
                <w:szCs w:val="24"/>
              </w:rPr>
              <w:t>說</w:t>
            </w:r>
            <w:r w:rsidRPr="00B31C97">
              <w:rPr>
                <w:rFonts w:ascii="Times New Roman" w:eastAsia="標楷體" w:hAnsi="Times New Roman" w:cs="Times New Roman"/>
                <w:b/>
                <w:color w:val="000000"/>
                <w:szCs w:val="24"/>
              </w:rPr>
              <w:t xml:space="preserve">            </w:t>
            </w:r>
            <w:r w:rsidRPr="00B31C97">
              <w:rPr>
                <w:rFonts w:ascii="Times New Roman" w:eastAsia="標楷體" w:hAnsi="Times New Roman" w:cs="Times New Roman" w:hint="eastAsia"/>
                <w:b/>
                <w:color w:val="000000"/>
                <w:szCs w:val="24"/>
              </w:rPr>
              <w:t>明</w:t>
            </w:r>
          </w:p>
        </w:tc>
      </w:tr>
      <w:tr w:rsidR="00124BD3" w:rsidRPr="00B31C97" w:rsidTr="00C301B6">
        <w:tc>
          <w:tcPr>
            <w:tcW w:w="1260" w:type="dxa"/>
            <w:tcMar>
              <w:left w:w="108" w:type="dxa"/>
            </w:tcMar>
          </w:tcPr>
          <w:p w:rsidR="00124BD3" w:rsidRPr="00B31C97" w:rsidRDefault="00124BD3" w:rsidP="006158EB">
            <w:pPr>
              <w:jc w:val="center"/>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類型</w:t>
            </w:r>
          </w:p>
        </w:tc>
        <w:tc>
          <w:tcPr>
            <w:tcW w:w="7380" w:type="dxa"/>
            <w:tcMar>
              <w:left w:w="108" w:type="dxa"/>
            </w:tcMar>
          </w:tcPr>
          <w:p w:rsidR="00124BD3" w:rsidRPr="00B31C97" w:rsidRDefault="00124BD3" w:rsidP="006158EB">
            <w:pPr>
              <w:jc w:val="both"/>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洩漏應保密之招標文件給廠商案</w:t>
            </w:r>
          </w:p>
        </w:tc>
      </w:tr>
      <w:tr w:rsidR="00124BD3" w:rsidRPr="00B31C97" w:rsidTr="00C301B6">
        <w:tc>
          <w:tcPr>
            <w:tcW w:w="1260" w:type="dxa"/>
            <w:tcMar>
              <w:left w:w="108" w:type="dxa"/>
            </w:tcMar>
          </w:tcPr>
          <w:p w:rsidR="00124BD3" w:rsidRPr="00B31C97" w:rsidRDefault="00124BD3" w:rsidP="006158EB">
            <w:pPr>
              <w:jc w:val="center"/>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案情概述</w:t>
            </w:r>
          </w:p>
        </w:tc>
        <w:tc>
          <w:tcPr>
            <w:tcW w:w="7380" w:type="dxa"/>
            <w:tcMar>
              <w:left w:w="108" w:type="dxa"/>
            </w:tcMar>
          </w:tcPr>
          <w:p w:rsidR="00124BD3" w:rsidRDefault="00124BD3" w:rsidP="006158EB">
            <w:pPr>
              <w:pStyle w:val="ListParagraph"/>
              <w:numPr>
                <w:ilvl w:val="0"/>
                <w:numId w:val="21"/>
              </w:numPr>
              <w:jc w:val="both"/>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甲是環保局技士，提出預算金額</w:t>
            </w:r>
            <w:r w:rsidRPr="00B31C97">
              <w:rPr>
                <w:rFonts w:ascii="Times New Roman" w:eastAsia="標楷體" w:hAnsi="Times New Roman" w:cs="Times New Roman"/>
                <w:color w:val="000000"/>
                <w:szCs w:val="24"/>
              </w:rPr>
              <w:t>2</w:t>
            </w:r>
            <w:r>
              <w:rPr>
                <w:rFonts w:ascii="標楷體" w:eastAsia="標楷體" w:hAnsi="標楷體" w:cs="Times New Roman"/>
                <w:color w:val="000000"/>
                <w:szCs w:val="24"/>
              </w:rPr>
              <w:t>,</w:t>
            </w:r>
            <w:r w:rsidRPr="00B31C97">
              <w:rPr>
                <w:rFonts w:ascii="Times New Roman" w:eastAsia="標楷體" w:hAnsi="Times New Roman" w:cs="Times New Roman"/>
                <w:color w:val="000000"/>
                <w:szCs w:val="24"/>
              </w:rPr>
              <w:t>250</w:t>
            </w:r>
            <w:r w:rsidRPr="00B31C97">
              <w:rPr>
                <w:rFonts w:ascii="Times New Roman" w:eastAsia="標楷體" w:hAnsi="Times New Roman" w:cs="Times New Roman" w:hint="eastAsia"/>
                <w:color w:val="000000"/>
                <w:szCs w:val="24"/>
              </w:rPr>
              <w:t>萬元的業務計畫向環保署申請補助經費，預定以限制性招標及準用最有利標方式辦理採購案。申請補助款過程中，甲</w:t>
            </w:r>
            <w:r>
              <w:rPr>
                <w:rFonts w:ascii="Times New Roman" w:eastAsia="標楷體" w:hAnsi="Times New Roman" w:cs="Times New Roman" w:hint="eastAsia"/>
                <w:color w:val="000000"/>
                <w:szCs w:val="24"/>
              </w:rPr>
              <w:t>以</w:t>
            </w:r>
            <w:r w:rsidRPr="00B31C97">
              <w:rPr>
                <w:rFonts w:ascii="Times New Roman" w:eastAsia="標楷體" w:hAnsi="Times New Roman" w:cs="Times New Roman" w:hint="eastAsia"/>
                <w:color w:val="000000"/>
                <w:szCs w:val="24"/>
              </w:rPr>
              <w:t>徵詢廠商意見</w:t>
            </w:r>
            <w:r>
              <w:rPr>
                <w:rFonts w:ascii="Times New Roman" w:eastAsia="標楷體" w:hAnsi="Times New Roman" w:cs="Times New Roman" w:hint="eastAsia"/>
                <w:color w:val="000000"/>
                <w:szCs w:val="24"/>
              </w:rPr>
              <w:t>為由</w:t>
            </w:r>
            <w:r w:rsidRPr="00B31C97">
              <w:rPr>
                <w:rFonts w:ascii="Times New Roman" w:eastAsia="標楷體" w:hAnsi="Times New Roman" w:cs="Times New Roman" w:hint="eastAsia"/>
                <w:color w:val="000000"/>
                <w:szCs w:val="24"/>
              </w:rPr>
              <w:t>，以電子郵件將申請補助款之計畫書傳送給在環保局已經有採購案件執行中之乙公司經理</w:t>
            </w:r>
            <w:r w:rsidRPr="00B31C97">
              <w:rPr>
                <w:rFonts w:ascii="Times New Roman" w:eastAsia="標楷體" w:hAnsi="Times New Roman" w:cs="Times New Roman"/>
                <w:color w:val="000000"/>
                <w:szCs w:val="24"/>
              </w:rPr>
              <w:t>A</w:t>
            </w:r>
            <w:r w:rsidRPr="00B31C97">
              <w:rPr>
                <w:rFonts w:ascii="Times New Roman" w:eastAsia="標楷體" w:hAnsi="Times New Roman" w:cs="Times New Roman" w:hint="eastAsia"/>
                <w:color w:val="000000"/>
                <w:szCs w:val="24"/>
              </w:rPr>
              <w:t>，又經轉傳給該公司負責人</w:t>
            </w:r>
            <w:r w:rsidRPr="00B31C97">
              <w:rPr>
                <w:rFonts w:ascii="Times New Roman" w:eastAsia="標楷體" w:hAnsi="Times New Roman" w:cs="Times New Roman"/>
                <w:color w:val="000000"/>
                <w:szCs w:val="24"/>
              </w:rPr>
              <w:t>B</w:t>
            </w:r>
            <w:r w:rsidRPr="00B31C97">
              <w:rPr>
                <w:rFonts w:ascii="Times New Roman" w:eastAsia="標楷體" w:hAnsi="Times New Roman" w:cs="Times New Roman" w:hint="eastAsia"/>
                <w:color w:val="000000"/>
                <w:szCs w:val="24"/>
              </w:rPr>
              <w:t>。當月某日甲又將申請補助款之計畫書電子檔複製給</w:t>
            </w:r>
            <w:r w:rsidRPr="00B31C97">
              <w:rPr>
                <w:rFonts w:ascii="Times New Roman" w:eastAsia="標楷體" w:hAnsi="Times New Roman" w:cs="Times New Roman"/>
                <w:color w:val="000000"/>
                <w:szCs w:val="24"/>
              </w:rPr>
              <w:t>A</w:t>
            </w:r>
            <w:r w:rsidRPr="00B31C97">
              <w:rPr>
                <w:rFonts w:ascii="Times New Roman" w:eastAsia="標楷體" w:hAnsi="Times New Roman" w:cs="Times New Roman" w:hint="eastAsia"/>
                <w:color w:val="000000"/>
                <w:szCs w:val="24"/>
              </w:rPr>
              <w:t>經理。</w:t>
            </w:r>
          </w:p>
          <w:p w:rsidR="00124BD3" w:rsidRPr="00B31C97" w:rsidRDefault="00124BD3" w:rsidP="00BF673E">
            <w:pPr>
              <w:pStyle w:val="ListParagraph"/>
              <w:numPr>
                <w:ilvl w:val="0"/>
                <w:numId w:val="21"/>
              </w:numPr>
              <w:jc w:val="both"/>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調查局於監聽環保局首長收受廠商餽贈案時，發現甲技士傳送給乙公司經理的資料，幾乎與採購招標文件完全相同且距離乙公司得標該採購案的期間接近，認為向環保署申請補助之計畫書內容，屬於採購公告前應保守秘密之事項，於招標前就提供給乙公司準備投標之服務建議書，造成不公平競爭，經移送地檢署偵辦後，以違反刑法第</w:t>
            </w:r>
            <w:r w:rsidRPr="00B31C97">
              <w:rPr>
                <w:rFonts w:ascii="Times New Roman" w:eastAsia="標楷體" w:hAnsi="Times New Roman" w:cs="Times New Roman"/>
                <w:color w:val="000000"/>
                <w:szCs w:val="24"/>
              </w:rPr>
              <w:t>132</w:t>
            </w:r>
            <w:r w:rsidRPr="00B31C97">
              <w:rPr>
                <w:rFonts w:ascii="Times New Roman" w:eastAsia="標楷體" w:hAnsi="Times New Roman" w:cs="Times New Roman" w:hint="eastAsia"/>
                <w:color w:val="000000"/>
                <w:szCs w:val="24"/>
              </w:rPr>
              <w:t>條第</w:t>
            </w:r>
            <w:r w:rsidRPr="00B31C97">
              <w:rPr>
                <w:rFonts w:ascii="Times New Roman" w:eastAsia="標楷體" w:hAnsi="Times New Roman" w:cs="Times New Roman"/>
                <w:color w:val="000000"/>
                <w:szCs w:val="24"/>
              </w:rPr>
              <w:t>2</w:t>
            </w:r>
            <w:r w:rsidRPr="00B31C97">
              <w:rPr>
                <w:rFonts w:ascii="Times New Roman" w:eastAsia="標楷體" w:hAnsi="Times New Roman" w:cs="Times New Roman" w:hint="eastAsia"/>
                <w:color w:val="000000"/>
                <w:szCs w:val="24"/>
              </w:rPr>
              <w:t>項公務員因過失洩漏關於中華民國國防以外應秘密之文書罪予以緩起訴及科處罰金處分。</w:t>
            </w:r>
          </w:p>
        </w:tc>
      </w:tr>
      <w:tr w:rsidR="00124BD3" w:rsidRPr="00B31C97" w:rsidTr="00C301B6">
        <w:tc>
          <w:tcPr>
            <w:tcW w:w="1260" w:type="dxa"/>
            <w:tcMar>
              <w:left w:w="108" w:type="dxa"/>
            </w:tcMar>
          </w:tcPr>
          <w:p w:rsidR="00124BD3" w:rsidRPr="00B31C97" w:rsidRDefault="00124BD3" w:rsidP="006158EB">
            <w:pPr>
              <w:jc w:val="center"/>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風險評估</w:t>
            </w:r>
          </w:p>
        </w:tc>
        <w:tc>
          <w:tcPr>
            <w:tcW w:w="7380" w:type="dxa"/>
            <w:tcMar>
              <w:left w:w="108" w:type="dxa"/>
            </w:tcMar>
          </w:tcPr>
          <w:p w:rsidR="00124BD3" w:rsidRDefault="00124BD3" w:rsidP="006158EB">
            <w:pPr>
              <w:pStyle w:val="ListParagraph"/>
              <w:numPr>
                <w:ilvl w:val="0"/>
                <w:numId w:val="22"/>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採購案招標公告前之準備文件應予以保密：招標文件簽辦時的「估價單」、「工作及履約規範」等文件，通常會與簽准、上網公告之招標文件所記載資料相同，應予以保密。</w:t>
            </w:r>
          </w:p>
          <w:p w:rsidR="00124BD3" w:rsidRDefault="00124BD3" w:rsidP="006158EB">
            <w:pPr>
              <w:pStyle w:val="ListParagraph"/>
              <w:numPr>
                <w:ilvl w:val="0"/>
                <w:numId w:val="22"/>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對於得標廠商駐局辦公人員，仍應保守採購秘密：駐局辦公人員與承辦人業務互動密切，承辦人員容易鬆懈心防，認為招標文件公告前洽請廠商提供意見能讓招標文件修訂得更完整，但是忽略辦理採購公告前應保密，無意間就洩漏招標內容給廠商知悉，違反辦理採購應符合公平合理的規定。</w:t>
            </w:r>
          </w:p>
          <w:p w:rsidR="00124BD3" w:rsidRPr="00F60BB4" w:rsidRDefault="00124BD3" w:rsidP="00BF673E">
            <w:pPr>
              <w:pStyle w:val="ListParagraph"/>
              <w:numPr>
                <w:ilvl w:val="0"/>
                <w:numId w:val="22"/>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首長指示內容如果違反法令規定，應明確向首長反映：機關必須依據複雜法律來處理日常事務，首長決策時間通常很短，對於指示內容不見得都有經過法令專業評估，承辦人如果對於違反法令的指示內容不敢反映，執行後可能發生違法風險。</w:t>
            </w:r>
          </w:p>
        </w:tc>
      </w:tr>
      <w:tr w:rsidR="00124BD3" w:rsidRPr="00B31C97" w:rsidTr="00C301B6">
        <w:tc>
          <w:tcPr>
            <w:tcW w:w="1260" w:type="dxa"/>
            <w:tcMar>
              <w:left w:w="108" w:type="dxa"/>
            </w:tcMar>
          </w:tcPr>
          <w:p w:rsidR="00124BD3" w:rsidRPr="00B31C97" w:rsidRDefault="00124BD3" w:rsidP="006158EB">
            <w:pPr>
              <w:jc w:val="center"/>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防治措施</w:t>
            </w:r>
          </w:p>
        </w:tc>
        <w:tc>
          <w:tcPr>
            <w:tcW w:w="7380" w:type="dxa"/>
            <w:tcMar>
              <w:left w:w="108" w:type="dxa"/>
            </w:tcMar>
          </w:tcPr>
          <w:p w:rsidR="00124BD3" w:rsidRDefault="00124BD3" w:rsidP="00D820E4">
            <w:pPr>
              <w:pStyle w:val="ListParagraph"/>
              <w:numPr>
                <w:ilvl w:val="0"/>
                <w:numId w:val="23"/>
              </w:numPr>
              <w:jc w:val="both"/>
              <w:rPr>
                <w:rFonts w:ascii="標楷體" w:eastAsia="標楷體" w:hAnsi="標楷體" w:cs="Times New Roman"/>
                <w:color w:val="000000"/>
                <w:szCs w:val="24"/>
              </w:rPr>
            </w:pPr>
            <w:r w:rsidRPr="00F60BB4">
              <w:rPr>
                <w:rFonts w:ascii="Times New Roman" w:eastAsia="標楷體" w:hAnsi="Times New Roman" w:cs="Times New Roman" w:hint="eastAsia"/>
                <w:color w:val="000000"/>
                <w:szCs w:val="24"/>
              </w:rPr>
              <w:t>辦理採</w:t>
            </w:r>
            <w:r w:rsidRPr="00F60BB4">
              <w:rPr>
                <w:rFonts w:ascii="標楷體" w:eastAsia="標楷體" w:hAnsi="標楷體" w:cs="Times New Roman" w:hint="eastAsia"/>
                <w:color w:val="000000"/>
                <w:szCs w:val="24"/>
              </w:rPr>
              <w:t>購標案要特別留意政府採購法第</w:t>
            </w:r>
            <w:r w:rsidRPr="00F60BB4">
              <w:rPr>
                <w:rFonts w:ascii="標楷體" w:eastAsia="標楷體" w:hAnsi="標楷體" w:cs="Times New Roman"/>
                <w:color w:val="000000"/>
                <w:szCs w:val="24"/>
              </w:rPr>
              <w:t>34</w:t>
            </w:r>
            <w:r w:rsidRPr="00F60BB4">
              <w:rPr>
                <w:rFonts w:ascii="標楷體" w:eastAsia="標楷體" w:hAnsi="標楷體" w:cs="Times New Roman" w:hint="eastAsia"/>
                <w:color w:val="000000"/>
                <w:szCs w:val="24"/>
              </w:rPr>
              <w:t>條第</w:t>
            </w:r>
            <w:r w:rsidRPr="00F60BB4">
              <w:rPr>
                <w:rFonts w:ascii="標楷體" w:eastAsia="標楷體" w:hAnsi="標楷體" w:cs="Times New Roman"/>
                <w:color w:val="000000"/>
                <w:szCs w:val="24"/>
              </w:rPr>
              <w:t>1</w:t>
            </w:r>
            <w:r w:rsidRPr="00F60BB4">
              <w:rPr>
                <w:rFonts w:ascii="標楷體" w:eastAsia="標楷體" w:hAnsi="標楷體" w:cs="Times New Roman" w:hint="eastAsia"/>
                <w:color w:val="000000"/>
                <w:szCs w:val="24"/>
              </w:rPr>
              <w:t>項及第</w:t>
            </w:r>
            <w:r w:rsidRPr="00F60BB4">
              <w:rPr>
                <w:rFonts w:ascii="標楷體" w:eastAsia="標楷體" w:hAnsi="標楷體" w:cs="Times New Roman"/>
                <w:color w:val="000000"/>
                <w:szCs w:val="24"/>
              </w:rPr>
              <w:t>6</w:t>
            </w:r>
            <w:r w:rsidRPr="00F60BB4">
              <w:rPr>
                <w:rFonts w:ascii="標楷體" w:eastAsia="標楷體" w:hAnsi="標楷體" w:cs="Times New Roman" w:hint="eastAsia"/>
                <w:color w:val="000000"/>
                <w:szCs w:val="24"/>
              </w:rPr>
              <w:t>條第</w:t>
            </w:r>
            <w:r w:rsidRPr="00F60BB4">
              <w:rPr>
                <w:rFonts w:ascii="標楷體" w:eastAsia="標楷體" w:hAnsi="標楷體" w:cs="Times New Roman"/>
                <w:color w:val="000000"/>
                <w:szCs w:val="24"/>
              </w:rPr>
              <w:t>1</w:t>
            </w:r>
            <w:r w:rsidRPr="00F60BB4">
              <w:rPr>
                <w:rFonts w:ascii="標楷體" w:eastAsia="標楷體" w:hAnsi="標楷體" w:cs="Times New Roman" w:hint="eastAsia"/>
                <w:color w:val="000000"/>
                <w:szCs w:val="24"/>
              </w:rPr>
              <w:t>項規定，公告前招標文件及擬稿內容應該要保密，不得洩漏其他足以造成限制競爭或不公平競爭的相關資料。承辦人心態上，或許只想將採購規格內容傳給廠商評估是否合理，但傳送資料內容仍應遵守保密規定。</w:t>
            </w:r>
          </w:p>
          <w:p w:rsidR="00124BD3" w:rsidRDefault="00124BD3" w:rsidP="00D820E4">
            <w:pPr>
              <w:pStyle w:val="ListParagraph"/>
              <w:numPr>
                <w:ilvl w:val="0"/>
                <w:numId w:val="23"/>
              </w:numPr>
              <w:jc w:val="both"/>
              <w:rPr>
                <w:rFonts w:ascii="標楷體" w:eastAsia="標楷體" w:hAnsi="標楷體" w:cs="Times New Roman"/>
                <w:color w:val="000000"/>
                <w:szCs w:val="24"/>
              </w:rPr>
            </w:pPr>
            <w:r w:rsidRPr="00F60BB4">
              <w:rPr>
                <w:rFonts w:ascii="標楷體" w:eastAsia="標楷體" w:hAnsi="標楷體" w:cs="Times New Roman" w:hint="eastAsia"/>
                <w:color w:val="000000"/>
                <w:szCs w:val="24"/>
              </w:rPr>
              <w:t>如有徵詢廠商意見之必要，應以公開徵求廠商提供參考資料方式辦理。</w:t>
            </w:r>
          </w:p>
          <w:p w:rsidR="00124BD3" w:rsidRDefault="00124BD3" w:rsidP="00D820E4">
            <w:pPr>
              <w:pStyle w:val="ListParagraph"/>
              <w:numPr>
                <w:ilvl w:val="0"/>
                <w:numId w:val="23"/>
              </w:numPr>
              <w:jc w:val="both"/>
              <w:rPr>
                <w:rFonts w:ascii="標楷體" w:eastAsia="標楷體" w:hAnsi="標楷體" w:cs="Times New Roman"/>
                <w:color w:val="000000"/>
                <w:szCs w:val="24"/>
              </w:rPr>
            </w:pPr>
            <w:r w:rsidRPr="00F60BB4">
              <w:rPr>
                <w:rFonts w:ascii="標楷體" w:eastAsia="標楷體" w:hAnsi="標楷體" w:cs="Times New Roman" w:hint="eastAsia"/>
                <w:color w:val="000000"/>
                <w:szCs w:val="24"/>
              </w:rPr>
              <w:t>與委辦公司駐局人員互動，要留意公務機密範圍，對於法令規定要保密事項，應謹守往來分際，避免過失洩密。</w:t>
            </w:r>
          </w:p>
          <w:p w:rsidR="00124BD3" w:rsidRDefault="00124BD3" w:rsidP="00D820E4">
            <w:pPr>
              <w:pStyle w:val="ListParagraph"/>
              <w:numPr>
                <w:ilvl w:val="0"/>
                <w:numId w:val="23"/>
              </w:numPr>
              <w:jc w:val="both"/>
              <w:rPr>
                <w:rFonts w:ascii="標楷體" w:eastAsia="標楷體" w:hAnsi="標楷體" w:cs="Times New Roman"/>
                <w:color w:val="000000"/>
                <w:szCs w:val="24"/>
              </w:rPr>
            </w:pPr>
            <w:r w:rsidRPr="00F60BB4">
              <w:rPr>
                <w:rFonts w:ascii="標楷體" w:eastAsia="標楷體" w:hAnsi="標楷體" w:cs="Times New Roman" w:hint="eastAsia"/>
                <w:color w:val="000000"/>
                <w:szCs w:val="24"/>
              </w:rPr>
              <w:t>公務員要依法行政，對於長官命令認為有違法或不當疑慮時，應依照刑法第</w:t>
            </w:r>
            <w:r w:rsidRPr="00F60BB4">
              <w:rPr>
                <w:rFonts w:ascii="標楷體" w:eastAsia="標楷體" w:hAnsi="標楷體" w:cs="Times New Roman"/>
                <w:color w:val="000000"/>
                <w:szCs w:val="24"/>
              </w:rPr>
              <w:t>21</w:t>
            </w:r>
            <w:r w:rsidRPr="00F60BB4">
              <w:rPr>
                <w:rFonts w:ascii="標楷體" w:eastAsia="標楷體" w:hAnsi="標楷體" w:cs="Times New Roman" w:hint="eastAsia"/>
                <w:color w:val="000000"/>
                <w:szCs w:val="24"/>
              </w:rPr>
              <w:t>條及公務人員保障法第</w:t>
            </w:r>
            <w:r w:rsidRPr="00F60BB4">
              <w:rPr>
                <w:rFonts w:ascii="標楷體" w:eastAsia="標楷體" w:hAnsi="標楷體" w:cs="Times New Roman"/>
                <w:color w:val="000000"/>
                <w:szCs w:val="24"/>
              </w:rPr>
              <w:t>17</w:t>
            </w:r>
            <w:r w:rsidRPr="00F60BB4">
              <w:rPr>
                <w:rFonts w:ascii="標楷體" w:eastAsia="標楷體" w:hAnsi="標楷體" w:cs="Times New Roman" w:hint="eastAsia"/>
                <w:color w:val="000000"/>
                <w:szCs w:val="24"/>
              </w:rPr>
              <w:t>條第</w:t>
            </w:r>
            <w:r w:rsidRPr="00F60BB4">
              <w:rPr>
                <w:rFonts w:ascii="標楷體" w:eastAsia="標楷體" w:hAnsi="標楷體" w:cs="Times New Roman"/>
                <w:color w:val="000000"/>
                <w:szCs w:val="24"/>
              </w:rPr>
              <w:t>1</w:t>
            </w:r>
            <w:r w:rsidRPr="00F60BB4">
              <w:rPr>
                <w:rFonts w:ascii="標楷體" w:eastAsia="標楷體" w:hAnsi="標楷體" w:cs="Times New Roman" w:hint="eastAsia"/>
                <w:color w:val="000000"/>
                <w:szCs w:val="24"/>
              </w:rPr>
              <w:t>項規定</w:t>
            </w:r>
            <w:r w:rsidRPr="00F60BB4">
              <w:rPr>
                <w:rFonts w:ascii="標楷體" w:eastAsia="標楷體" w:hAnsi="標楷體" w:hint="eastAsia"/>
                <w:color w:val="000000"/>
                <w:szCs w:val="24"/>
              </w:rPr>
              <w:t>，善盡陳述義務，否則要自負行政責任或刑事責任。</w:t>
            </w:r>
          </w:p>
          <w:p w:rsidR="00124BD3" w:rsidRPr="00F60BB4" w:rsidRDefault="00124BD3" w:rsidP="00D820E4">
            <w:pPr>
              <w:pStyle w:val="ListParagraph"/>
              <w:numPr>
                <w:ilvl w:val="0"/>
                <w:numId w:val="23"/>
              </w:numPr>
              <w:jc w:val="both"/>
              <w:rPr>
                <w:rFonts w:ascii="標楷體" w:eastAsia="標楷體" w:hAnsi="標楷體" w:cs="Times New Roman"/>
                <w:color w:val="000000"/>
                <w:szCs w:val="24"/>
              </w:rPr>
            </w:pPr>
            <w:r w:rsidRPr="00F60BB4">
              <w:rPr>
                <w:rFonts w:ascii="標楷體" w:eastAsia="標楷體" w:hAnsi="標楷體" w:hint="eastAsia"/>
                <w:color w:val="000000"/>
                <w:szCs w:val="24"/>
                <w:shd w:val="clear" w:color="auto" w:fill="F9FBFB"/>
              </w:rPr>
              <w:t>辦理公務機密維護宣導，加強內部員工保密觀念，避免有心人士從中事先得知採購細節，而能提前準備，甚至以各種管道試圖影響採購公平性。</w:t>
            </w:r>
          </w:p>
        </w:tc>
      </w:tr>
      <w:tr w:rsidR="00124BD3" w:rsidRPr="00B31C97" w:rsidTr="00C301B6">
        <w:trPr>
          <w:trHeight w:val="62"/>
        </w:trPr>
        <w:tc>
          <w:tcPr>
            <w:tcW w:w="1260" w:type="dxa"/>
            <w:tcMar>
              <w:left w:w="108" w:type="dxa"/>
            </w:tcMar>
          </w:tcPr>
          <w:p w:rsidR="00124BD3" w:rsidRPr="00B31C97" w:rsidRDefault="00124BD3" w:rsidP="006158EB">
            <w:pPr>
              <w:jc w:val="center"/>
              <w:rPr>
                <w:rFonts w:ascii="Times New Roman" w:eastAsia="標楷體" w:hAnsi="Times New Roman" w:cs="Times New Roman"/>
                <w:color w:val="000000"/>
                <w:szCs w:val="24"/>
              </w:rPr>
            </w:pPr>
            <w:r w:rsidRPr="00B31C97">
              <w:rPr>
                <w:rFonts w:ascii="Times New Roman" w:eastAsia="標楷體" w:hAnsi="Times New Roman" w:cs="Times New Roman" w:hint="eastAsia"/>
                <w:color w:val="000000"/>
                <w:szCs w:val="24"/>
              </w:rPr>
              <w:t>參考法令</w:t>
            </w:r>
          </w:p>
        </w:tc>
        <w:tc>
          <w:tcPr>
            <w:tcW w:w="7380" w:type="dxa"/>
            <w:tcMar>
              <w:left w:w="108" w:type="dxa"/>
            </w:tcMar>
          </w:tcPr>
          <w:p w:rsidR="00124BD3" w:rsidRPr="00F60BB4" w:rsidRDefault="00124BD3" w:rsidP="00D820E4">
            <w:pPr>
              <w:pStyle w:val="ListParagraph"/>
              <w:numPr>
                <w:ilvl w:val="0"/>
                <w:numId w:val="25"/>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刑法第</w:t>
            </w:r>
            <w:r w:rsidRPr="00F60BB4">
              <w:rPr>
                <w:rFonts w:ascii="Times New Roman" w:eastAsia="標楷體" w:hAnsi="Times New Roman" w:cs="Times New Roman"/>
                <w:color w:val="000000"/>
                <w:szCs w:val="24"/>
              </w:rPr>
              <w:t>132</w:t>
            </w:r>
            <w:r w:rsidRPr="00F60BB4">
              <w:rPr>
                <w:rFonts w:ascii="Times New Roman" w:eastAsia="標楷體" w:hAnsi="Times New Roman" w:cs="Times New Roman" w:hint="eastAsia"/>
                <w:color w:val="000000"/>
                <w:szCs w:val="24"/>
              </w:rPr>
              <w:t>條第</w:t>
            </w:r>
            <w:r w:rsidRPr="00F60BB4">
              <w:rPr>
                <w:rFonts w:ascii="Times New Roman" w:eastAsia="標楷體" w:hAnsi="Times New Roman" w:cs="Times New Roman"/>
                <w:color w:val="000000"/>
                <w:szCs w:val="24"/>
              </w:rPr>
              <w:t>2</w:t>
            </w:r>
            <w:r w:rsidRPr="00F60BB4">
              <w:rPr>
                <w:rFonts w:ascii="Times New Roman" w:eastAsia="標楷體" w:hAnsi="Times New Roman" w:cs="Times New Roman" w:hint="eastAsia"/>
                <w:color w:val="000000"/>
                <w:szCs w:val="24"/>
              </w:rPr>
              <w:t>項，公務員因過失洩漏關於中華民國國防以外應秘密之文書罪。</w:t>
            </w:r>
          </w:p>
          <w:p w:rsidR="00124BD3" w:rsidRPr="00F60BB4" w:rsidRDefault="00124BD3" w:rsidP="006158EB">
            <w:pPr>
              <w:pStyle w:val="ListParagraph"/>
              <w:numPr>
                <w:ilvl w:val="0"/>
                <w:numId w:val="25"/>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政府採購法第</w:t>
            </w:r>
            <w:r w:rsidRPr="00F60BB4">
              <w:rPr>
                <w:rFonts w:ascii="Times New Roman" w:eastAsia="標楷體" w:hAnsi="Times New Roman" w:cs="Times New Roman"/>
                <w:color w:val="000000"/>
                <w:szCs w:val="24"/>
              </w:rPr>
              <w:t>34</w:t>
            </w:r>
            <w:r w:rsidRPr="00F60BB4">
              <w:rPr>
                <w:rFonts w:ascii="Times New Roman" w:eastAsia="標楷體" w:hAnsi="Times New Roman" w:cs="Times New Roman" w:hint="eastAsia"/>
                <w:color w:val="000000"/>
                <w:szCs w:val="24"/>
              </w:rPr>
              <w:t>條第</w:t>
            </w:r>
            <w:r w:rsidRPr="00F60BB4">
              <w:rPr>
                <w:rFonts w:ascii="Times New Roman" w:eastAsia="標楷體" w:hAnsi="Times New Roman" w:cs="Times New Roman"/>
                <w:color w:val="000000"/>
                <w:szCs w:val="24"/>
              </w:rPr>
              <w:t>1</w:t>
            </w:r>
            <w:r w:rsidRPr="00F60BB4">
              <w:rPr>
                <w:rFonts w:ascii="Times New Roman" w:eastAsia="標楷體" w:hAnsi="Times New Roman" w:cs="Times New Roman" w:hint="eastAsia"/>
                <w:color w:val="000000"/>
                <w:szCs w:val="24"/>
              </w:rPr>
              <w:t>項，機關辦理採購，其招標文件於公告前應予保密。但須公開說明或藉以公開徵求廠商提供參考資料者，不在此限。</w:t>
            </w:r>
          </w:p>
          <w:p w:rsidR="00124BD3" w:rsidRPr="00F60BB4" w:rsidRDefault="00124BD3" w:rsidP="006158EB">
            <w:pPr>
              <w:pStyle w:val="ListParagraph"/>
              <w:numPr>
                <w:ilvl w:val="0"/>
                <w:numId w:val="25"/>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刑法第</w:t>
            </w:r>
            <w:r w:rsidRPr="00F60BB4">
              <w:rPr>
                <w:rFonts w:ascii="Times New Roman" w:eastAsia="標楷體" w:hAnsi="Times New Roman" w:cs="Times New Roman"/>
                <w:color w:val="000000"/>
                <w:szCs w:val="24"/>
              </w:rPr>
              <w:t>21</w:t>
            </w:r>
            <w:r w:rsidRPr="00F60BB4">
              <w:rPr>
                <w:rFonts w:ascii="Times New Roman" w:eastAsia="標楷體" w:hAnsi="Times New Roman" w:cs="Times New Roman" w:hint="eastAsia"/>
                <w:color w:val="000000"/>
                <w:szCs w:val="24"/>
              </w:rPr>
              <w:t>條第</w:t>
            </w:r>
            <w:r w:rsidRPr="00F60BB4">
              <w:rPr>
                <w:rFonts w:ascii="Times New Roman" w:eastAsia="標楷體" w:hAnsi="Times New Roman" w:cs="Times New Roman"/>
                <w:color w:val="000000"/>
                <w:szCs w:val="24"/>
              </w:rPr>
              <w:t>2</w:t>
            </w:r>
            <w:r w:rsidRPr="00F60BB4">
              <w:rPr>
                <w:rFonts w:ascii="Times New Roman" w:eastAsia="標楷體" w:hAnsi="Times New Roman" w:cs="Times New Roman" w:hint="eastAsia"/>
                <w:color w:val="000000"/>
                <w:szCs w:val="24"/>
              </w:rPr>
              <w:t>項，依所屬上級公務員命令之職務上行為，不罰﹔但明知命令違法者，不在此限。</w:t>
            </w:r>
          </w:p>
          <w:p w:rsidR="00124BD3" w:rsidRPr="00F60BB4" w:rsidRDefault="00124BD3" w:rsidP="006158EB">
            <w:pPr>
              <w:pStyle w:val="ListParagraph"/>
              <w:numPr>
                <w:ilvl w:val="0"/>
                <w:numId w:val="25"/>
              </w:numPr>
              <w:jc w:val="both"/>
              <w:rPr>
                <w:rFonts w:ascii="Times New Roman" w:eastAsia="標楷體" w:hAnsi="Times New Roman" w:cs="Times New Roman"/>
                <w:color w:val="000000"/>
                <w:szCs w:val="24"/>
              </w:rPr>
            </w:pPr>
            <w:r w:rsidRPr="00F60BB4">
              <w:rPr>
                <w:rFonts w:ascii="Times New Roman" w:eastAsia="標楷體" w:hAnsi="Times New Roman" w:cs="Times New Roman" w:hint="eastAsia"/>
                <w:color w:val="000000"/>
                <w:szCs w:val="24"/>
              </w:rPr>
              <w:t>公務人員保障法第</w:t>
            </w:r>
            <w:r w:rsidRPr="00F60BB4">
              <w:rPr>
                <w:rFonts w:ascii="Times New Roman" w:eastAsia="標楷體" w:hAnsi="Times New Roman" w:cs="Times New Roman"/>
                <w:color w:val="000000"/>
                <w:szCs w:val="24"/>
              </w:rPr>
              <w:t>17</w:t>
            </w:r>
            <w:r w:rsidRPr="00F60BB4">
              <w:rPr>
                <w:rFonts w:ascii="Times New Roman" w:eastAsia="標楷體" w:hAnsi="Times New Roman" w:cs="Times New Roman" w:hint="eastAsia"/>
                <w:color w:val="000000"/>
                <w:szCs w:val="24"/>
              </w:rPr>
              <w:t>條第</w:t>
            </w:r>
            <w:r w:rsidRPr="00F60BB4">
              <w:rPr>
                <w:rFonts w:ascii="Times New Roman" w:eastAsia="標楷體" w:hAnsi="Times New Roman" w:cs="Times New Roman"/>
                <w:color w:val="000000"/>
                <w:szCs w:val="24"/>
              </w:rPr>
              <w:t>1</w:t>
            </w:r>
            <w:r w:rsidRPr="00F60BB4">
              <w:rPr>
                <w:rFonts w:ascii="Times New Roman" w:eastAsia="標楷體" w:hAnsi="Times New Roman" w:cs="Times New Roman" w:hint="eastAsia"/>
                <w:color w:val="000000"/>
                <w:szCs w:val="24"/>
              </w:rPr>
              <w:t>項公務人員對於長官監督範圍內所發之命令有服從義務，如認為該命令違法，應負報告之義務。</w:t>
            </w:r>
          </w:p>
        </w:tc>
      </w:tr>
    </w:tbl>
    <w:p w:rsidR="00124BD3" w:rsidRDefault="00124BD3">
      <w:pPr>
        <w:rPr>
          <w:color w:val="FF0000"/>
        </w:rPr>
      </w:pPr>
    </w:p>
    <w:p w:rsidR="00124BD3" w:rsidRDefault="00124BD3" w:rsidP="006619C5">
      <w:pPr>
        <w:jc w:val="center"/>
        <w:rPr>
          <w:rFonts w:ascii="標楷體" w:eastAsia="標楷體" w:hAnsi="標楷體" w:cs="Times New Roman"/>
          <w:b/>
          <w:color w:val="000000"/>
          <w:sz w:val="32"/>
          <w:szCs w:val="32"/>
        </w:rPr>
      </w:pPr>
      <w:r>
        <w:rPr>
          <w:color w:val="FF0000"/>
        </w:rPr>
        <w:br w:type="page"/>
      </w:r>
      <w:r w:rsidRPr="00B266B6">
        <w:rPr>
          <w:rFonts w:ascii="標楷體" w:eastAsia="標楷體" w:hAnsi="標楷體" w:cs="Times New Roman"/>
          <w:b/>
          <w:color w:val="000000"/>
          <w:sz w:val="32"/>
          <w:szCs w:val="32"/>
        </w:rPr>
        <w:t>108</w:t>
      </w:r>
      <w:r w:rsidRPr="00B266B6">
        <w:rPr>
          <w:rFonts w:ascii="標楷體" w:eastAsia="標楷體" w:hAnsi="標楷體" w:cs="Times New Roman" w:hint="eastAsia"/>
          <w:b/>
          <w:color w:val="000000"/>
          <w:sz w:val="32"/>
          <w:szCs w:val="32"/>
        </w:rPr>
        <w:t>年雲林縣</w:t>
      </w:r>
      <w:r>
        <w:rPr>
          <w:rFonts w:ascii="標楷體" w:eastAsia="標楷體" w:hAnsi="標楷體" w:cs="Times New Roman" w:hint="eastAsia"/>
          <w:b/>
          <w:color w:val="000000"/>
          <w:sz w:val="32"/>
          <w:szCs w:val="32"/>
        </w:rPr>
        <w:t>政府</w:t>
      </w:r>
    </w:p>
    <w:p w:rsidR="00124BD3" w:rsidRPr="00B266B6" w:rsidRDefault="00124BD3" w:rsidP="006619C5">
      <w:pPr>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w:t>
      </w:r>
      <w:r w:rsidRPr="00B266B6">
        <w:rPr>
          <w:rFonts w:ascii="標楷體" w:eastAsia="標楷體" w:hAnsi="標楷體" w:cs="Times New Roman" w:hint="eastAsia"/>
          <w:b/>
          <w:color w:val="000000"/>
          <w:sz w:val="32"/>
          <w:szCs w:val="32"/>
        </w:rPr>
        <w:t>環保</w:t>
      </w:r>
      <w:r>
        <w:rPr>
          <w:rFonts w:ascii="標楷體" w:eastAsia="標楷體" w:hAnsi="標楷體" w:cs="Times New Roman" w:hint="eastAsia"/>
          <w:b/>
          <w:color w:val="000000"/>
          <w:sz w:val="32"/>
          <w:szCs w:val="32"/>
        </w:rPr>
        <w:t>（清潔隊）</w:t>
      </w:r>
      <w:r w:rsidRPr="00B266B6">
        <w:rPr>
          <w:rFonts w:ascii="標楷體" w:eastAsia="標楷體" w:hAnsi="標楷體" w:cs="Times New Roman" w:hint="eastAsia"/>
          <w:b/>
          <w:color w:val="000000"/>
          <w:sz w:val="32"/>
          <w:szCs w:val="32"/>
        </w:rPr>
        <w:t>業務</w:t>
      </w:r>
      <w:r>
        <w:rPr>
          <w:rFonts w:ascii="標楷體" w:eastAsia="標楷體" w:hAnsi="標楷體" w:cs="Times New Roman" w:hint="eastAsia"/>
          <w:b/>
          <w:color w:val="000000"/>
          <w:sz w:val="32"/>
          <w:szCs w:val="32"/>
        </w:rPr>
        <w:t>」</w:t>
      </w:r>
      <w:r w:rsidRPr="00B266B6">
        <w:rPr>
          <w:rFonts w:ascii="標楷體" w:eastAsia="標楷體" w:hAnsi="標楷體" w:cs="Times New Roman" w:hint="eastAsia"/>
          <w:b/>
          <w:color w:val="000000"/>
          <w:sz w:val="32"/>
          <w:szCs w:val="32"/>
        </w:rPr>
        <w:t>廉政防貪指引</w:t>
      </w:r>
    </w:p>
    <w:p w:rsidR="00124BD3" w:rsidRPr="00B266B6" w:rsidRDefault="00124BD3" w:rsidP="006619C5">
      <w:pPr>
        <w:tabs>
          <w:tab w:val="left" w:pos="567"/>
        </w:tabs>
        <w:jc w:val="center"/>
        <w:rPr>
          <w:rFonts w:ascii="標楷體" w:eastAsia="標楷體" w:hAnsi="標楷體"/>
          <w:b/>
          <w:color w:val="000000"/>
          <w:sz w:val="32"/>
          <w:szCs w:val="32"/>
        </w:rPr>
      </w:pPr>
      <w:r w:rsidRPr="00B266B6">
        <w:rPr>
          <w:rFonts w:ascii="標楷體" w:eastAsia="標楷體" w:hAnsi="標楷體" w:hint="eastAsia"/>
          <w:b/>
          <w:color w:val="000000"/>
          <w:sz w:val="32"/>
          <w:szCs w:val="32"/>
        </w:rPr>
        <w:t>（類型</w:t>
      </w:r>
      <w:r w:rsidRPr="00B266B6">
        <w:rPr>
          <w:rFonts w:ascii="標楷體" w:eastAsia="標楷體" w:hAnsi="標楷體"/>
          <w:b/>
          <w:color w:val="000000"/>
          <w:sz w:val="32"/>
          <w:szCs w:val="32"/>
        </w:rPr>
        <w:t>3</w:t>
      </w:r>
      <w:r w:rsidRPr="00B266B6">
        <w:rPr>
          <w:rFonts w:ascii="標楷體" w:eastAsia="標楷體" w:hAnsi="標楷體" w:hint="eastAsia"/>
          <w:b/>
          <w:color w:val="000000"/>
          <w:sz w:val="32"/>
          <w:szCs w:val="32"/>
        </w:rPr>
        <w: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380"/>
      </w:tblGrid>
      <w:tr w:rsidR="00124BD3" w:rsidRPr="00FD6E8B" w:rsidTr="00C301B6">
        <w:tc>
          <w:tcPr>
            <w:tcW w:w="1260" w:type="dxa"/>
            <w:shd w:val="clear" w:color="auto" w:fill="EEECE1"/>
            <w:tcMar>
              <w:left w:w="108" w:type="dxa"/>
            </w:tcMar>
          </w:tcPr>
          <w:p w:rsidR="00124BD3" w:rsidRPr="00FD6E8B" w:rsidRDefault="00124BD3" w:rsidP="006158EB">
            <w:pPr>
              <w:jc w:val="center"/>
              <w:rPr>
                <w:rFonts w:ascii="標楷體" w:eastAsia="標楷體" w:hAnsi="標楷體" w:cs="Times New Roman"/>
                <w:b/>
                <w:color w:val="000000"/>
                <w:szCs w:val="24"/>
              </w:rPr>
            </w:pPr>
            <w:r w:rsidRPr="00FD6E8B">
              <w:rPr>
                <w:rFonts w:ascii="標楷體" w:eastAsia="標楷體" w:hAnsi="標楷體" w:cs="Times New Roman" w:hint="eastAsia"/>
                <w:b/>
                <w:color w:val="000000"/>
                <w:szCs w:val="24"/>
              </w:rPr>
              <w:t>標題</w:t>
            </w:r>
          </w:p>
        </w:tc>
        <w:tc>
          <w:tcPr>
            <w:tcW w:w="7380" w:type="dxa"/>
            <w:shd w:val="clear" w:color="auto" w:fill="EEECE1"/>
            <w:tcMar>
              <w:left w:w="108" w:type="dxa"/>
            </w:tcMar>
          </w:tcPr>
          <w:p w:rsidR="00124BD3" w:rsidRPr="00FD6E8B" w:rsidRDefault="00124BD3" w:rsidP="006158EB">
            <w:pPr>
              <w:jc w:val="center"/>
              <w:rPr>
                <w:rFonts w:ascii="標楷體" w:eastAsia="標楷體" w:hAnsi="標楷體" w:cs="Times New Roman"/>
                <w:b/>
                <w:color w:val="000000"/>
                <w:szCs w:val="24"/>
              </w:rPr>
            </w:pPr>
            <w:r w:rsidRPr="00FD6E8B">
              <w:rPr>
                <w:rFonts w:ascii="標楷體" w:eastAsia="標楷體" w:hAnsi="標楷體" w:cs="Times New Roman" w:hint="eastAsia"/>
                <w:b/>
                <w:color w:val="000000"/>
                <w:szCs w:val="24"/>
              </w:rPr>
              <w:t>說</w:t>
            </w:r>
            <w:r w:rsidRPr="00FD6E8B">
              <w:rPr>
                <w:rFonts w:ascii="標楷體" w:eastAsia="標楷體" w:hAnsi="標楷體" w:cs="Times New Roman"/>
                <w:b/>
                <w:color w:val="000000"/>
                <w:szCs w:val="24"/>
              </w:rPr>
              <w:t xml:space="preserve">            </w:t>
            </w:r>
            <w:r w:rsidRPr="00FD6E8B">
              <w:rPr>
                <w:rFonts w:ascii="標楷體" w:eastAsia="標楷體" w:hAnsi="標楷體" w:cs="Times New Roman" w:hint="eastAsia"/>
                <w:b/>
                <w:color w:val="000000"/>
                <w:szCs w:val="24"/>
              </w:rPr>
              <w:t>明</w:t>
            </w:r>
          </w:p>
        </w:tc>
      </w:tr>
      <w:tr w:rsidR="00124BD3" w:rsidRPr="00FD6E8B" w:rsidTr="00C301B6">
        <w:tc>
          <w:tcPr>
            <w:tcW w:w="1260" w:type="dxa"/>
            <w:tcMar>
              <w:left w:w="108" w:type="dxa"/>
            </w:tcMar>
          </w:tcPr>
          <w:p w:rsidR="00124BD3" w:rsidRPr="00FD6E8B" w:rsidRDefault="00124BD3" w:rsidP="006158EB">
            <w:pPr>
              <w:jc w:val="center"/>
              <w:rPr>
                <w:rFonts w:ascii="標楷體" w:eastAsia="標楷體" w:hAnsi="標楷體" w:cs="Times New Roman"/>
                <w:color w:val="000000"/>
                <w:szCs w:val="24"/>
              </w:rPr>
            </w:pPr>
            <w:r w:rsidRPr="00FD6E8B">
              <w:rPr>
                <w:rFonts w:ascii="標楷體" w:eastAsia="標楷體" w:hAnsi="標楷體" w:cs="Times New Roman" w:hint="eastAsia"/>
                <w:color w:val="000000"/>
                <w:szCs w:val="24"/>
              </w:rPr>
              <w:t>類型</w:t>
            </w:r>
          </w:p>
        </w:tc>
        <w:tc>
          <w:tcPr>
            <w:tcW w:w="7380" w:type="dxa"/>
            <w:tcMar>
              <w:left w:w="108" w:type="dxa"/>
            </w:tcMar>
          </w:tcPr>
          <w:p w:rsidR="00124BD3" w:rsidRPr="00FD6E8B" w:rsidRDefault="00124BD3" w:rsidP="006158EB">
            <w:pPr>
              <w:jc w:val="both"/>
              <w:rPr>
                <w:rFonts w:ascii="標楷體" w:eastAsia="標楷體" w:hAnsi="標楷體" w:cs="Times New Roman"/>
                <w:color w:val="000000"/>
                <w:szCs w:val="24"/>
              </w:rPr>
            </w:pPr>
            <w:r w:rsidRPr="00FD6E8B">
              <w:rPr>
                <w:rFonts w:ascii="標楷體" w:eastAsia="標楷體" w:hAnsi="標楷體" w:cs="Times New Roman" w:hint="eastAsia"/>
                <w:color w:val="000000"/>
                <w:szCs w:val="24"/>
              </w:rPr>
              <w:t>協助業者抽換檢驗報告，違背職務收受賄賂案</w:t>
            </w:r>
          </w:p>
        </w:tc>
      </w:tr>
      <w:tr w:rsidR="00124BD3" w:rsidRPr="00FD6E8B" w:rsidTr="00C301B6">
        <w:tc>
          <w:tcPr>
            <w:tcW w:w="1260" w:type="dxa"/>
            <w:tcMar>
              <w:left w:w="108" w:type="dxa"/>
            </w:tcMar>
          </w:tcPr>
          <w:p w:rsidR="00124BD3" w:rsidRPr="00FD6E8B" w:rsidRDefault="00124BD3" w:rsidP="006158EB">
            <w:pPr>
              <w:jc w:val="center"/>
              <w:rPr>
                <w:rFonts w:ascii="標楷體" w:eastAsia="標楷體" w:hAnsi="標楷體" w:cs="Times New Roman"/>
                <w:color w:val="000000"/>
                <w:szCs w:val="24"/>
              </w:rPr>
            </w:pPr>
            <w:r w:rsidRPr="00FD6E8B">
              <w:rPr>
                <w:rFonts w:ascii="標楷體" w:eastAsia="標楷體" w:hAnsi="標楷體" w:cs="Times New Roman" w:hint="eastAsia"/>
                <w:color w:val="000000"/>
                <w:szCs w:val="24"/>
              </w:rPr>
              <w:t>案情概述</w:t>
            </w:r>
          </w:p>
        </w:tc>
        <w:tc>
          <w:tcPr>
            <w:tcW w:w="7380" w:type="dxa"/>
            <w:tcMar>
              <w:left w:w="108" w:type="dxa"/>
            </w:tcMar>
          </w:tcPr>
          <w:p w:rsidR="00124BD3" w:rsidRDefault="00124BD3" w:rsidP="00107FB3">
            <w:pPr>
              <w:numPr>
                <w:ilvl w:val="0"/>
                <w:numId w:val="26"/>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甲是環保局約僱人員，負責</w:t>
            </w:r>
            <w:r w:rsidRPr="00E15DF9">
              <w:rPr>
                <w:rFonts w:ascii="標楷體" w:eastAsia="標楷體" w:hAnsi="標楷體" w:cs="細明體" w:hint="eastAsia"/>
                <w:color w:val="000000"/>
                <w:szCs w:val="24"/>
              </w:rPr>
              <w:t>事業廢棄物管理及申請業務，對於轄區內非法回填或非法傾倒廢棄物案件，有依廢棄物清理法稽查、裁處、移送的義務。</w:t>
            </w:r>
          </w:p>
          <w:p w:rsidR="00124BD3" w:rsidRDefault="00124BD3" w:rsidP="00107FB3">
            <w:pPr>
              <w:numPr>
                <w:ilvl w:val="0"/>
                <w:numId w:val="26"/>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乙明知未經環保主管機關許可，不得提供土地堆置、清除及處理廢棄物，仍然基於違反廢棄物清理法的概括犯意，在自己的土地上，未經申請就從事土尾場生意，專門收受廢土石方回收業務。</w:t>
            </w:r>
          </w:p>
          <w:p w:rsidR="00124BD3" w:rsidRDefault="00124BD3" w:rsidP="00107FB3">
            <w:pPr>
              <w:numPr>
                <w:ilvl w:val="0"/>
                <w:numId w:val="26"/>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某日，民眾檢舉該土尾場有非法回填廢棄土，甲就會同乙、警察及檢測公司人員採取土石檢體送驗。後來甲收到檢驗公司回覆環保局的檢驗報告時，發現回填之廢土所含「鉻」與「銅」等金屬含量超過管制標準，</w:t>
            </w:r>
            <w:r w:rsidRPr="00E15DF9">
              <w:rPr>
                <w:rFonts w:ascii="標楷體" w:eastAsia="標楷體" w:hAnsi="標楷體" w:cs="細明體" w:hint="eastAsia"/>
                <w:color w:val="000000"/>
                <w:szCs w:val="24"/>
              </w:rPr>
              <w:t>檢驗結果顯示該土尾場所堆置的是事業廢棄物，應函送司法機關調查；但甲認為有索賄的機會，</w:t>
            </w:r>
            <w:r w:rsidRPr="00E15DF9">
              <w:rPr>
                <w:rFonts w:ascii="標楷體" w:eastAsia="標楷體" w:hAnsi="標楷體" w:cs="Times New Roman" w:hint="eastAsia"/>
                <w:color w:val="000000"/>
                <w:szCs w:val="24"/>
              </w:rPr>
              <w:t>立刻將檢驗結果告知乙，經乙回答「如果處理此事需要錢的話，請直接說」，甲基於收受賄賂的犯意，將不合格檢驗報告抽走，並私下指示乙另以合於標準值之土石檢體重新送驗，同時要求乙需支付</w:t>
            </w:r>
            <w:r w:rsidRPr="00E15DF9">
              <w:rPr>
                <w:rFonts w:ascii="標楷體" w:eastAsia="標楷體" w:hAnsi="標楷體" w:cs="Times New Roman"/>
                <w:color w:val="000000"/>
                <w:szCs w:val="24"/>
              </w:rPr>
              <w:t>5</w:t>
            </w:r>
            <w:r w:rsidRPr="00E15DF9">
              <w:rPr>
                <w:rFonts w:ascii="標楷體" w:eastAsia="標楷體" w:hAnsi="標楷體" w:cs="Times New Roman" w:hint="eastAsia"/>
                <w:color w:val="000000"/>
                <w:szCs w:val="24"/>
              </w:rPr>
              <w:t>萬元作為抽單的代價，經取得檢驗合格的報告後，由甲將案件存查，未予裁罰或移送。</w:t>
            </w:r>
          </w:p>
          <w:p w:rsidR="00124BD3" w:rsidRPr="00E15DF9" w:rsidRDefault="00124BD3" w:rsidP="00107FB3">
            <w:pPr>
              <w:numPr>
                <w:ilvl w:val="0"/>
                <w:numId w:val="26"/>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乙的合作伙伴某日於山坡地傾倒污泥，經民眾檢舉後，甲單獨到場稽查發現有違反廢清法情形，竟然指示乙僱用水車將路面上之污泥沖刷乾淨，並要求乙支付</w:t>
            </w:r>
            <w:r w:rsidRPr="00E15DF9">
              <w:rPr>
                <w:rFonts w:ascii="標楷體" w:eastAsia="標楷體" w:hAnsi="標楷體" w:cs="Times New Roman"/>
                <w:color w:val="000000"/>
                <w:szCs w:val="24"/>
              </w:rPr>
              <w:t>4</w:t>
            </w:r>
            <w:r w:rsidRPr="00E15DF9">
              <w:rPr>
                <w:rFonts w:ascii="標楷體" w:eastAsia="標楷體" w:hAnsi="標楷體" w:cs="Times New Roman" w:hint="eastAsia"/>
                <w:color w:val="000000"/>
                <w:szCs w:val="24"/>
              </w:rPr>
              <w:t>萬</w:t>
            </w:r>
            <w:r w:rsidRPr="00E15DF9">
              <w:rPr>
                <w:rFonts w:ascii="標楷體" w:eastAsia="標楷體" w:hAnsi="標楷體" w:cs="Times New Roman"/>
                <w:color w:val="000000"/>
                <w:szCs w:val="24"/>
              </w:rPr>
              <w:t>5,000</w:t>
            </w:r>
            <w:r w:rsidRPr="00E15DF9">
              <w:rPr>
                <w:rFonts w:ascii="標楷體" w:eastAsia="標楷體" w:hAnsi="標楷體" w:cs="Times New Roman" w:hint="eastAsia"/>
                <w:color w:val="000000"/>
                <w:szCs w:val="24"/>
              </w:rPr>
              <w:t>元之代價，即可免受裁罰。甲再次會同不知情之環保局稽查人員至現場勘查，基於登載不實公文書之犯意，於職掌之稽查紀錄上不實填載「廢棄土已傾洩於山坡下，現場未發現廢棄物，疑似有機肥味道」等內容，予以結案。</w:t>
            </w:r>
          </w:p>
        </w:tc>
      </w:tr>
      <w:tr w:rsidR="00124BD3" w:rsidRPr="00FD6E8B" w:rsidTr="00C301B6">
        <w:tc>
          <w:tcPr>
            <w:tcW w:w="1260" w:type="dxa"/>
            <w:tcMar>
              <w:left w:w="108" w:type="dxa"/>
            </w:tcMar>
          </w:tcPr>
          <w:p w:rsidR="00124BD3" w:rsidRPr="00FD6E8B" w:rsidRDefault="00124BD3" w:rsidP="006158EB">
            <w:pPr>
              <w:jc w:val="center"/>
              <w:rPr>
                <w:rFonts w:ascii="標楷體" w:eastAsia="標楷體" w:hAnsi="標楷體" w:cs="Times New Roman"/>
                <w:color w:val="000000"/>
                <w:szCs w:val="24"/>
              </w:rPr>
            </w:pPr>
            <w:r w:rsidRPr="00FD6E8B">
              <w:rPr>
                <w:rFonts w:ascii="標楷體" w:eastAsia="標楷體" w:hAnsi="標楷體" w:cs="Times New Roman" w:hint="eastAsia"/>
                <w:color w:val="000000"/>
                <w:szCs w:val="24"/>
              </w:rPr>
              <w:t>風險評估</w:t>
            </w:r>
          </w:p>
        </w:tc>
        <w:tc>
          <w:tcPr>
            <w:tcW w:w="7380" w:type="dxa"/>
            <w:tcMar>
              <w:left w:w="108" w:type="dxa"/>
            </w:tcMar>
          </w:tcPr>
          <w:p w:rsidR="00124BD3" w:rsidRDefault="00124BD3" w:rsidP="00107FB3">
            <w:pPr>
              <w:pStyle w:val="ListParagraph"/>
              <w:numPr>
                <w:ilvl w:val="0"/>
                <w:numId w:val="27"/>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利用職務機會抽換檢測報告，再向業者索取不當利益：甲明知檢體送驗結果，廢土重金屬含量超過管制標準，屬於有害事業廢棄物，應函送司法機關調查，不僅未將檢驗報告掛文號，甚至還指示業者以其他合格檢體重新送驗，以不實報告來欺騙機關，進而製造索賄空間。</w:t>
            </w:r>
          </w:p>
          <w:p w:rsidR="00124BD3" w:rsidRDefault="00124BD3" w:rsidP="00107FB3">
            <w:pPr>
              <w:pStyle w:val="ListParagraph"/>
              <w:numPr>
                <w:ilvl w:val="0"/>
                <w:numId w:val="27"/>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利用稽查機會製作不實稽查紀錄：甲先單獨前往瞭解污染情形，串通業者僱用水車湮滅事證，再會同不知情同事前往製作不實的稽查紀錄，藉以向業者索取不當利益。</w:t>
            </w:r>
          </w:p>
          <w:p w:rsidR="00124BD3" w:rsidRPr="00107FB3" w:rsidRDefault="00124BD3" w:rsidP="00107FB3">
            <w:pPr>
              <w:pStyle w:val="ListParagraph"/>
              <w:numPr>
                <w:ilvl w:val="0"/>
                <w:numId w:val="27"/>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單獨前往稽查，容易有舞弊的空間：稽查業務單獨前往，無相互制約的功能，容易因為業者利益引誘，做成違法決定。</w:t>
            </w:r>
          </w:p>
        </w:tc>
      </w:tr>
      <w:tr w:rsidR="00124BD3" w:rsidRPr="00FD6E8B" w:rsidTr="00C301B6">
        <w:tc>
          <w:tcPr>
            <w:tcW w:w="1260" w:type="dxa"/>
            <w:tcMar>
              <w:left w:w="108" w:type="dxa"/>
            </w:tcMar>
          </w:tcPr>
          <w:p w:rsidR="00124BD3" w:rsidRPr="00FD6E8B" w:rsidRDefault="00124BD3" w:rsidP="006158EB">
            <w:pPr>
              <w:jc w:val="center"/>
              <w:rPr>
                <w:rFonts w:ascii="標楷體" w:eastAsia="標楷體" w:hAnsi="標楷體" w:cs="Times New Roman"/>
                <w:color w:val="000000"/>
                <w:szCs w:val="24"/>
              </w:rPr>
            </w:pPr>
            <w:r w:rsidRPr="00FD6E8B">
              <w:rPr>
                <w:rFonts w:ascii="標楷體" w:eastAsia="標楷體" w:hAnsi="標楷體" w:cs="Times New Roman" w:hint="eastAsia"/>
                <w:color w:val="000000"/>
                <w:szCs w:val="24"/>
              </w:rPr>
              <w:t>防治措施</w:t>
            </w:r>
          </w:p>
        </w:tc>
        <w:tc>
          <w:tcPr>
            <w:tcW w:w="7380" w:type="dxa"/>
            <w:tcMar>
              <w:left w:w="108" w:type="dxa"/>
            </w:tcMar>
          </w:tcPr>
          <w:p w:rsidR="00124BD3" w:rsidRDefault="00124BD3" w:rsidP="00107FB3">
            <w:pPr>
              <w:pStyle w:val="ListParagraph"/>
              <w:numPr>
                <w:ilvl w:val="0"/>
                <w:numId w:val="28"/>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檢驗公司檢測報告等外部送達機關文件，一律掛文號控管，避免有隱匿不簽核等違法操作的空間。</w:t>
            </w:r>
          </w:p>
          <w:p w:rsidR="00124BD3" w:rsidRDefault="00124BD3" w:rsidP="00107FB3">
            <w:pPr>
              <w:pStyle w:val="ListParagraph"/>
              <w:numPr>
                <w:ilvl w:val="0"/>
                <w:numId w:val="28"/>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會同稽查人員，應確實查明稽查現場狀況，詢問行為人說詞是否合理，再於稽查紀錄簽名。</w:t>
            </w:r>
          </w:p>
          <w:p w:rsidR="00124BD3" w:rsidRDefault="00124BD3" w:rsidP="00107FB3">
            <w:pPr>
              <w:pStyle w:val="ListParagraph"/>
              <w:numPr>
                <w:ilvl w:val="0"/>
                <w:numId w:val="28"/>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稽查業務禁止單獨前往，主管應注意並督導所屬承辦人員辦理業務之流程，發現異常應立即導正，會同政風室提出預防作為。</w:t>
            </w:r>
          </w:p>
          <w:p w:rsidR="00124BD3" w:rsidRPr="00E15DF9" w:rsidRDefault="00124BD3" w:rsidP="00107FB3">
            <w:pPr>
              <w:pStyle w:val="ListParagraph"/>
              <w:numPr>
                <w:ilvl w:val="0"/>
                <w:numId w:val="28"/>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強化與機關有業務往來廠商之廉政法紀教育，使其瞭解行賄罪嚴重性，建立貪污零容忍之觀念，透過大眾端抵制不法公務員索賄，並鼓勵廠商挺身檢舉，共同維護環保工作清廉乾淨形象。</w:t>
            </w:r>
          </w:p>
        </w:tc>
      </w:tr>
      <w:tr w:rsidR="00124BD3" w:rsidRPr="00FD6E8B" w:rsidTr="00C301B6">
        <w:tc>
          <w:tcPr>
            <w:tcW w:w="1260" w:type="dxa"/>
            <w:tcMar>
              <w:left w:w="108" w:type="dxa"/>
            </w:tcMar>
          </w:tcPr>
          <w:p w:rsidR="00124BD3" w:rsidRPr="00FD6E8B" w:rsidRDefault="00124BD3" w:rsidP="006158EB">
            <w:pPr>
              <w:jc w:val="center"/>
              <w:rPr>
                <w:rFonts w:ascii="標楷體" w:eastAsia="標楷體" w:hAnsi="標楷體" w:cs="Times New Roman"/>
                <w:color w:val="000000"/>
                <w:szCs w:val="24"/>
              </w:rPr>
            </w:pPr>
            <w:r w:rsidRPr="00FD6E8B">
              <w:rPr>
                <w:rFonts w:ascii="標楷體" w:eastAsia="標楷體" w:hAnsi="標楷體" w:cs="Times New Roman" w:hint="eastAsia"/>
                <w:color w:val="000000"/>
                <w:szCs w:val="24"/>
              </w:rPr>
              <w:t>參考法令</w:t>
            </w:r>
          </w:p>
        </w:tc>
        <w:tc>
          <w:tcPr>
            <w:tcW w:w="7380" w:type="dxa"/>
            <w:tcMar>
              <w:left w:w="108" w:type="dxa"/>
            </w:tcMar>
          </w:tcPr>
          <w:p w:rsidR="00124BD3" w:rsidRPr="00E15DF9" w:rsidRDefault="00124BD3" w:rsidP="00CE7DDE">
            <w:pPr>
              <w:pStyle w:val="ListParagraph"/>
              <w:numPr>
                <w:ilvl w:val="0"/>
                <w:numId w:val="30"/>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貪污治罪條例第</w:t>
            </w:r>
            <w:r w:rsidRPr="00E15DF9">
              <w:rPr>
                <w:rFonts w:ascii="標楷體" w:eastAsia="標楷體" w:hAnsi="標楷體" w:cs="Times New Roman"/>
                <w:color w:val="000000"/>
                <w:szCs w:val="24"/>
              </w:rPr>
              <w:t>4</w:t>
            </w:r>
            <w:r w:rsidRPr="00E15DF9">
              <w:rPr>
                <w:rFonts w:ascii="標楷體" w:eastAsia="標楷體" w:hAnsi="標楷體" w:cs="Times New Roman" w:hint="eastAsia"/>
                <w:color w:val="000000"/>
                <w:szCs w:val="24"/>
              </w:rPr>
              <w:t>條第</w:t>
            </w:r>
            <w:r w:rsidRPr="00E15DF9">
              <w:rPr>
                <w:rFonts w:ascii="標楷體" w:eastAsia="標楷體" w:hAnsi="標楷體" w:cs="Times New Roman"/>
                <w:color w:val="000000"/>
                <w:szCs w:val="24"/>
              </w:rPr>
              <w:t>1</w:t>
            </w:r>
            <w:r w:rsidRPr="00E15DF9">
              <w:rPr>
                <w:rFonts w:ascii="標楷體" w:eastAsia="標楷體" w:hAnsi="標楷體" w:cs="Times New Roman" w:hint="eastAsia"/>
                <w:color w:val="000000"/>
                <w:szCs w:val="24"/>
              </w:rPr>
              <w:t>項第</w:t>
            </w:r>
            <w:r w:rsidRPr="00E15DF9">
              <w:rPr>
                <w:rFonts w:ascii="標楷體" w:eastAsia="標楷體" w:hAnsi="標楷體" w:cs="Times New Roman"/>
                <w:color w:val="000000"/>
                <w:szCs w:val="24"/>
              </w:rPr>
              <w:t>5</w:t>
            </w:r>
            <w:r w:rsidRPr="00E15DF9">
              <w:rPr>
                <w:rFonts w:ascii="標楷體" w:eastAsia="標楷體" w:hAnsi="標楷體" w:cs="Times New Roman" w:hint="eastAsia"/>
                <w:color w:val="000000"/>
                <w:szCs w:val="24"/>
              </w:rPr>
              <w:t>款，</w:t>
            </w:r>
            <w:r w:rsidRPr="00E15DF9">
              <w:rPr>
                <w:rFonts w:ascii="標楷體" w:eastAsia="標楷體" w:hAnsi="標楷體" w:cs="細明體" w:hint="eastAsia"/>
                <w:color w:val="000000"/>
                <w:szCs w:val="24"/>
              </w:rPr>
              <w:t>對於違背職務之行為，要求、期約或收受賄賂或其他不正利</w:t>
            </w:r>
            <w:r w:rsidRPr="00E15DF9">
              <w:rPr>
                <w:rFonts w:ascii="標楷體" w:eastAsia="標楷體" w:hAnsi="標楷體" w:hint="eastAsia"/>
                <w:color w:val="000000"/>
                <w:szCs w:val="24"/>
                <w:shd w:val="clear" w:color="auto" w:fill="F9FBFB"/>
              </w:rPr>
              <w:t>益</w:t>
            </w:r>
            <w:r w:rsidRPr="00E15DF9">
              <w:rPr>
                <w:rFonts w:ascii="標楷體" w:eastAsia="標楷體" w:hAnsi="標楷體" w:cs="Times New Roman" w:hint="eastAsia"/>
                <w:color w:val="000000"/>
                <w:szCs w:val="24"/>
              </w:rPr>
              <w:t>罪。</w:t>
            </w:r>
          </w:p>
          <w:p w:rsidR="00124BD3" w:rsidRPr="00E15DF9" w:rsidRDefault="00124BD3" w:rsidP="006158EB">
            <w:pPr>
              <w:pStyle w:val="ListParagraph"/>
              <w:numPr>
                <w:ilvl w:val="0"/>
                <w:numId w:val="30"/>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貪污治罪條例第</w:t>
            </w:r>
            <w:r w:rsidRPr="00E15DF9">
              <w:rPr>
                <w:rFonts w:ascii="標楷體" w:eastAsia="標楷體" w:hAnsi="標楷體" w:cs="Times New Roman"/>
                <w:color w:val="000000"/>
                <w:szCs w:val="24"/>
              </w:rPr>
              <w:t>11</w:t>
            </w:r>
            <w:r w:rsidRPr="00E15DF9">
              <w:rPr>
                <w:rFonts w:ascii="標楷體" w:eastAsia="標楷體" w:hAnsi="標楷體" w:cs="Times New Roman" w:hint="eastAsia"/>
                <w:color w:val="000000"/>
                <w:szCs w:val="24"/>
              </w:rPr>
              <w:t>條第</w:t>
            </w:r>
            <w:r w:rsidRPr="00E15DF9">
              <w:rPr>
                <w:rFonts w:ascii="標楷體" w:eastAsia="標楷體" w:hAnsi="標楷體" w:cs="Times New Roman"/>
                <w:color w:val="000000"/>
                <w:szCs w:val="24"/>
              </w:rPr>
              <w:t>1</w:t>
            </w:r>
            <w:r w:rsidRPr="00E15DF9">
              <w:rPr>
                <w:rFonts w:ascii="標楷體" w:eastAsia="標楷體" w:hAnsi="標楷體" w:cs="Times New Roman" w:hint="eastAsia"/>
                <w:color w:val="000000"/>
                <w:szCs w:val="24"/>
              </w:rPr>
              <w:t>項、第</w:t>
            </w:r>
            <w:r w:rsidRPr="00E15DF9">
              <w:rPr>
                <w:rFonts w:ascii="標楷體" w:eastAsia="標楷體" w:hAnsi="標楷體" w:cs="Times New Roman"/>
                <w:color w:val="000000"/>
                <w:szCs w:val="24"/>
              </w:rPr>
              <w:t>4</w:t>
            </w:r>
            <w:r w:rsidRPr="00E15DF9">
              <w:rPr>
                <w:rFonts w:ascii="標楷體" w:eastAsia="標楷體" w:hAnsi="標楷體" w:cs="Times New Roman" w:hint="eastAsia"/>
                <w:color w:val="000000"/>
                <w:szCs w:val="24"/>
              </w:rPr>
              <w:t>項，對於第</w:t>
            </w:r>
            <w:r w:rsidRPr="00E15DF9">
              <w:rPr>
                <w:rFonts w:ascii="標楷體" w:eastAsia="標楷體" w:hAnsi="標楷體" w:cs="Times New Roman"/>
                <w:color w:val="000000"/>
                <w:szCs w:val="24"/>
              </w:rPr>
              <w:t>2</w:t>
            </w:r>
            <w:r w:rsidRPr="00E15DF9">
              <w:rPr>
                <w:rFonts w:ascii="標楷體" w:eastAsia="標楷體" w:hAnsi="標楷體" w:cs="Times New Roman" w:hint="eastAsia"/>
                <w:color w:val="000000"/>
                <w:szCs w:val="24"/>
              </w:rPr>
              <w:t>條人員，關於違背職務之行為，行求、期約或交付賄賂或其他不正利益罪。</w:t>
            </w:r>
          </w:p>
          <w:p w:rsidR="00124BD3" w:rsidRPr="00E15DF9" w:rsidRDefault="00124BD3" w:rsidP="006158EB">
            <w:pPr>
              <w:pStyle w:val="ListParagraph"/>
              <w:numPr>
                <w:ilvl w:val="0"/>
                <w:numId w:val="30"/>
              </w:numPr>
              <w:jc w:val="both"/>
              <w:rPr>
                <w:rFonts w:ascii="標楷體" w:eastAsia="標楷體" w:hAnsi="標楷體" w:cs="Times New Roman"/>
                <w:color w:val="000000"/>
                <w:szCs w:val="24"/>
              </w:rPr>
            </w:pPr>
            <w:r w:rsidRPr="00E15DF9">
              <w:rPr>
                <w:rFonts w:ascii="標楷體" w:eastAsia="標楷體" w:hAnsi="標楷體" w:cs="Times New Roman" w:hint="eastAsia"/>
                <w:color w:val="000000"/>
                <w:szCs w:val="24"/>
              </w:rPr>
              <w:t>刑法第</w:t>
            </w:r>
            <w:r w:rsidRPr="00E15DF9">
              <w:rPr>
                <w:rFonts w:ascii="標楷體" w:eastAsia="標楷體" w:hAnsi="標楷體" w:cs="Times New Roman"/>
                <w:color w:val="000000"/>
                <w:szCs w:val="24"/>
              </w:rPr>
              <w:t>213</w:t>
            </w:r>
            <w:r w:rsidRPr="00E15DF9">
              <w:rPr>
                <w:rFonts w:ascii="標楷體" w:eastAsia="標楷體" w:hAnsi="標楷體" w:cs="Times New Roman" w:hint="eastAsia"/>
                <w:color w:val="000000"/>
                <w:szCs w:val="24"/>
              </w:rPr>
              <w:t>條公文書不實登載罪。</w:t>
            </w:r>
          </w:p>
        </w:tc>
      </w:tr>
    </w:tbl>
    <w:p w:rsidR="00124BD3" w:rsidRDefault="00124BD3">
      <w:pPr>
        <w:rPr>
          <w:color w:val="FF0000"/>
        </w:rPr>
      </w:pPr>
    </w:p>
    <w:p w:rsidR="00124BD3" w:rsidRDefault="00124BD3" w:rsidP="006619C5">
      <w:pPr>
        <w:jc w:val="center"/>
        <w:rPr>
          <w:rFonts w:ascii="Times New Roman" w:eastAsia="標楷體" w:hAnsi="Times New Roman" w:cs="Times New Roman"/>
          <w:b/>
          <w:color w:val="000000"/>
          <w:sz w:val="32"/>
          <w:szCs w:val="32"/>
        </w:rPr>
      </w:pPr>
      <w:r>
        <w:rPr>
          <w:color w:val="FF0000"/>
        </w:rPr>
        <w:br w:type="page"/>
      </w:r>
      <w:r w:rsidRPr="00FB35A2">
        <w:rPr>
          <w:rFonts w:ascii="Times New Roman" w:eastAsia="標楷體" w:hAnsi="Times New Roman" w:cs="Times New Roman"/>
          <w:b/>
          <w:color w:val="000000"/>
          <w:sz w:val="32"/>
          <w:szCs w:val="32"/>
        </w:rPr>
        <w:t>108</w:t>
      </w:r>
      <w:r w:rsidRPr="00FB35A2">
        <w:rPr>
          <w:rFonts w:ascii="Times New Roman" w:eastAsia="標楷體" w:hAnsi="Times New Roman" w:cs="Times New Roman" w:hint="eastAsia"/>
          <w:b/>
          <w:color w:val="000000"/>
          <w:sz w:val="32"/>
          <w:szCs w:val="32"/>
        </w:rPr>
        <w:t>年雲林縣</w:t>
      </w:r>
      <w:r>
        <w:rPr>
          <w:rFonts w:ascii="Times New Roman" w:eastAsia="標楷體" w:hAnsi="Times New Roman" w:cs="Times New Roman" w:hint="eastAsia"/>
          <w:b/>
          <w:color w:val="000000"/>
          <w:sz w:val="32"/>
          <w:szCs w:val="32"/>
        </w:rPr>
        <w:t>政府</w:t>
      </w:r>
    </w:p>
    <w:p w:rsidR="00124BD3" w:rsidRPr="00FB35A2" w:rsidRDefault="00124BD3" w:rsidP="006619C5">
      <w:pPr>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w:t>
      </w:r>
      <w:r w:rsidRPr="00FB35A2">
        <w:rPr>
          <w:rFonts w:ascii="Times New Roman" w:eastAsia="標楷體" w:hAnsi="Times New Roman" w:cs="Times New Roman" w:hint="eastAsia"/>
          <w:b/>
          <w:color w:val="000000"/>
          <w:sz w:val="32"/>
          <w:szCs w:val="32"/>
        </w:rPr>
        <w:t>環保</w:t>
      </w:r>
      <w:r>
        <w:rPr>
          <w:rFonts w:ascii="Times New Roman" w:eastAsia="標楷體" w:hAnsi="Times New Roman" w:cs="Times New Roman" w:hint="eastAsia"/>
          <w:b/>
          <w:color w:val="000000"/>
          <w:sz w:val="32"/>
          <w:szCs w:val="32"/>
        </w:rPr>
        <w:t>（清潔隊）</w:t>
      </w:r>
      <w:r w:rsidRPr="00FB35A2">
        <w:rPr>
          <w:rFonts w:ascii="Times New Roman" w:eastAsia="標楷體" w:hAnsi="Times New Roman" w:cs="Times New Roman" w:hint="eastAsia"/>
          <w:b/>
          <w:color w:val="000000"/>
          <w:sz w:val="32"/>
          <w:szCs w:val="32"/>
        </w:rPr>
        <w:t>業務</w:t>
      </w:r>
      <w:r>
        <w:rPr>
          <w:rFonts w:ascii="Times New Roman" w:eastAsia="標楷體" w:hAnsi="Times New Roman" w:cs="Times New Roman" w:hint="eastAsia"/>
          <w:b/>
          <w:color w:val="000000"/>
          <w:sz w:val="32"/>
          <w:szCs w:val="32"/>
        </w:rPr>
        <w:t>」</w:t>
      </w:r>
      <w:r w:rsidRPr="00FB35A2">
        <w:rPr>
          <w:rFonts w:ascii="Times New Roman" w:eastAsia="標楷體" w:hAnsi="Times New Roman" w:cs="Times New Roman" w:hint="eastAsia"/>
          <w:b/>
          <w:color w:val="000000"/>
          <w:sz w:val="32"/>
          <w:szCs w:val="32"/>
        </w:rPr>
        <w:t>廉政防貪指引</w:t>
      </w:r>
    </w:p>
    <w:p w:rsidR="00124BD3" w:rsidRPr="00FB35A2" w:rsidRDefault="00124BD3" w:rsidP="006619C5">
      <w:pPr>
        <w:tabs>
          <w:tab w:val="left" w:pos="567"/>
        </w:tabs>
        <w:jc w:val="center"/>
        <w:rPr>
          <w:rFonts w:ascii="標楷體" w:eastAsia="標楷體" w:hAnsi="標楷體"/>
          <w:b/>
          <w:sz w:val="32"/>
          <w:szCs w:val="32"/>
        </w:rPr>
      </w:pPr>
      <w:r w:rsidRPr="00FB35A2">
        <w:rPr>
          <w:rFonts w:ascii="標楷體" w:eastAsia="標楷體" w:hAnsi="標楷體" w:hint="eastAsia"/>
          <w:b/>
          <w:sz w:val="32"/>
          <w:szCs w:val="32"/>
        </w:rPr>
        <w:t>（類型</w:t>
      </w:r>
      <w:r w:rsidRPr="00FB35A2">
        <w:rPr>
          <w:rFonts w:ascii="標楷體" w:eastAsia="標楷體" w:hAnsi="標楷體"/>
          <w:b/>
          <w:sz w:val="32"/>
          <w:szCs w:val="32"/>
        </w:rPr>
        <w:t>4</w:t>
      </w:r>
      <w:r w:rsidRPr="00FB35A2">
        <w:rPr>
          <w:rFonts w:ascii="標楷體" w:eastAsia="標楷體" w:hAnsi="標楷體" w:hint="eastAsia"/>
          <w:b/>
          <w:sz w:val="32"/>
          <w:szCs w:val="32"/>
        </w:rPr>
        <w: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380"/>
      </w:tblGrid>
      <w:tr w:rsidR="00124BD3" w:rsidRPr="008502E2" w:rsidTr="00C301B6">
        <w:tc>
          <w:tcPr>
            <w:tcW w:w="1260" w:type="dxa"/>
            <w:shd w:val="clear" w:color="auto" w:fill="EEECE1"/>
            <w:tcMar>
              <w:left w:w="108" w:type="dxa"/>
            </w:tcMar>
          </w:tcPr>
          <w:p w:rsidR="00124BD3" w:rsidRPr="008502E2" w:rsidRDefault="00124BD3" w:rsidP="006158EB">
            <w:pPr>
              <w:jc w:val="center"/>
              <w:rPr>
                <w:rFonts w:ascii="Times New Roman" w:eastAsia="標楷體" w:hAnsi="Times New Roman" w:cs="Times New Roman"/>
                <w:b/>
                <w:color w:val="000000"/>
                <w:szCs w:val="24"/>
              </w:rPr>
            </w:pPr>
            <w:r w:rsidRPr="008502E2">
              <w:rPr>
                <w:rFonts w:ascii="Times New Roman" w:eastAsia="標楷體" w:hAnsi="Times New Roman" w:cs="Times New Roman" w:hint="eastAsia"/>
                <w:b/>
                <w:color w:val="000000"/>
                <w:szCs w:val="24"/>
              </w:rPr>
              <w:t>標題</w:t>
            </w:r>
          </w:p>
        </w:tc>
        <w:tc>
          <w:tcPr>
            <w:tcW w:w="7380" w:type="dxa"/>
            <w:shd w:val="clear" w:color="auto" w:fill="EEECE1"/>
            <w:tcMar>
              <w:left w:w="108" w:type="dxa"/>
            </w:tcMar>
          </w:tcPr>
          <w:p w:rsidR="00124BD3" w:rsidRPr="008502E2" w:rsidRDefault="00124BD3" w:rsidP="006158EB">
            <w:pPr>
              <w:jc w:val="center"/>
              <w:rPr>
                <w:rFonts w:ascii="Times New Roman" w:eastAsia="標楷體" w:hAnsi="Times New Roman" w:cs="Times New Roman"/>
                <w:b/>
                <w:color w:val="000000"/>
                <w:szCs w:val="24"/>
              </w:rPr>
            </w:pPr>
            <w:r w:rsidRPr="008502E2">
              <w:rPr>
                <w:rFonts w:ascii="Times New Roman" w:eastAsia="標楷體" w:hAnsi="Times New Roman" w:cs="Times New Roman" w:hint="eastAsia"/>
                <w:b/>
                <w:color w:val="000000"/>
                <w:szCs w:val="24"/>
              </w:rPr>
              <w:t>說</w:t>
            </w:r>
            <w:r w:rsidRPr="008502E2">
              <w:rPr>
                <w:rFonts w:ascii="Times New Roman" w:eastAsia="標楷體" w:hAnsi="Times New Roman" w:cs="Times New Roman"/>
                <w:b/>
                <w:color w:val="000000"/>
                <w:szCs w:val="24"/>
              </w:rPr>
              <w:t xml:space="preserve">            </w:t>
            </w:r>
            <w:r w:rsidRPr="008502E2">
              <w:rPr>
                <w:rFonts w:ascii="Times New Roman" w:eastAsia="標楷體" w:hAnsi="Times New Roman" w:cs="Times New Roman" w:hint="eastAsia"/>
                <w:b/>
                <w:color w:val="000000"/>
                <w:szCs w:val="24"/>
              </w:rPr>
              <w:t>明</w:t>
            </w:r>
          </w:p>
        </w:tc>
      </w:tr>
      <w:tr w:rsidR="00124BD3" w:rsidRPr="00325359" w:rsidTr="00C301B6">
        <w:tc>
          <w:tcPr>
            <w:tcW w:w="1260" w:type="dxa"/>
            <w:tcMar>
              <w:left w:w="108" w:type="dxa"/>
            </w:tcMar>
          </w:tcPr>
          <w:p w:rsidR="00124BD3" w:rsidRPr="000E28F4" w:rsidRDefault="00124BD3" w:rsidP="006158EB">
            <w:pPr>
              <w:jc w:val="center"/>
              <w:rPr>
                <w:rFonts w:ascii="標楷體" w:eastAsia="標楷體" w:hAnsi="標楷體" w:cs="Times New Roman"/>
                <w:color w:val="000000"/>
                <w:szCs w:val="24"/>
              </w:rPr>
            </w:pPr>
            <w:r w:rsidRPr="000E28F4">
              <w:rPr>
                <w:rFonts w:ascii="標楷體" w:eastAsia="標楷體" w:hAnsi="標楷體" w:cs="Times New Roman" w:hint="eastAsia"/>
                <w:color w:val="000000"/>
                <w:szCs w:val="24"/>
              </w:rPr>
              <w:t>類型</w:t>
            </w:r>
          </w:p>
        </w:tc>
        <w:tc>
          <w:tcPr>
            <w:tcW w:w="7380" w:type="dxa"/>
            <w:tcMar>
              <w:left w:w="108" w:type="dxa"/>
            </w:tcMar>
          </w:tcPr>
          <w:p w:rsidR="00124BD3" w:rsidRPr="000E28F4" w:rsidRDefault="00124BD3" w:rsidP="006158EB">
            <w:pPr>
              <w:jc w:val="both"/>
              <w:rPr>
                <w:rFonts w:ascii="標楷體" w:eastAsia="標楷體" w:hAnsi="標楷體" w:cs="Times New Roman"/>
                <w:color w:val="000000"/>
                <w:szCs w:val="24"/>
              </w:rPr>
            </w:pPr>
            <w:r>
              <w:rPr>
                <w:rFonts w:ascii="標楷體" w:eastAsia="標楷體" w:hAnsi="標楷體" w:cs="Times New Roman" w:hint="eastAsia"/>
                <w:color w:val="000000"/>
                <w:szCs w:val="24"/>
              </w:rPr>
              <w:t>以變更裁罰條文的方式圖利業者</w:t>
            </w:r>
            <w:r w:rsidRPr="000E28F4">
              <w:rPr>
                <w:rFonts w:ascii="標楷體" w:eastAsia="標楷體" w:hAnsi="標楷體" w:cs="Times New Roman" w:hint="eastAsia"/>
                <w:color w:val="000000"/>
                <w:szCs w:val="24"/>
              </w:rPr>
              <w:t>案</w:t>
            </w:r>
          </w:p>
        </w:tc>
      </w:tr>
      <w:tr w:rsidR="00124BD3" w:rsidRPr="00325359" w:rsidTr="00C301B6">
        <w:tc>
          <w:tcPr>
            <w:tcW w:w="1260" w:type="dxa"/>
            <w:tcMar>
              <w:left w:w="108" w:type="dxa"/>
            </w:tcMar>
          </w:tcPr>
          <w:p w:rsidR="00124BD3" w:rsidRPr="0047403A" w:rsidRDefault="00124BD3" w:rsidP="006158EB">
            <w:pPr>
              <w:jc w:val="center"/>
              <w:rPr>
                <w:rFonts w:ascii="標楷體" w:eastAsia="標楷體" w:hAnsi="標楷體" w:cs="Times New Roman"/>
                <w:color w:val="000000"/>
                <w:szCs w:val="24"/>
              </w:rPr>
            </w:pPr>
            <w:r w:rsidRPr="0047403A">
              <w:rPr>
                <w:rFonts w:ascii="標楷體" w:eastAsia="標楷體" w:hAnsi="標楷體" w:cs="Times New Roman" w:hint="eastAsia"/>
                <w:color w:val="000000"/>
                <w:szCs w:val="24"/>
              </w:rPr>
              <w:t>案情概述</w:t>
            </w:r>
          </w:p>
        </w:tc>
        <w:tc>
          <w:tcPr>
            <w:tcW w:w="7380" w:type="dxa"/>
            <w:tcMar>
              <w:left w:w="108" w:type="dxa"/>
            </w:tcMar>
          </w:tcPr>
          <w:p w:rsidR="00124BD3" w:rsidRDefault="00124BD3" w:rsidP="00DA7204">
            <w:pPr>
              <w:numPr>
                <w:ilvl w:val="0"/>
                <w:numId w:val="31"/>
              </w:numPr>
              <w:jc w:val="both"/>
              <w:rPr>
                <w:rFonts w:ascii="標楷體" w:eastAsia="標楷體" w:hAnsi="標楷體" w:cs="Times New Roman"/>
                <w:color w:val="000000"/>
                <w:szCs w:val="24"/>
              </w:rPr>
            </w:pPr>
            <w:r w:rsidRPr="005F7154">
              <w:rPr>
                <w:rFonts w:ascii="標楷體" w:eastAsia="標楷體" w:hAnsi="標楷體" w:cs="Times New Roman" w:hint="eastAsia"/>
                <w:color w:val="000000"/>
                <w:szCs w:val="24"/>
              </w:rPr>
              <w:t>甲是環保稽查員，負責</w:t>
            </w:r>
            <w:r w:rsidRPr="005F7154">
              <w:rPr>
                <w:rFonts w:ascii="標楷體" w:eastAsia="標楷體" w:hAnsi="標楷體" w:cs="細明體" w:hint="eastAsia"/>
                <w:color w:val="000000"/>
                <w:szCs w:val="24"/>
              </w:rPr>
              <w:t>稽查取締、處分違反廢棄物清理法等環保法規行為。乙是環保業者，明知未經環保主管機關許可，不得提供土地堆置、清除及處理廢棄物，基於違反廢棄物清理法的概括犯意，在某舊紙廠用地內，設置砂石篩選機、怪手等機械，違法收受混雜有水泥塊、磚頭、石頭、及塑膠垃圾之建築廢棄物。</w:t>
            </w:r>
          </w:p>
          <w:p w:rsidR="00124BD3" w:rsidRDefault="00124BD3" w:rsidP="00DA7204">
            <w:pPr>
              <w:numPr>
                <w:ilvl w:val="0"/>
                <w:numId w:val="31"/>
              </w:numPr>
              <w:jc w:val="both"/>
              <w:rPr>
                <w:rFonts w:ascii="標楷體" w:eastAsia="標楷體" w:hAnsi="標楷體" w:cs="Times New Roman"/>
                <w:color w:val="000000"/>
                <w:szCs w:val="24"/>
              </w:rPr>
            </w:pPr>
            <w:r w:rsidRPr="005F7154">
              <w:rPr>
                <w:rFonts w:ascii="標楷體" w:eastAsia="標楷體" w:hAnsi="標楷體" w:cs="Times New Roman" w:hint="eastAsia"/>
                <w:color w:val="000000"/>
                <w:szCs w:val="24"/>
              </w:rPr>
              <w:t>某日，甲稽查員於接獲派出所員警通知，表示該舊紙廠用地遭人傾倒廢棄物，而與稽查員丙</w:t>
            </w:r>
            <w:r w:rsidRPr="005F7154">
              <w:rPr>
                <w:rFonts w:ascii="標楷體" w:eastAsia="標楷體" w:hAnsi="標楷體" w:cs="細明體" w:hint="eastAsia"/>
                <w:color w:val="000000"/>
                <w:szCs w:val="24"/>
              </w:rPr>
              <w:t>共同前往該處稽查，並查獲乙違法堆置大量營建廢棄物，且未持有清除、處理執照即在現場進行操作分類篩選，就依照廢棄物清理法規定處以</w:t>
            </w:r>
            <w:r w:rsidRPr="005F7154">
              <w:rPr>
                <w:rFonts w:ascii="標楷體" w:eastAsia="標楷體" w:hAnsi="標楷體" w:cs="細明體"/>
                <w:color w:val="000000"/>
                <w:szCs w:val="24"/>
              </w:rPr>
              <w:t>6</w:t>
            </w:r>
            <w:r w:rsidRPr="005F7154">
              <w:rPr>
                <w:rFonts w:ascii="標楷體" w:eastAsia="標楷體" w:hAnsi="標楷體" w:cs="細明體" w:hint="eastAsia"/>
                <w:color w:val="000000"/>
                <w:szCs w:val="24"/>
              </w:rPr>
              <w:t>萬元罰鍰，處分書並送達給乙。</w:t>
            </w:r>
          </w:p>
          <w:p w:rsidR="00124BD3" w:rsidRDefault="00124BD3" w:rsidP="00DA7204">
            <w:pPr>
              <w:numPr>
                <w:ilvl w:val="0"/>
                <w:numId w:val="31"/>
              </w:numPr>
              <w:jc w:val="both"/>
              <w:rPr>
                <w:rFonts w:ascii="標楷體" w:eastAsia="標楷體" w:hAnsi="標楷體" w:cs="Times New Roman"/>
                <w:color w:val="000000"/>
                <w:szCs w:val="24"/>
              </w:rPr>
            </w:pPr>
            <w:r w:rsidRPr="005F7154">
              <w:rPr>
                <w:rFonts w:ascii="標楷體" w:eastAsia="標楷體" w:hAnsi="標楷體" w:cs="Times New Roman" w:hint="eastAsia"/>
                <w:color w:val="000000"/>
                <w:szCs w:val="24"/>
              </w:rPr>
              <w:t>甲得知乙想要請人關說將罰鍰降低，竟然先打電話給乙的友人，請其代向乙暗示可以處理罰鍰、未經許可營業的問題，但需分配利益；後來又因為原處分未依行政程序法規定，給予乙陳述意見的機會，而且原處分錯誤引用廢棄物清理法條文作為處分的依據，經乙訴願後，處分機關撤銷原處分。機關另外通知乙限期提出陳述意見。</w:t>
            </w:r>
          </w:p>
          <w:p w:rsidR="00124BD3" w:rsidRPr="005F7154" w:rsidRDefault="00124BD3" w:rsidP="00DA7204">
            <w:pPr>
              <w:numPr>
                <w:ilvl w:val="0"/>
                <w:numId w:val="31"/>
              </w:numPr>
              <w:jc w:val="both"/>
              <w:rPr>
                <w:rFonts w:ascii="標楷體" w:eastAsia="標楷體" w:hAnsi="標楷體" w:cs="Times New Roman"/>
                <w:color w:val="000000"/>
                <w:szCs w:val="24"/>
              </w:rPr>
            </w:pPr>
            <w:r w:rsidRPr="005F7154">
              <w:rPr>
                <w:rFonts w:ascii="標楷體" w:eastAsia="標楷體" w:hAnsi="標楷體" w:cs="Times New Roman" w:hint="eastAsia"/>
                <w:color w:val="000000"/>
                <w:szCs w:val="24"/>
              </w:rPr>
              <w:t>乙陳述意見表示訂定土地承租合約時，廠區內已堆置許多營建類廢棄物，亦未以機具處理等情。甲於接</w:t>
            </w:r>
            <w:r w:rsidRPr="005F7154">
              <w:rPr>
                <w:rFonts w:ascii="標楷體" w:eastAsia="標楷體" w:hAnsi="標楷體" w:cs="細明體" w:hint="eastAsia"/>
                <w:color w:val="000000"/>
                <w:szCs w:val="24"/>
              </w:rPr>
              <w:t>獲</w:t>
            </w:r>
            <w:r w:rsidRPr="005F7154">
              <w:rPr>
                <w:rFonts w:ascii="標楷體" w:eastAsia="標楷體" w:hAnsi="標楷體" w:cs="Times New Roman" w:hint="eastAsia"/>
                <w:color w:val="000000"/>
                <w:szCs w:val="24"/>
              </w:rPr>
              <w:t>陳述意見後，明知陳述意見內容與事實不符，竟然以乙的陳述意見內容查證屬實為理由，製作公文簽呈，變更處分條文，以管理人造成環境污染情形為由，改依罰鍰較輕之廢棄物清理法第</w:t>
            </w:r>
            <w:r w:rsidRPr="005F7154">
              <w:rPr>
                <w:rFonts w:ascii="標楷體" w:eastAsia="標楷體" w:hAnsi="標楷體" w:cs="Times New Roman"/>
                <w:color w:val="000000"/>
                <w:szCs w:val="24"/>
              </w:rPr>
              <w:t>27</w:t>
            </w:r>
            <w:r w:rsidRPr="005F7154">
              <w:rPr>
                <w:rFonts w:ascii="標楷體" w:eastAsia="標楷體" w:hAnsi="標楷體" w:cs="Times New Roman" w:hint="eastAsia"/>
                <w:color w:val="000000"/>
                <w:szCs w:val="24"/>
              </w:rPr>
              <w:t>條第</w:t>
            </w:r>
            <w:r w:rsidRPr="005F7154">
              <w:rPr>
                <w:rFonts w:ascii="標楷體" w:eastAsia="標楷體" w:hAnsi="標楷體" w:cs="Times New Roman"/>
                <w:color w:val="000000"/>
                <w:szCs w:val="24"/>
              </w:rPr>
              <w:t>2</w:t>
            </w:r>
            <w:r w:rsidRPr="005F7154">
              <w:rPr>
                <w:rFonts w:ascii="標楷體" w:eastAsia="標楷體" w:hAnsi="標楷體" w:cs="Times New Roman" w:hint="eastAsia"/>
                <w:color w:val="000000"/>
                <w:szCs w:val="24"/>
              </w:rPr>
              <w:t>款及第</w:t>
            </w:r>
            <w:r w:rsidRPr="005F7154">
              <w:rPr>
                <w:rFonts w:ascii="標楷體" w:eastAsia="標楷體" w:hAnsi="標楷體" w:cs="Times New Roman"/>
                <w:color w:val="000000"/>
                <w:szCs w:val="24"/>
              </w:rPr>
              <w:t>50</w:t>
            </w:r>
            <w:r w:rsidRPr="005F7154">
              <w:rPr>
                <w:rFonts w:ascii="標楷體" w:eastAsia="標楷體" w:hAnsi="標楷體" w:cs="Times New Roman" w:hint="eastAsia"/>
                <w:color w:val="000000"/>
                <w:szCs w:val="24"/>
              </w:rPr>
              <w:t>條第</w:t>
            </w:r>
            <w:r w:rsidRPr="005F7154">
              <w:rPr>
                <w:rFonts w:ascii="標楷體" w:eastAsia="標楷體" w:hAnsi="標楷體" w:cs="Times New Roman"/>
                <w:color w:val="000000"/>
                <w:szCs w:val="24"/>
              </w:rPr>
              <w:t>1</w:t>
            </w:r>
            <w:r w:rsidRPr="005F7154">
              <w:rPr>
                <w:rFonts w:ascii="標楷體" w:eastAsia="標楷體" w:hAnsi="標楷體" w:cs="Times New Roman" w:hint="eastAsia"/>
                <w:color w:val="000000"/>
                <w:szCs w:val="24"/>
              </w:rPr>
              <w:t>項第</w:t>
            </w:r>
            <w:r w:rsidRPr="005F7154">
              <w:rPr>
                <w:rFonts w:ascii="標楷體" w:eastAsia="標楷體" w:hAnsi="標楷體" w:cs="Times New Roman"/>
                <w:color w:val="000000"/>
                <w:szCs w:val="24"/>
              </w:rPr>
              <w:t>3</w:t>
            </w:r>
            <w:r w:rsidRPr="005F7154">
              <w:rPr>
                <w:rFonts w:ascii="標楷體" w:eastAsia="標楷體" w:hAnsi="標楷體" w:cs="Times New Roman" w:hint="eastAsia"/>
                <w:color w:val="000000"/>
                <w:szCs w:val="24"/>
              </w:rPr>
              <w:t>款規定，處以</w:t>
            </w:r>
            <w:r w:rsidRPr="005F7154">
              <w:rPr>
                <w:rFonts w:ascii="標楷體" w:eastAsia="標楷體" w:hAnsi="標楷體" w:cs="Times New Roman"/>
                <w:color w:val="000000"/>
                <w:szCs w:val="24"/>
              </w:rPr>
              <w:t>6,000</w:t>
            </w:r>
            <w:r w:rsidRPr="005F7154">
              <w:rPr>
                <w:rFonts w:ascii="標楷體" w:eastAsia="標楷體" w:hAnsi="標楷體" w:cs="Times New Roman" w:hint="eastAsia"/>
                <w:color w:val="000000"/>
                <w:szCs w:val="24"/>
              </w:rPr>
              <w:t>元罰鍰，以此方式直接圖利乙獲得降低罰鍰之不法利益計</w:t>
            </w:r>
            <w:r w:rsidRPr="005F7154">
              <w:rPr>
                <w:rFonts w:ascii="標楷體" w:eastAsia="標楷體" w:hAnsi="標楷體" w:cs="Times New Roman"/>
                <w:color w:val="000000"/>
                <w:szCs w:val="24"/>
              </w:rPr>
              <w:t>5</w:t>
            </w:r>
            <w:r w:rsidRPr="005F7154">
              <w:rPr>
                <w:rFonts w:ascii="標楷體" w:eastAsia="標楷體" w:hAnsi="標楷體" w:cs="Times New Roman" w:hint="eastAsia"/>
                <w:color w:val="000000"/>
                <w:szCs w:val="24"/>
              </w:rPr>
              <w:t>萬</w:t>
            </w:r>
            <w:r w:rsidRPr="005F7154">
              <w:rPr>
                <w:rFonts w:ascii="標楷體" w:eastAsia="標楷體" w:hAnsi="標楷體" w:cs="Times New Roman"/>
                <w:color w:val="000000"/>
                <w:szCs w:val="24"/>
              </w:rPr>
              <w:t>4,000</w:t>
            </w:r>
            <w:r w:rsidRPr="005F7154">
              <w:rPr>
                <w:rFonts w:ascii="標楷體" w:eastAsia="標楷體" w:hAnsi="標楷體" w:cs="Times New Roman" w:hint="eastAsia"/>
                <w:color w:val="000000"/>
                <w:szCs w:val="24"/>
              </w:rPr>
              <w:t>元。</w:t>
            </w:r>
          </w:p>
        </w:tc>
      </w:tr>
      <w:tr w:rsidR="00124BD3" w:rsidRPr="00325359" w:rsidTr="00C301B6">
        <w:tc>
          <w:tcPr>
            <w:tcW w:w="1260" w:type="dxa"/>
            <w:tcMar>
              <w:left w:w="108" w:type="dxa"/>
            </w:tcMar>
          </w:tcPr>
          <w:p w:rsidR="00124BD3" w:rsidRPr="00882274" w:rsidRDefault="00124BD3" w:rsidP="006158EB">
            <w:pPr>
              <w:jc w:val="center"/>
              <w:rPr>
                <w:rFonts w:ascii="Times New Roman" w:eastAsia="標楷體" w:hAnsi="Times New Roman" w:cs="Times New Roman"/>
                <w:color w:val="000000"/>
                <w:szCs w:val="24"/>
              </w:rPr>
            </w:pPr>
            <w:r w:rsidRPr="00882274">
              <w:rPr>
                <w:rFonts w:ascii="Times New Roman" w:eastAsia="標楷體" w:hAnsi="Times New Roman" w:cs="Times New Roman" w:hint="eastAsia"/>
                <w:color w:val="000000"/>
                <w:szCs w:val="24"/>
              </w:rPr>
              <w:t>風險評估</w:t>
            </w:r>
          </w:p>
        </w:tc>
        <w:tc>
          <w:tcPr>
            <w:tcW w:w="7380" w:type="dxa"/>
            <w:tcMar>
              <w:left w:w="108" w:type="dxa"/>
            </w:tcMar>
          </w:tcPr>
          <w:p w:rsidR="00124BD3" w:rsidRPr="005F7154" w:rsidRDefault="00124BD3" w:rsidP="00DA7204">
            <w:pPr>
              <w:pStyle w:val="ListParagraph"/>
              <w:numPr>
                <w:ilvl w:val="0"/>
                <w:numId w:val="33"/>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製作不實簽陳內容，讓不知情之主管核章：稽查紀錄登載內容過於簡略，陳核時又未檢附全部稽查時拍攝之照片，主管人員核閱公文時，如果沒有仔細審視或敏感度不足，容易誤信承辦人已經查證清楚。</w:t>
            </w:r>
          </w:p>
          <w:p w:rsidR="00124BD3" w:rsidRPr="005F7154" w:rsidRDefault="00124BD3" w:rsidP="00DA7204">
            <w:pPr>
              <w:pStyle w:val="ListParagraph"/>
              <w:numPr>
                <w:ilvl w:val="0"/>
                <w:numId w:val="33"/>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不實認定稽查事實圖利廠商：甲稽查時發現有堆置大量營建廢棄物，設置砂石篩選機、怪手等機械，明知乙陳述意見內容與事實不符，卻違背事實認定，簽陳認定陳述意見內容查證屬實為由，改依罰鍰較輕條文處分，明顯有圖利行為。</w:t>
            </w:r>
          </w:p>
          <w:p w:rsidR="00124BD3" w:rsidRPr="00DA7204" w:rsidRDefault="00124BD3" w:rsidP="00DA7204">
            <w:pPr>
              <w:pStyle w:val="ListParagraph"/>
              <w:numPr>
                <w:ilvl w:val="0"/>
                <w:numId w:val="33"/>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濫用裁量權：</w:t>
            </w:r>
            <w:r w:rsidRPr="005F7154">
              <w:rPr>
                <w:rFonts w:ascii="標楷體" w:eastAsia="標楷體" w:hAnsi="標楷體" w:cs="Times New Roman" w:hint="eastAsia"/>
                <w:color w:val="000000"/>
                <w:szCs w:val="24"/>
              </w:rPr>
              <w:t>甲明知乙提出陳述意見書內容與事實不符，卻以不熟悉法令及有請示長官條文依據為由，故意做出與事實不符的違法裁量，以為主管沒到現場稽查不會發現，企圖蒙混過關。</w:t>
            </w:r>
          </w:p>
        </w:tc>
      </w:tr>
      <w:tr w:rsidR="00124BD3" w:rsidRPr="00325359" w:rsidTr="00C301B6">
        <w:tc>
          <w:tcPr>
            <w:tcW w:w="1260" w:type="dxa"/>
            <w:tcMar>
              <w:left w:w="108" w:type="dxa"/>
            </w:tcMar>
          </w:tcPr>
          <w:p w:rsidR="00124BD3" w:rsidRPr="00882274" w:rsidRDefault="00124BD3" w:rsidP="006158EB">
            <w:pPr>
              <w:jc w:val="center"/>
              <w:rPr>
                <w:rFonts w:ascii="Times New Roman" w:eastAsia="標楷體" w:hAnsi="Times New Roman" w:cs="Times New Roman"/>
                <w:color w:val="000000"/>
                <w:szCs w:val="24"/>
              </w:rPr>
            </w:pPr>
            <w:r w:rsidRPr="00882274">
              <w:rPr>
                <w:rFonts w:ascii="Times New Roman" w:eastAsia="標楷體" w:hAnsi="Times New Roman" w:cs="Times New Roman" w:hint="eastAsia"/>
                <w:color w:val="000000"/>
                <w:szCs w:val="24"/>
              </w:rPr>
              <w:t>防治措施</w:t>
            </w:r>
          </w:p>
        </w:tc>
        <w:tc>
          <w:tcPr>
            <w:tcW w:w="7380" w:type="dxa"/>
            <w:tcMar>
              <w:left w:w="108" w:type="dxa"/>
            </w:tcMar>
          </w:tcPr>
          <w:p w:rsidR="00124BD3" w:rsidRPr="005F7154" w:rsidRDefault="00124BD3" w:rsidP="00DA7204">
            <w:pPr>
              <w:pStyle w:val="ListParagraph"/>
              <w:numPr>
                <w:ilvl w:val="0"/>
                <w:numId w:val="35"/>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稽查紀錄應該要完整填寫人、事、時、地、物等基礎事實，並應完整拍照留存事證資料。</w:t>
            </w:r>
          </w:p>
          <w:p w:rsidR="00124BD3" w:rsidRPr="005F7154" w:rsidRDefault="00124BD3" w:rsidP="006158EB">
            <w:pPr>
              <w:pStyle w:val="ListParagraph"/>
              <w:numPr>
                <w:ilvl w:val="0"/>
                <w:numId w:val="35"/>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變更處分內容時，要檢附完整事證資料，簽陳內容要詳列變更處分的理由，以利主管人員確實審視理由是否完備。</w:t>
            </w:r>
          </w:p>
          <w:p w:rsidR="00124BD3" w:rsidRPr="005F7154" w:rsidRDefault="00124BD3" w:rsidP="006158EB">
            <w:pPr>
              <w:pStyle w:val="ListParagraph"/>
              <w:numPr>
                <w:ilvl w:val="0"/>
                <w:numId w:val="35"/>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公務員執行公務時，國家給予適度的裁量權，必須受到適合性、必須性及比例原則的限制，不可以公務員主觀意思任意裁量。</w:t>
            </w:r>
          </w:p>
          <w:p w:rsidR="00124BD3" w:rsidRPr="005F7154" w:rsidRDefault="00124BD3" w:rsidP="006158EB">
            <w:pPr>
              <w:pStyle w:val="ListParagraph"/>
              <w:numPr>
                <w:ilvl w:val="0"/>
                <w:numId w:val="35"/>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利用對外法令宣導機會，讓民眾瞭解圖利罪的嚴重性，建立貪污零容忍之觀念，透過民眾抵制不法公務員索賄，並鼓勵廠商挺身檢舉，共同維護環保工作清廉乾淨形象。</w:t>
            </w:r>
          </w:p>
        </w:tc>
      </w:tr>
      <w:tr w:rsidR="00124BD3" w:rsidRPr="00325359" w:rsidTr="00C301B6">
        <w:tc>
          <w:tcPr>
            <w:tcW w:w="1260" w:type="dxa"/>
            <w:tcMar>
              <w:left w:w="108" w:type="dxa"/>
            </w:tcMar>
          </w:tcPr>
          <w:p w:rsidR="00124BD3" w:rsidRPr="00882274" w:rsidRDefault="00124BD3" w:rsidP="006158EB">
            <w:pPr>
              <w:jc w:val="center"/>
              <w:rPr>
                <w:rFonts w:ascii="Times New Roman" w:eastAsia="標楷體" w:hAnsi="Times New Roman" w:cs="Times New Roman"/>
                <w:color w:val="000000"/>
                <w:szCs w:val="24"/>
              </w:rPr>
            </w:pPr>
            <w:r w:rsidRPr="00882274">
              <w:rPr>
                <w:rFonts w:ascii="Times New Roman" w:eastAsia="標楷體" w:hAnsi="Times New Roman" w:cs="Times New Roman" w:hint="eastAsia"/>
                <w:color w:val="000000"/>
                <w:szCs w:val="24"/>
              </w:rPr>
              <w:t>參考法令</w:t>
            </w:r>
          </w:p>
        </w:tc>
        <w:tc>
          <w:tcPr>
            <w:tcW w:w="7380" w:type="dxa"/>
            <w:tcMar>
              <w:left w:w="108" w:type="dxa"/>
            </w:tcMar>
          </w:tcPr>
          <w:p w:rsidR="00124BD3" w:rsidRPr="005F7154" w:rsidRDefault="00124BD3" w:rsidP="00DA7204">
            <w:pPr>
              <w:pStyle w:val="ListParagraph"/>
              <w:numPr>
                <w:ilvl w:val="0"/>
                <w:numId w:val="37"/>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貪污治罪條例第</w:t>
            </w:r>
            <w:r w:rsidRPr="005F7154">
              <w:rPr>
                <w:rFonts w:ascii="Times New Roman" w:eastAsia="標楷體" w:hAnsi="Times New Roman" w:cs="Times New Roman"/>
                <w:color w:val="000000"/>
                <w:szCs w:val="24"/>
              </w:rPr>
              <w:t>6</w:t>
            </w:r>
            <w:r w:rsidRPr="005F7154">
              <w:rPr>
                <w:rFonts w:ascii="Times New Roman" w:eastAsia="標楷體" w:hAnsi="Times New Roman" w:cs="Times New Roman" w:hint="eastAsia"/>
                <w:color w:val="000000"/>
                <w:szCs w:val="24"/>
              </w:rPr>
              <w:t>條第</w:t>
            </w:r>
            <w:r w:rsidRPr="005F7154">
              <w:rPr>
                <w:rFonts w:ascii="Times New Roman" w:eastAsia="標楷體" w:hAnsi="Times New Roman" w:cs="Times New Roman"/>
                <w:color w:val="000000"/>
                <w:szCs w:val="24"/>
              </w:rPr>
              <w:t>1</w:t>
            </w:r>
            <w:r w:rsidRPr="005F7154">
              <w:rPr>
                <w:rFonts w:ascii="Times New Roman" w:eastAsia="標楷體" w:hAnsi="Times New Roman" w:cs="Times New Roman" w:hint="eastAsia"/>
                <w:color w:val="000000"/>
                <w:szCs w:val="24"/>
              </w:rPr>
              <w:t>項第</w:t>
            </w:r>
            <w:r w:rsidRPr="005F7154">
              <w:rPr>
                <w:rFonts w:ascii="Times New Roman" w:eastAsia="標楷體" w:hAnsi="Times New Roman" w:cs="Times New Roman"/>
                <w:color w:val="000000"/>
                <w:szCs w:val="24"/>
              </w:rPr>
              <w:t>4</w:t>
            </w:r>
            <w:r w:rsidRPr="005F7154">
              <w:rPr>
                <w:rFonts w:ascii="Times New Roman" w:eastAsia="標楷體" w:hAnsi="Times New Roman" w:cs="Times New Roman" w:hint="eastAsia"/>
                <w:color w:val="000000"/>
                <w:szCs w:val="24"/>
              </w:rPr>
              <w:t>款，對於主管或監督之事務，明知違背法令圖利</w:t>
            </w:r>
            <w:r w:rsidRPr="005F7154">
              <w:rPr>
                <w:rFonts w:ascii="標楷體" w:eastAsia="標楷體" w:hAnsi="標楷體" w:cs="Times New Roman" w:hint="eastAsia"/>
                <w:color w:val="000000"/>
                <w:szCs w:val="24"/>
              </w:rPr>
              <w:t>罪。</w:t>
            </w:r>
          </w:p>
          <w:p w:rsidR="00124BD3" w:rsidRPr="005F7154" w:rsidRDefault="00124BD3" w:rsidP="006158EB">
            <w:pPr>
              <w:pStyle w:val="ListParagraph"/>
              <w:numPr>
                <w:ilvl w:val="0"/>
                <w:numId w:val="37"/>
              </w:numPr>
              <w:jc w:val="both"/>
              <w:rPr>
                <w:rFonts w:ascii="Times New Roman" w:eastAsia="標楷體" w:hAnsi="Times New Roman" w:cs="Times New Roman"/>
                <w:color w:val="000000"/>
                <w:szCs w:val="24"/>
              </w:rPr>
            </w:pPr>
            <w:r w:rsidRPr="005F7154">
              <w:rPr>
                <w:rFonts w:ascii="Times New Roman" w:eastAsia="標楷體" w:hAnsi="Times New Roman" w:cs="Times New Roman" w:hint="eastAsia"/>
                <w:color w:val="000000"/>
                <w:szCs w:val="24"/>
              </w:rPr>
              <w:t>刑法第</w:t>
            </w:r>
            <w:r w:rsidRPr="005F7154">
              <w:rPr>
                <w:rFonts w:ascii="Times New Roman" w:eastAsia="標楷體" w:hAnsi="Times New Roman" w:cs="Times New Roman"/>
                <w:color w:val="000000"/>
                <w:szCs w:val="24"/>
              </w:rPr>
              <w:t>213</w:t>
            </w:r>
            <w:r w:rsidRPr="005F7154">
              <w:rPr>
                <w:rFonts w:ascii="Times New Roman" w:eastAsia="標楷體" w:hAnsi="Times New Roman" w:cs="Times New Roman" w:hint="eastAsia"/>
                <w:color w:val="000000"/>
                <w:szCs w:val="24"/>
              </w:rPr>
              <w:t>條公務員不實登載罪。</w:t>
            </w:r>
          </w:p>
        </w:tc>
      </w:tr>
    </w:tbl>
    <w:p w:rsidR="00124BD3" w:rsidRDefault="00124BD3">
      <w:pPr>
        <w:rPr>
          <w:color w:val="FF0000"/>
        </w:rPr>
      </w:pPr>
    </w:p>
    <w:p w:rsidR="00124BD3" w:rsidRDefault="00124BD3" w:rsidP="006619C5">
      <w:pPr>
        <w:jc w:val="center"/>
        <w:rPr>
          <w:rFonts w:ascii="Times New Roman" w:eastAsia="標楷體" w:hAnsi="Times New Roman" w:cs="Times New Roman"/>
          <w:b/>
          <w:color w:val="000000"/>
          <w:sz w:val="32"/>
          <w:szCs w:val="32"/>
        </w:rPr>
      </w:pPr>
      <w:r>
        <w:rPr>
          <w:color w:val="FF0000"/>
        </w:rPr>
        <w:br w:type="page"/>
      </w:r>
      <w:r>
        <w:rPr>
          <w:rFonts w:ascii="Times New Roman" w:eastAsia="標楷體" w:hAnsi="Times New Roman" w:cs="Times New Roman"/>
          <w:b/>
          <w:color w:val="000000"/>
          <w:sz w:val="32"/>
          <w:szCs w:val="32"/>
        </w:rPr>
        <w:t>108</w:t>
      </w:r>
      <w:r>
        <w:rPr>
          <w:rFonts w:ascii="Times New Roman" w:eastAsia="標楷體" w:hAnsi="Times New Roman" w:cs="Times New Roman" w:hint="eastAsia"/>
          <w:b/>
          <w:color w:val="000000"/>
          <w:sz w:val="32"/>
          <w:szCs w:val="32"/>
        </w:rPr>
        <w:t>年雲林縣政府</w:t>
      </w:r>
    </w:p>
    <w:p w:rsidR="00124BD3" w:rsidRDefault="00124BD3" w:rsidP="006619C5">
      <w:pPr>
        <w:jc w:val="center"/>
        <w:rPr>
          <w:rFonts w:ascii="Times New Roman" w:eastAsia="標楷體" w:hAnsi="Times New Roman" w:cs="Times New Roman"/>
          <w:b/>
          <w:color w:val="000000"/>
          <w:sz w:val="32"/>
          <w:szCs w:val="32"/>
        </w:rPr>
      </w:pPr>
      <w:r>
        <w:rPr>
          <w:rFonts w:ascii="Times New Roman" w:eastAsia="標楷體" w:hAnsi="Times New Roman" w:cs="Times New Roman" w:hint="eastAsia"/>
          <w:b/>
          <w:color w:val="000000"/>
          <w:sz w:val="32"/>
          <w:szCs w:val="32"/>
        </w:rPr>
        <w:t>「環保（清潔隊）業務」廉政防貪指引</w:t>
      </w:r>
    </w:p>
    <w:p w:rsidR="00124BD3" w:rsidRPr="0010632E" w:rsidRDefault="00124BD3" w:rsidP="006619C5">
      <w:pPr>
        <w:tabs>
          <w:tab w:val="left" w:pos="567"/>
        </w:tabs>
        <w:jc w:val="center"/>
        <w:rPr>
          <w:rFonts w:ascii="標楷體" w:eastAsia="標楷體" w:hAnsi="標楷體"/>
          <w:b/>
          <w:color w:val="000000"/>
          <w:sz w:val="28"/>
          <w:szCs w:val="28"/>
        </w:rPr>
      </w:pPr>
      <w:r>
        <w:rPr>
          <w:rFonts w:ascii="標楷體" w:eastAsia="標楷體" w:hAnsi="標楷體" w:hint="eastAsia"/>
          <w:b/>
          <w:sz w:val="32"/>
          <w:szCs w:val="32"/>
        </w:rPr>
        <w:t>（類型</w:t>
      </w:r>
      <w:r>
        <w:rPr>
          <w:rFonts w:ascii="標楷體" w:eastAsia="標楷體" w:hAnsi="標楷體"/>
          <w:b/>
          <w:sz w:val="32"/>
          <w:szCs w:val="32"/>
        </w:rPr>
        <w:t>5</w:t>
      </w:r>
      <w:r>
        <w:rPr>
          <w:rFonts w:ascii="標楷體" w:eastAsia="標楷體" w:hAnsi="標楷體" w:hint="eastAsia"/>
          <w:b/>
          <w:sz w:val="32"/>
          <w:szCs w:val="32"/>
        </w:rPr>
        <w: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380"/>
      </w:tblGrid>
      <w:tr w:rsidR="00124BD3" w:rsidRPr="0010632E" w:rsidTr="00C301B6">
        <w:tc>
          <w:tcPr>
            <w:tcW w:w="1260" w:type="dxa"/>
            <w:shd w:val="clear" w:color="auto" w:fill="EEECE1"/>
            <w:tcMar>
              <w:left w:w="108" w:type="dxa"/>
            </w:tcMar>
          </w:tcPr>
          <w:p w:rsidR="00124BD3" w:rsidRPr="0010632E" w:rsidRDefault="00124BD3" w:rsidP="006158EB">
            <w:pPr>
              <w:jc w:val="center"/>
              <w:rPr>
                <w:rFonts w:ascii="Times New Roman" w:eastAsia="標楷體" w:hAnsi="Times New Roman" w:cs="Times New Roman"/>
                <w:b/>
                <w:color w:val="000000"/>
                <w:szCs w:val="24"/>
              </w:rPr>
            </w:pPr>
            <w:r w:rsidRPr="0010632E">
              <w:rPr>
                <w:rFonts w:ascii="Times New Roman" w:eastAsia="標楷體" w:hAnsi="Times New Roman" w:cs="Times New Roman" w:hint="eastAsia"/>
                <w:b/>
                <w:color w:val="000000"/>
                <w:szCs w:val="24"/>
              </w:rPr>
              <w:t>標題</w:t>
            </w:r>
          </w:p>
        </w:tc>
        <w:tc>
          <w:tcPr>
            <w:tcW w:w="7380" w:type="dxa"/>
            <w:shd w:val="clear" w:color="auto" w:fill="EEECE1"/>
            <w:tcMar>
              <w:left w:w="108" w:type="dxa"/>
            </w:tcMar>
          </w:tcPr>
          <w:p w:rsidR="00124BD3" w:rsidRPr="0010632E" w:rsidRDefault="00124BD3" w:rsidP="006158EB">
            <w:pPr>
              <w:jc w:val="center"/>
              <w:rPr>
                <w:rFonts w:ascii="Times New Roman" w:eastAsia="標楷體" w:hAnsi="Times New Roman" w:cs="Times New Roman"/>
                <w:b/>
                <w:color w:val="000000"/>
                <w:szCs w:val="24"/>
              </w:rPr>
            </w:pPr>
            <w:r w:rsidRPr="0010632E">
              <w:rPr>
                <w:rFonts w:ascii="Times New Roman" w:eastAsia="標楷體" w:hAnsi="Times New Roman" w:cs="Times New Roman" w:hint="eastAsia"/>
                <w:b/>
                <w:color w:val="000000"/>
                <w:szCs w:val="24"/>
              </w:rPr>
              <w:t>說</w:t>
            </w:r>
            <w:r w:rsidRPr="0010632E">
              <w:rPr>
                <w:rFonts w:ascii="Times New Roman" w:eastAsia="標楷體" w:hAnsi="Times New Roman" w:cs="Times New Roman"/>
                <w:b/>
                <w:color w:val="000000"/>
                <w:szCs w:val="24"/>
              </w:rPr>
              <w:t xml:space="preserve">            </w:t>
            </w:r>
            <w:r w:rsidRPr="0010632E">
              <w:rPr>
                <w:rFonts w:ascii="Times New Roman" w:eastAsia="標楷體" w:hAnsi="Times New Roman" w:cs="Times New Roman" w:hint="eastAsia"/>
                <w:b/>
                <w:color w:val="000000"/>
                <w:szCs w:val="24"/>
              </w:rPr>
              <w:t>明</w:t>
            </w:r>
          </w:p>
        </w:tc>
      </w:tr>
      <w:tr w:rsidR="00124BD3" w:rsidRPr="0010632E" w:rsidTr="00C301B6">
        <w:tc>
          <w:tcPr>
            <w:tcW w:w="1260" w:type="dxa"/>
            <w:tcMar>
              <w:left w:w="108" w:type="dxa"/>
            </w:tcMar>
          </w:tcPr>
          <w:p w:rsidR="00124BD3" w:rsidRPr="0010632E" w:rsidRDefault="00124BD3" w:rsidP="006158EB">
            <w:pPr>
              <w:jc w:val="center"/>
              <w:rPr>
                <w:rFonts w:ascii="標楷體" w:eastAsia="標楷體" w:hAnsi="標楷體" w:cs="Times New Roman"/>
                <w:color w:val="000000"/>
                <w:szCs w:val="24"/>
              </w:rPr>
            </w:pPr>
            <w:r w:rsidRPr="0010632E">
              <w:rPr>
                <w:rFonts w:ascii="標楷體" w:eastAsia="標楷體" w:hAnsi="標楷體" w:cs="Times New Roman" w:hint="eastAsia"/>
                <w:color w:val="000000"/>
                <w:szCs w:val="24"/>
              </w:rPr>
              <w:t>類型</w:t>
            </w:r>
          </w:p>
        </w:tc>
        <w:tc>
          <w:tcPr>
            <w:tcW w:w="7380" w:type="dxa"/>
            <w:tcMar>
              <w:left w:w="108" w:type="dxa"/>
            </w:tcMar>
          </w:tcPr>
          <w:p w:rsidR="00124BD3" w:rsidRPr="0010632E" w:rsidRDefault="00124BD3" w:rsidP="006158EB">
            <w:pPr>
              <w:jc w:val="both"/>
              <w:rPr>
                <w:rFonts w:ascii="標楷體" w:eastAsia="標楷體" w:hAnsi="標楷體" w:cs="Times New Roman"/>
                <w:color w:val="000000"/>
                <w:szCs w:val="24"/>
              </w:rPr>
            </w:pPr>
            <w:r w:rsidRPr="0010632E">
              <w:rPr>
                <w:rFonts w:ascii="標楷體" w:eastAsia="標楷體" w:hAnsi="標楷體" w:cs="Times New Roman" w:hint="eastAsia"/>
                <w:color w:val="000000"/>
                <w:szCs w:val="24"/>
              </w:rPr>
              <w:t>違法清運事業廢棄物，衍生收賄情事案</w:t>
            </w:r>
          </w:p>
        </w:tc>
      </w:tr>
      <w:tr w:rsidR="00124BD3" w:rsidRPr="0010632E" w:rsidTr="00C301B6">
        <w:tc>
          <w:tcPr>
            <w:tcW w:w="1260" w:type="dxa"/>
            <w:tcMar>
              <w:left w:w="108" w:type="dxa"/>
            </w:tcMar>
          </w:tcPr>
          <w:p w:rsidR="00124BD3" w:rsidRPr="0010632E" w:rsidRDefault="00124BD3" w:rsidP="006158EB">
            <w:pPr>
              <w:jc w:val="center"/>
              <w:rPr>
                <w:rFonts w:ascii="標楷體" w:eastAsia="標楷體" w:hAnsi="標楷體" w:cs="Times New Roman"/>
                <w:color w:val="000000"/>
                <w:szCs w:val="24"/>
              </w:rPr>
            </w:pPr>
            <w:r w:rsidRPr="0010632E">
              <w:rPr>
                <w:rFonts w:ascii="標楷體" w:eastAsia="標楷體" w:hAnsi="標楷體" w:cs="Times New Roman" w:hint="eastAsia"/>
                <w:color w:val="000000"/>
                <w:szCs w:val="24"/>
              </w:rPr>
              <w:t>案情概述</w:t>
            </w:r>
          </w:p>
        </w:tc>
        <w:tc>
          <w:tcPr>
            <w:tcW w:w="7380" w:type="dxa"/>
            <w:tcMar>
              <w:left w:w="108" w:type="dxa"/>
            </w:tcMar>
          </w:tcPr>
          <w:p w:rsidR="00124BD3" w:rsidRDefault="00124BD3" w:rsidP="00236309">
            <w:pPr>
              <w:numPr>
                <w:ilvl w:val="0"/>
                <w:numId w:val="38"/>
              </w:numPr>
              <w:jc w:val="both"/>
              <w:rPr>
                <w:rFonts w:ascii="標楷體" w:eastAsia="標楷體" w:hAnsi="標楷體" w:cs="Times New Roman"/>
                <w:color w:val="000000"/>
                <w:szCs w:val="24"/>
              </w:rPr>
            </w:pPr>
            <w:r w:rsidRPr="00B87E91">
              <w:rPr>
                <w:rFonts w:ascii="標楷體" w:eastAsia="標楷體" w:hAnsi="標楷體" w:hint="eastAsia"/>
                <w:color w:val="000000"/>
              </w:rPr>
              <w:t>清潔隊員甲平常擔任清運婚喪喜慶垃圾廢棄物工作，有一天剛好遇到舊識乙，乙表示他的裝潢公司有一些廢木材、廢板模需要清運，問甲是否可以幫這個忙？甲二話不說就答應了，未經報備隊長和班長即擅自駕駛隊部內的抓斗車幫乙清運裝潢公司產生的廢棄物，清完以後乙偷偷的塞了</w:t>
            </w:r>
            <w:r w:rsidRPr="00B87E91">
              <w:rPr>
                <w:rFonts w:ascii="標楷體" w:eastAsia="標楷體" w:hAnsi="標楷體"/>
                <w:color w:val="000000"/>
              </w:rPr>
              <w:t>2,000</w:t>
            </w:r>
            <w:r w:rsidRPr="00B87E91">
              <w:rPr>
                <w:rFonts w:ascii="標楷體" w:eastAsia="標楷體" w:hAnsi="標楷體" w:hint="eastAsia"/>
                <w:color w:val="000000"/>
              </w:rPr>
              <w:t>元給甲，希望以後還可以像這樣幫他清除垃圾，甲雖然覺得不妥，但也想說不會有人知道，所以就默默地收下了。</w:t>
            </w:r>
          </w:p>
          <w:p w:rsidR="00124BD3" w:rsidRPr="00B87E91" w:rsidRDefault="00124BD3" w:rsidP="006158EB">
            <w:pPr>
              <w:numPr>
                <w:ilvl w:val="0"/>
                <w:numId w:val="38"/>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營業場所修繕產生的事業廢棄物依照廢棄物清理法第</w:t>
            </w:r>
            <w:r w:rsidRPr="00B87E91">
              <w:rPr>
                <w:rFonts w:ascii="標楷體" w:eastAsia="標楷體" w:hAnsi="標楷體" w:cs="Times New Roman"/>
                <w:color w:val="000000"/>
                <w:szCs w:val="24"/>
              </w:rPr>
              <w:t>28</w:t>
            </w:r>
            <w:r w:rsidRPr="00B87E91">
              <w:rPr>
                <w:rFonts w:ascii="標楷體" w:eastAsia="標楷體" w:hAnsi="標楷體" w:cs="Times New Roman" w:hint="eastAsia"/>
                <w:color w:val="000000"/>
                <w:szCs w:val="24"/>
              </w:rPr>
              <w:t>條第</w:t>
            </w:r>
            <w:r w:rsidRPr="00B87E91">
              <w:rPr>
                <w:rFonts w:ascii="標楷體" w:eastAsia="標楷體" w:hAnsi="標楷體" w:cs="Times New Roman"/>
                <w:color w:val="000000"/>
                <w:szCs w:val="24"/>
              </w:rPr>
              <w:t>1</w:t>
            </w:r>
            <w:r w:rsidRPr="00B87E91">
              <w:rPr>
                <w:rFonts w:ascii="標楷體" w:eastAsia="標楷體" w:hAnsi="標楷體" w:cs="Times New Roman" w:hint="eastAsia"/>
                <w:color w:val="000000"/>
                <w:szCs w:val="24"/>
              </w:rPr>
              <w:t>項規定，應自行、共同或委託清除處理機構清除、處理，清潔隊沒有協助清理的義務；另甲未經報備隊裡長官就私自清運，違反「○○政府環境保護局隊員工作規則」之規定，最嚴重的是甲收受乙</w:t>
            </w:r>
            <w:r w:rsidRPr="00B87E91">
              <w:rPr>
                <w:rFonts w:ascii="標楷體" w:eastAsia="標楷體" w:hAnsi="標楷體" w:cs="Times New Roman"/>
                <w:color w:val="000000"/>
                <w:szCs w:val="24"/>
              </w:rPr>
              <w:t>2,000</w:t>
            </w:r>
            <w:r w:rsidRPr="00B87E91">
              <w:rPr>
                <w:rFonts w:ascii="標楷體" w:eastAsia="標楷體" w:hAnsi="標楷體" w:cs="Times New Roman" w:hint="eastAsia"/>
                <w:color w:val="000000"/>
                <w:szCs w:val="24"/>
              </w:rPr>
              <w:t>元金錢的行為，已經觸犯「貪污治罪條例」的違背職務收賄罪。</w:t>
            </w:r>
          </w:p>
        </w:tc>
      </w:tr>
      <w:tr w:rsidR="00124BD3" w:rsidRPr="0010632E" w:rsidTr="00C301B6">
        <w:tc>
          <w:tcPr>
            <w:tcW w:w="1260" w:type="dxa"/>
            <w:tcMar>
              <w:left w:w="108" w:type="dxa"/>
            </w:tcMar>
          </w:tcPr>
          <w:p w:rsidR="00124BD3" w:rsidRPr="0010632E" w:rsidRDefault="00124BD3" w:rsidP="006158EB">
            <w:pPr>
              <w:jc w:val="center"/>
              <w:rPr>
                <w:rFonts w:ascii="Times New Roman" w:eastAsia="標楷體" w:hAnsi="Times New Roman" w:cs="Times New Roman"/>
                <w:color w:val="000000"/>
                <w:szCs w:val="24"/>
              </w:rPr>
            </w:pPr>
            <w:r w:rsidRPr="0010632E">
              <w:rPr>
                <w:rFonts w:ascii="Times New Roman" w:eastAsia="標楷體" w:hAnsi="Times New Roman" w:cs="Times New Roman" w:hint="eastAsia"/>
                <w:color w:val="000000"/>
                <w:szCs w:val="24"/>
              </w:rPr>
              <w:t>風險評估</w:t>
            </w:r>
          </w:p>
        </w:tc>
        <w:tc>
          <w:tcPr>
            <w:tcW w:w="7380" w:type="dxa"/>
            <w:tcMar>
              <w:left w:w="108" w:type="dxa"/>
            </w:tcMar>
          </w:tcPr>
          <w:p w:rsidR="00124BD3" w:rsidRDefault="00124BD3" w:rsidP="00236309">
            <w:pPr>
              <w:pStyle w:val="ListParagraph"/>
              <w:numPr>
                <w:ilvl w:val="0"/>
                <w:numId w:val="39"/>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違背職務：事業廢棄物之清除，須經執行機關同意，才可以委託清除、處理，還要遵守申報流程上網填報。清潔隊員礙於舊識情誼，明知違背職務卻仍然私自協助清運營業場所裝潢廢棄物，有違背職務之疑慮。</w:t>
            </w:r>
          </w:p>
          <w:p w:rsidR="00124BD3" w:rsidRDefault="00124BD3" w:rsidP="00236309">
            <w:pPr>
              <w:pStyle w:val="ListParagraph"/>
              <w:numPr>
                <w:ilvl w:val="0"/>
                <w:numId w:val="39"/>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收受賄賂：明知違背職務私自協助清運事業廢棄物，還收受</w:t>
            </w:r>
            <w:r w:rsidRPr="00B87E91">
              <w:rPr>
                <w:rFonts w:ascii="標楷體" w:eastAsia="標楷體" w:hAnsi="標楷體" w:cs="Times New Roman"/>
                <w:color w:val="000000"/>
                <w:szCs w:val="24"/>
              </w:rPr>
              <w:t>2,000</w:t>
            </w:r>
            <w:r w:rsidRPr="00B87E91">
              <w:rPr>
                <w:rFonts w:ascii="標楷體" w:eastAsia="標楷體" w:hAnsi="標楷體" w:cs="Times New Roman" w:hint="eastAsia"/>
                <w:color w:val="000000"/>
                <w:szCs w:val="24"/>
              </w:rPr>
              <w:t>元賄款，使營業場所無需付費清理，有違反「貪污治罪條例」違背職務收賄罪之疑慮。</w:t>
            </w:r>
          </w:p>
          <w:p w:rsidR="00124BD3" w:rsidRPr="00236309" w:rsidRDefault="00124BD3" w:rsidP="00236309">
            <w:pPr>
              <w:pStyle w:val="ListParagraph"/>
              <w:numPr>
                <w:ilvl w:val="0"/>
                <w:numId w:val="39"/>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事業廢棄物不可私自清除並混入家戶垃圾處理：營業場所產出的事業廢棄物，清潔隊不可以擅自協助清運，混入家戶垃圾中處理，以為兩者混雜不會被發現，心存僥倖心態。</w:t>
            </w:r>
          </w:p>
        </w:tc>
      </w:tr>
      <w:tr w:rsidR="00124BD3" w:rsidRPr="0010632E" w:rsidTr="00C301B6">
        <w:tc>
          <w:tcPr>
            <w:tcW w:w="1260" w:type="dxa"/>
            <w:tcMar>
              <w:left w:w="108" w:type="dxa"/>
            </w:tcMar>
          </w:tcPr>
          <w:p w:rsidR="00124BD3" w:rsidRPr="0010632E" w:rsidRDefault="00124BD3" w:rsidP="006158EB">
            <w:pPr>
              <w:jc w:val="center"/>
              <w:rPr>
                <w:rFonts w:ascii="Times New Roman" w:eastAsia="標楷體" w:hAnsi="Times New Roman" w:cs="Times New Roman"/>
                <w:color w:val="000000"/>
                <w:szCs w:val="24"/>
              </w:rPr>
            </w:pPr>
            <w:r w:rsidRPr="0010632E">
              <w:rPr>
                <w:rFonts w:ascii="Times New Roman" w:eastAsia="標楷體" w:hAnsi="Times New Roman" w:cs="Times New Roman" w:hint="eastAsia"/>
                <w:color w:val="000000"/>
                <w:szCs w:val="24"/>
              </w:rPr>
              <w:t>防治措施</w:t>
            </w:r>
          </w:p>
        </w:tc>
        <w:tc>
          <w:tcPr>
            <w:tcW w:w="7380" w:type="dxa"/>
            <w:tcMar>
              <w:left w:w="108" w:type="dxa"/>
            </w:tcMar>
          </w:tcPr>
          <w:p w:rsidR="00124BD3" w:rsidRPr="00B87E91" w:rsidRDefault="00124BD3" w:rsidP="00236309">
            <w:pPr>
              <w:pStyle w:val="ListParagraph"/>
              <w:numPr>
                <w:ilvl w:val="0"/>
                <w:numId w:val="41"/>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加強清潔隊人員分辨廢棄物種類、來源之本職學能，並於勤前教育時重申事業廢棄物的定義，讓隊員明確知道職務上可收運與不可收運之廢棄物種類、來源。</w:t>
            </w:r>
          </w:p>
          <w:p w:rsidR="00124BD3" w:rsidRPr="00B87E91" w:rsidRDefault="00124BD3" w:rsidP="006158EB">
            <w:pPr>
              <w:pStyle w:val="ListParagraph"/>
              <w:numPr>
                <w:ilvl w:val="0"/>
                <w:numId w:val="41"/>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清潔隊員常誤認自己不是公務員，但其實是刑法上之公務員，本案因收受營業場所人員給的</w:t>
            </w:r>
            <w:r w:rsidRPr="00B87E91">
              <w:rPr>
                <w:rFonts w:ascii="標楷體" w:eastAsia="標楷體" w:hAnsi="標楷體" w:cs="Times New Roman"/>
                <w:color w:val="000000"/>
                <w:szCs w:val="24"/>
              </w:rPr>
              <w:t>2,000</w:t>
            </w:r>
            <w:r w:rsidRPr="00B87E91">
              <w:rPr>
                <w:rFonts w:ascii="標楷體" w:eastAsia="標楷體" w:hAnsi="標楷體" w:cs="Times New Roman" w:hint="eastAsia"/>
                <w:color w:val="000000"/>
                <w:szCs w:val="24"/>
              </w:rPr>
              <w:t>元，幫忙清運職務上不應收運之裝潢修繕廢棄物，有「貪污治罪條例」違背職務收賄罪之虞，故應加強清潔隊員之法治教育訓練，使其明白違法之嚴重性。</w:t>
            </w:r>
          </w:p>
          <w:p w:rsidR="00124BD3" w:rsidRPr="00B87E91" w:rsidRDefault="00124BD3" w:rsidP="006158EB">
            <w:pPr>
              <w:pStyle w:val="ListParagraph"/>
              <w:numPr>
                <w:ilvl w:val="0"/>
                <w:numId w:val="41"/>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本案營業場所人員偷偷塞了</w:t>
            </w:r>
            <w:r w:rsidRPr="00B87E91">
              <w:rPr>
                <w:rFonts w:ascii="標楷體" w:eastAsia="標楷體" w:hAnsi="標楷體" w:cs="Times New Roman"/>
                <w:color w:val="000000"/>
                <w:szCs w:val="24"/>
              </w:rPr>
              <w:t>2,000</w:t>
            </w:r>
            <w:r w:rsidRPr="00B87E91">
              <w:rPr>
                <w:rFonts w:ascii="標楷體" w:eastAsia="標楷體" w:hAnsi="標楷體" w:cs="Times New Roman" w:hint="eastAsia"/>
                <w:color w:val="000000"/>
                <w:szCs w:val="24"/>
              </w:rPr>
              <w:t>元給清潔隊員，已涉犯「貪污治罪條例」的違背職務行賄罪，為加強社會大眾對相關法令之認識，應多利用社會參與活動，持續對民眾宣導行賄罪之嚴重性，建立貪污零容忍的觀念，透過群眾力量抵制不法公務員收賄，並鼓勵民眾勇於檢舉，維護環保工作清廉乾淨形象。</w:t>
            </w:r>
          </w:p>
          <w:p w:rsidR="00124BD3" w:rsidRPr="00B87E91" w:rsidRDefault="00124BD3" w:rsidP="006158EB">
            <w:pPr>
              <w:pStyle w:val="ListParagraph"/>
              <w:numPr>
                <w:ilvl w:val="0"/>
                <w:numId w:val="41"/>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清運廢棄物應遵循標準化作業流程，清運車輛應有相關廢棄物進出場及過磅紀錄，以防止私下變賣資源回收物。公務車輛派遣應覈實填寫派車單並經主管核章，清運車輛並加裝行車紀錄器配合勤務勾稽，以有效防杜私用公務車輛情事發生。</w:t>
            </w:r>
          </w:p>
          <w:p w:rsidR="00124BD3" w:rsidRPr="00B87E91" w:rsidRDefault="00124BD3" w:rsidP="006158EB">
            <w:pPr>
              <w:pStyle w:val="ListParagraph"/>
              <w:numPr>
                <w:ilvl w:val="0"/>
                <w:numId w:val="41"/>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清運廢棄物如遇有長官、民代之壓力或關說等，被請託關說者應依「行政院及所屬機關機構請託關說登錄查察作業要點」，於</w:t>
            </w:r>
            <w:r w:rsidRPr="00B87E91">
              <w:rPr>
                <w:rFonts w:ascii="標楷體" w:eastAsia="標楷體" w:hAnsi="標楷體" w:cs="Times New Roman"/>
                <w:color w:val="000000"/>
                <w:szCs w:val="24"/>
              </w:rPr>
              <w:t>3</w:t>
            </w:r>
            <w:r w:rsidRPr="00B87E91">
              <w:rPr>
                <w:rFonts w:ascii="標楷體" w:eastAsia="標楷體" w:hAnsi="標楷體" w:cs="Times New Roman" w:hint="eastAsia"/>
                <w:color w:val="000000"/>
                <w:szCs w:val="24"/>
              </w:rPr>
              <w:t>日內向所屬機關政風機構辦理登錄。</w:t>
            </w:r>
          </w:p>
          <w:p w:rsidR="00124BD3" w:rsidRPr="00B87E91" w:rsidRDefault="00124BD3" w:rsidP="006158EB">
            <w:pPr>
              <w:pStyle w:val="ListParagraph"/>
              <w:numPr>
                <w:ilvl w:val="0"/>
                <w:numId w:val="41"/>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由協助代處理的焚化廠或掩埋場，加強落地檢查，協助瞭解有無違法情事。</w:t>
            </w:r>
          </w:p>
        </w:tc>
      </w:tr>
      <w:tr w:rsidR="00124BD3" w:rsidRPr="0010632E" w:rsidTr="00C301B6">
        <w:tc>
          <w:tcPr>
            <w:tcW w:w="1260" w:type="dxa"/>
            <w:tcMar>
              <w:left w:w="108" w:type="dxa"/>
            </w:tcMar>
          </w:tcPr>
          <w:p w:rsidR="00124BD3" w:rsidRPr="0010632E" w:rsidRDefault="00124BD3" w:rsidP="006158EB">
            <w:pPr>
              <w:jc w:val="center"/>
              <w:rPr>
                <w:rFonts w:ascii="Times New Roman" w:eastAsia="標楷體" w:hAnsi="Times New Roman" w:cs="Times New Roman"/>
                <w:color w:val="000000"/>
                <w:szCs w:val="24"/>
              </w:rPr>
            </w:pPr>
            <w:r w:rsidRPr="0010632E">
              <w:rPr>
                <w:rFonts w:ascii="Times New Roman" w:eastAsia="標楷體" w:hAnsi="Times New Roman" w:cs="Times New Roman" w:hint="eastAsia"/>
                <w:color w:val="000000"/>
                <w:szCs w:val="24"/>
              </w:rPr>
              <w:t>參考法令</w:t>
            </w:r>
          </w:p>
        </w:tc>
        <w:tc>
          <w:tcPr>
            <w:tcW w:w="7380" w:type="dxa"/>
            <w:tcMar>
              <w:left w:w="108" w:type="dxa"/>
            </w:tcMar>
          </w:tcPr>
          <w:p w:rsidR="00124BD3" w:rsidRPr="00B87E91" w:rsidRDefault="00124BD3" w:rsidP="00236309">
            <w:pPr>
              <w:pStyle w:val="ListParagraph"/>
              <w:numPr>
                <w:ilvl w:val="0"/>
                <w:numId w:val="43"/>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貪污治罪條例第</w:t>
            </w:r>
            <w:r w:rsidRPr="00B87E91">
              <w:rPr>
                <w:rFonts w:ascii="標楷體" w:eastAsia="標楷體" w:hAnsi="標楷體" w:cs="Times New Roman"/>
                <w:color w:val="000000"/>
                <w:szCs w:val="24"/>
              </w:rPr>
              <w:t>4</w:t>
            </w:r>
            <w:r w:rsidRPr="00B87E91">
              <w:rPr>
                <w:rFonts w:ascii="標楷體" w:eastAsia="標楷體" w:hAnsi="標楷體" w:cs="Times New Roman" w:hint="eastAsia"/>
                <w:color w:val="000000"/>
                <w:szCs w:val="24"/>
              </w:rPr>
              <w:t>條第</w:t>
            </w:r>
            <w:r w:rsidRPr="00B87E91">
              <w:rPr>
                <w:rFonts w:ascii="標楷體" w:eastAsia="標楷體" w:hAnsi="標楷體" w:cs="Times New Roman"/>
                <w:color w:val="000000"/>
                <w:szCs w:val="24"/>
              </w:rPr>
              <w:t>1</w:t>
            </w:r>
            <w:r w:rsidRPr="00B87E91">
              <w:rPr>
                <w:rFonts w:ascii="標楷體" w:eastAsia="標楷體" w:hAnsi="標楷體" w:cs="Times New Roman" w:hint="eastAsia"/>
                <w:color w:val="000000"/>
                <w:szCs w:val="24"/>
              </w:rPr>
              <w:t>項第</w:t>
            </w:r>
            <w:r w:rsidRPr="00B87E91">
              <w:rPr>
                <w:rFonts w:ascii="標楷體" w:eastAsia="標楷體" w:hAnsi="標楷體" w:cs="Times New Roman"/>
                <w:color w:val="000000"/>
                <w:szCs w:val="24"/>
              </w:rPr>
              <w:t>5</w:t>
            </w:r>
            <w:r w:rsidRPr="00B87E91">
              <w:rPr>
                <w:rFonts w:ascii="標楷體" w:eastAsia="標楷體" w:hAnsi="標楷體" w:cs="Times New Roman" w:hint="eastAsia"/>
                <w:color w:val="000000"/>
                <w:szCs w:val="24"/>
              </w:rPr>
              <w:t>款，</w:t>
            </w:r>
            <w:r w:rsidRPr="00B87E91">
              <w:rPr>
                <w:rFonts w:ascii="標楷體" w:eastAsia="標楷體" w:hAnsi="標楷體" w:cs="細明體" w:hint="eastAsia"/>
                <w:color w:val="000000"/>
                <w:szCs w:val="24"/>
              </w:rPr>
              <w:t>對於違背職務之行為收受賄賂或其他不正利</w:t>
            </w:r>
            <w:r w:rsidRPr="00B87E91">
              <w:rPr>
                <w:rFonts w:ascii="標楷體" w:eastAsia="標楷體" w:hAnsi="標楷體" w:hint="eastAsia"/>
                <w:color w:val="000000"/>
                <w:szCs w:val="24"/>
                <w:shd w:val="clear" w:color="auto" w:fill="F9FBFB"/>
              </w:rPr>
              <w:t>益</w:t>
            </w:r>
            <w:r w:rsidRPr="00B87E91">
              <w:rPr>
                <w:rFonts w:ascii="標楷體" w:eastAsia="標楷體" w:hAnsi="標楷體" w:cs="Times New Roman" w:hint="eastAsia"/>
                <w:color w:val="000000"/>
                <w:szCs w:val="24"/>
              </w:rPr>
              <w:t>罪。</w:t>
            </w:r>
          </w:p>
          <w:p w:rsidR="00124BD3" w:rsidRPr="00B87E91" w:rsidRDefault="00124BD3" w:rsidP="006158EB">
            <w:pPr>
              <w:pStyle w:val="ListParagraph"/>
              <w:numPr>
                <w:ilvl w:val="0"/>
                <w:numId w:val="43"/>
              </w:numPr>
              <w:jc w:val="both"/>
              <w:rPr>
                <w:rFonts w:ascii="標楷體" w:eastAsia="標楷體" w:hAnsi="標楷體" w:cs="Times New Roman"/>
                <w:color w:val="000000"/>
                <w:szCs w:val="24"/>
              </w:rPr>
            </w:pPr>
            <w:r w:rsidRPr="00B87E91">
              <w:rPr>
                <w:rFonts w:ascii="標楷體" w:eastAsia="標楷體" w:hAnsi="標楷體" w:cs="Times New Roman" w:hint="eastAsia"/>
                <w:color w:val="000000"/>
                <w:szCs w:val="24"/>
              </w:rPr>
              <w:t>貪污治罪條例第</w:t>
            </w:r>
            <w:r w:rsidRPr="00B87E91">
              <w:rPr>
                <w:rFonts w:ascii="標楷體" w:eastAsia="標楷體" w:hAnsi="標楷體" w:cs="Times New Roman"/>
                <w:color w:val="000000"/>
                <w:szCs w:val="24"/>
              </w:rPr>
              <w:t>11</w:t>
            </w:r>
            <w:r w:rsidRPr="00B87E91">
              <w:rPr>
                <w:rFonts w:ascii="標楷體" w:eastAsia="標楷體" w:hAnsi="標楷體" w:cs="Times New Roman" w:hint="eastAsia"/>
                <w:color w:val="000000"/>
                <w:szCs w:val="24"/>
              </w:rPr>
              <w:t>條第</w:t>
            </w:r>
            <w:r w:rsidRPr="00B87E91">
              <w:rPr>
                <w:rFonts w:ascii="標楷體" w:eastAsia="標楷體" w:hAnsi="標楷體" w:cs="Times New Roman"/>
                <w:color w:val="000000"/>
                <w:szCs w:val="24"/>
              </w:rPr>
              <w:t>1</w:t>
            </w:r>
            <w:r w:rsidRPr="00B87E91">
              <w:rPr>
                <w:rFonts w:ascii="標楷體" w:eastAsia="標楷體" w:hAnsi="標楷體" w:cs="Times New Roman" w:hint="eastAsia"/>
                <w:color w:val="000000"/>
                <w:szCs w:val="24"/>
              </w:rPr>
              <w:t>項，對於第</w:t>
            </w:r>
            <w:r w:rsidRPr="00B87E91">
              <w:rPr>
                <w:rFonts w:ascii="標楷體" w:eastAsia="標楷體" w:hAnsi="標楷體" w:cs="Times New Roman"/>
                <w:color w:val="000000"/>
                <w:szCs w:val="24"/>
              </w:rPr>
              <w:t xml:space="preserve">2 </w:t>
            </w:r>
            <w:r w:rsidRPr="00B87E91">
              <w:rPr>
                <w:rFonts w:ascii="標楷體" w:eastAsia="標楷體" w:hAnsi="標楷體" w:cs="Times New Roman" w:hint="eastAsia"/>
                <w:color w:val="000000"/>
                <w:szCs w:val="24"/>
              </w:rPr>
              <w:t>條人員，關於違背職務之行為交付賄賂或其他不正利益罪。</w:t>
            </w:r>
          </w:p>
        </w:tc>
      </w:tr>
    </w:tbl>
    <w:p w:rsidR="00124BD3" w:rsidRDefault="00124BD3">
      <w:pPr>
        <w:rPr>
          <w:color w:val="FF0000"/>
        </w:rPr>
      </w:pPr>
    </w:p>
    <w:p w:rsidR="00124BD3" w:rsidRPr="000B794C" w:rsidRDefault="00124BD3" w:rsidP="0048057A">
      <w:pPr>
        <w:jc w:val="center"/>
        <w:rPr>
          <w:rFonts w:ascii="Times New Roman" w:eastAsia="標楷體" w:hAnsi="Times New Roman" w:cs="Times New Roman"/>
          <w:b/>
          <w:sz w:val="32"/>
          <w:szCs w:val="32"/>
        </w:rPr>
      </w:pPr>
      <w:r>
        <w:rPr>
          <w:color w:val="FF0000"/>
        </w:rPr>
        <w:br w:type="page"/>
      </w:r>
      <w:r w:rsidRPr="000B794C">
        <w:rPr>
          <w:rFonts w:ascii="Times New Roman" w:eastAsia="標楷體" w:hAnsi="Times New Roman" w:cs="Times New Roman"/>
          <w:b/>
          <w:sz w:val="32"/>
          <w:szCs w:val="32"/>
        </w:rPr>
        <w:t>108</w:t>
      </w:r>
      <w:r w:rsidRPr="000B794C">
        <w:rPr>
          <w:rFonts w:ascii="Times New Roman" w:eastAsia="標楷體" w:hAnsi="Times New Roman" w:cs="Times New Roman" w:hint="eastAsia"/>
          <w:b/>
          <w:sz w:val="32"/>
          <w:szCs w:val="32"/>
        </w:rPr>
        <w:t>年雲林縣政府</w:t>
      </w:r>
    </w:p>
    <w:p w:rsidR="00124BD3" w:rsidRDefault="00124BD3" w:rsidP="0048057A">
      <w:pPr>
        <w:jc w:val="center"/>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sz w:val="32"/>
          <w:szCs w:val="32"/>
        </w:rPr>
        <w:t>環保</w:t>
      </w:r>
      <w:r>
        <w:rPr>
          <w:rFonts w:ascii="標楷體" w:eastAsia="標楷體" w:hAnsi="標楷體" w:cs="Times New Roman" w:hint="eastAsia"/>
          <w:b/>
          <w:color w:val="000000"/>
          <w:sz w:val="32"/>
          <w:szCs w:val="32"/>
        </w:rPr>
        <w:t>（清潔隊）</w:t>
      </w:r>
      <w:r w:rsidRPr="000B794C">
        <w:rPr>
          <w:rFonts w:ascii="Times New Roman" w:eastAsia="標楷體" w:hAnsi="Times New Roman" w:cs="Times New Roman" w:hint="eastAsia"/>
          <w:b/>
          <w:color w:val="000000"/>
          <w:sz w:val="32"/>
          <w:szCs w:val="32"/>
        </w:rPr>
        <w:t>業務</w:t>
      </w: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color w:val="000000"/>
          <w:sz w:val="32"/>
          <w:szCs w:val="32"/>
        </w:rPr>
        <w:t>廉政防貪指引</w:t>
      </w:r>
    </w:p>
    <w:p w:rsidR="00124BD3" w:rsidRPr="005C2AF8" w:rsidRDefault="00124BD3" w:rsidP="0048057A">
      <w:pPr>
        <w:jc w:val="center"/>
        <w:rPr>
          <w:rFonts w:ascii="標楷體" w:eastAsia="標楷體" w:hAnsi="標楷體"/>
          <w:b/>
          <w:sz w:val="28"/>
          <w:szCs w:val="24"/>
          <w:u w:val="single"/>
        </w:rPr>
      </w:pPr>
      <w:r w:rsidRPr="003D183F">
        <w:rPr>
          <w:rFonts w:ascii="標楷體" w:eastAsia="標楷體" w:hAnsi="標楷體" w:hint="eastAsia"/>
          <w:b/>
          <w:sz w:val="32"/>
          <w:szCs w:val="32"/>
        </w:rPr>
        <w:t>（類型</w:t>
      </w:r>
      <w:r>
        <w:rPr>
          <w:rFonts w:ascii="標楷體" w:eastAsia="標楷體" w:hAnsi="標楷體"/>
          <w:b/>
          <w:sz w:val="32"/>
          <w:szCs w:val="32"/>
        </w:rPr>
        <w:t>6</w:t>
      </w:r>
      <w:r w:rsidRPr="003D183F">
        <w:rPr>
          <w:rFonts w:ascii="標楷體" w:eastAsia="標楷體" w:hAnsi="標楷體" w:hint="eastAsia"/>
          <w:b/>
          <w:sz w:val="32"/>
          <w:szCs w:val="32"/>
        </w:rPr>
        <w:t>）</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380"/>
      </w:tblGrid>
      <w:tr w:rsidR="00124BD3" w:rsidRPr="000D303A" w:rsidTr="00F679B2">
        <w:tc>
          <w:tcPr>
            <w:tcW w:w="1260" w:type="dxa"/>
            <w:shd w:val="clear" w:color="auto" w:fill="EEECE1"/>
            <w:tcMar>
              <w:left w:w="108" w:type="dxa"/>
            </w:tcMar>
          </w:tcPr>
          <w:p w:rsidR="00124BD3" w:rsidRPr="000D303A" w:rsidRDefault="00124BD3" w:rsidP="006158EB">
            <w:pPr>
              <w:jc w:val="both"/>
              <w:rPr>
                <w:rFonts w:ascii="標楷體" w:eastAsia="標楷體" w:hAnsi="標楷體"/>
                <w:szCs w:val="24"/>
              </w:rPr>
            </w:pPr>
            <w:r w:rsidRPr="000D303A">
              <w:rPr>
                <w:rFonts w:ascii="標楷體" w:eastAsia="標楷體" w:hAnsi="標楷體" w:hint="eastAsia"/>
                <w:szCs w:val="24"/>
              </w:rPr>
              <w:t>標題</w:t>
            </w:r>
          </w:p>
        </w:tc>
        <w:tc>
          <w:tcPr>
            <w:tcW w:w="7380" w:type="dxa"/>
            <w:shd w:val="clear" w:color="auto" w:fill="EEECE1"/>
            <w:tcMar>
              <w:left w:w="108" w:type="dxa"/>
            </w:tcMar>
          </w:tcPr>
          <w:p w:rsidR="00124BD3" w:rsidRPr="000D303A" w:rsidRDefault="00124BD3" w:rsidP="00F679B2">
            <w:pPr>
              <w:jc w:val="center"/>
              <w:rPr>
                <w:rFonts w:ascii="標楷體" w:eastAsia="標楷體" w:hAnsi="標楷體"/>
                <w:szCs w:val="24"/>
              </w:rPr>
            </w:pPr>
            <w:r w:rsidRPr="000D303A">
              <w:rPr>
                <w:rFonts w:ascii="標楷體" w:eastAsia="標楷體" w:hAnsi="標楷體" w:hint="eastAsia"/>
                <w:szCs w:val="24"/>
              </w:rPr>
              <w:t>說</w:t>
            </w:r>
            <w:r w:rsidRPr="000D303A">
              <w:rPr>
                <w:rFonts w:ascii="標楷體" w:eastAsia="標楷體" w:hAnsi="標楷體"/>
                <w:szCs w:val="24"/>
              </w:rPr>
              <w:t xml:space="preserve">            </w:t>
            </w:r>
            <w:r w:rsidRPr="000D303A">
              <w:rPr>
                <w:rFonts w:ascii="標楷體" w:eastAsia="標楷體" w:hAnsi="標楷體" w:hint="eastAsia"/>
                <w:szCs w:val="24"/>
              </w:rPr>
              <w:t>明</w:t>
            </w:r>
          </w:p>
        </w:tc>
      </w:tr>
      <w:tr w:rsidR="00124BD3" w:rsidRPr="00996AA0" w:rsidTr="00F679B2">
        <w:tc>
          <w:tcPr>
            <w:tcW w:w="1260" w:type="dxa"/>
            <w:tcMar>
              <w:left w:w="108" w:type="dxa"/>
            </w:tcMar>
          </w:tcPr>
          <w:p w:rsidR="00124BD3" w:rsidRPr="00996AA0" w:rsidRDefault="00124BD3" w:rsidP="006158EB">
            <w:pPr>
              <w:adjustRightIn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類型</w:t>
            </w:r>
          </w:p>
        </w:tc>
        <w:tc>
          <w:tcPr>
            <w:tcW w:w="7380" w:type="dxa"/>
            <w:tcMar>
              <w:left w:w="108" w:type="dxa"/>
            </w:tcMar>
          </w:tcPr>
          <w:p w:rsidR="00124BD3" w:rsidRPr="00996AA0" w:rsidRDefault="00124BD3" w:rsidP="006158EB">
            <w:pPr>
              <w:adjustRightIn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清潔隊員虛報加班時數詐領加班費</w:t>
            </w:r>
            <w:r w:rsidRPr="00996AA0">
              <w:rPr>
                <w:rFonts w:ascii="標楷體" w:eastAsia="標楷體" w:hAnsi="標楷體" w:hint="eastAsia"/>
                <w:bCs/>
                <w:szCs w:val="24"/>
              </w:rPr>
              <w:t>案</w:t>
            </w:r>
            <w:r w:rsidRPr="00996AA0">
              <w:rPr>
                <w:rFonts w:ascii="標楷體" w:eastAsia="標楷體" w:hAnsi="標楷體" w:hint="eastAsia"/>
                <w:szCs w:val="24"/>
              </w:rPr>
              <w:t>。</w:t>
            </w:r>
          </w:p>
        </w:tc>
      </w:tr>
      <w:tr w:rsidR="00124BD3" w:rsidRPr="00996AA0" w:rsidTr="005B21C5">
        <w:trPr>
          <w:trHeight w:val="4823"/>
        </w:trPr>
        <w:tc>
          <w:tcPr>
            <w:tcW w:w="1260" w:type="dxa"/>
            <w:tcMar>
              <w:left w:w="108" w:type="dxa"/>
            </w:tcMar>
          </w:tcPr>
          <w:p w:rsidR="00124BD3" w:rsidRPr="00996AA0" w:rsidRDefault="00124BD3" w:rsidP="006158EB">
            <w:pPr>
              <w:adjustRightIn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案情概述</w:t>
            </w:r>
          </w:p>
        </w:tc>
        <w:tc>
          <w:tcPr>
            <w:tcW w:w="7380" w:type="dxa"/>
            <w:tcMar>
              <w:left w:w="108" w:type="dxa"/>
            </w:tcMar>
            <w:vAlign w:val="center"/>
          </w:tcPr>
          <w:p w:rsidR="00124BD3" w:rsidRPr="00996AA0" w:rsidRDefault="00124BD3" w:rsidP="005B21C5">
            <w:pPr>
              <w:adjustRightInd w:val="0"/>
              <w:spacing w:line="400" w:lineRule="exact"/>
              <w:ind w:firstLineChars="200" w:firstLine="510"/>
              <w:jc w:val="both"/>
              <w:rPr>
                <w:rFonts w:ascii="標楷體" w:eastAsia="標楷體" w:hAnsi="標楷體" w:cs="Helvetica"/>
                <w:color w:val="000000"/>
                <w:spacing w:val="15"/>
                <w:szCs w:val="24"/>
              </w:rPr>
            </w:pPr>
            <w:r w:rsidRPr="00996AA0">
              <w:rPr>
                <w:rFonts w:ascii="標楷體" w:eastAsia="標楷體" w:hAnsi="標楷體" w:cs="Helvetica" w:hint="eastAsia"/>
                <w:color w:val="000000"/>
                <w:spacing w:val="15"/>
                <w:szCs w:val="24"/>
              </w:rPr>
              <w:t>清潔隊員</w:t>
            </w:r>
            <w:r w:rsidRPr="00996AA0">
              <w:rPr>
                <w:rFonts w:ascii="標楷體" w:eastAsia="標楷體" w:hAnsi="標楷體" w:cs="Helvetica"/>
                <w:color w:val="000000"/>
                <w:spacing w:val="15"/>
                <w:szCs w:val="24"/>
              </w:rPr>
              <w:t>A</w:t>
            </w:r>
            <w:r w:rsidRPr="00996AA0">
              <w:rPr>
                <w:rFonts w:ascii="標楷體" w:eastAsia="標楷體" w:hAnsi="標楷體" w:cs="Helvetica" w:hint="eastAsia"/>
                <w:color w:val="000000"/>
                <w:spacing w:val="15"/>
                <w:szCs w:val="24"/>
              </w:rPr>
              <w:t>自知自己並未加班，卻趁著負責製作加班印領清冊職務之便，陸續登載共</w:t>
            </w:r>
            <w:r w:rsidRPr="00996AA0">
              <w:rPr>
                <w:rFonts w:ascii="標楷體" w:eastAsia="標楷體" w:hAnsi="標楷體" w:cs="Helvetica"/>
                <w:color w:val="000000"/>
                <w:spacing w:val="15"/>
                <w:szCs w:val="24"/>
              </w:rPr>
              <w:t>16</w:t>
            </w:r>
            <w:r w:rsidRPr="00996AA0">
              <w:rPr>
                <w:rFonts w:ascii="標楷體" w:eastAsia="標楷體" w:hAnsi="標楷體" w:cs="Helvetica" w:hint="eastAsia"/>
                <w:color w:val="000000"/>
                <w:spacing w:val="15"/>
                <w:szCs w:val="24"/>
              </w:rPr>
              <w:t>小時加班時數，至不知情的</w:t>
            </w:r>
            <w:r w:rsidRPr="00996AA0">
              <w:rPr>
                <w:rFonts w:ascii="標楷體" w:eastAsia="標楷體" w:hAnsi="標楷體" w:cs="Helvetica"/>
                <w:color w:val="000000"/>
                <w:spacing w:val="15"/>
                <w:szCs w:val="24"/>
              </w:rPr>
              <w:t>B</w:t>
            </w:r>
            <w:r w:rsidRPr="00996AA0">
              <w:rPr>
                <w:rFonts w:ascii="標楷體" w:eastAsia="標楷體" w:hAnsi="標楷體" w:cs="Helvetica" w:hint="eastAsia"/>
                <w:color w:val="000000"/>
                <w:spacing w:val="15"/>
                <w:szCs w:val="24"/>
              </w:rPr>
              <w:t>隊長核章，再交由上級審核，詐得</w:t>
            </w:r>
            <w:r w:rsidRPr="00996AA0">
              <w:rPr>
                <w:rFonts w:ascii="標楷體" w:eastAsia="標楷體" w:hAnsi="標楷體" w:cs="Helvetica"/>
                <w:color w:val="000000"/>
                <w:spacing w:val="15"/>
                <w:szCs w:val="24"/>
              </w:rPr>
              <w:t>3150</w:t>
            </w:r>
            <w:r w:rsidRPr="00996AA0">
              <w:rPr>
                <w:rFonts w:ascii="標楷體" w:eastAsia="標楷體" w:hAnsi="標楷體" w:cs="Helvetica" w:hint="eastAsia"/>
                <w:color w:val="000000"/>
                <w:spacing w:val="15"/>
                <w:szCs w:val="24"/>
              </w:rPr>
              <w:t>元加班費。</w:t>
            </w:r>
            <w:r w:rsidRPr="00996AA0">
              <w:rPr>
                <w:rFonts w:ascii="標楷體" w:eastAsia="標楷體" w:hAnsi="標楷體" w:cs="Helvetica"/>
                <w:color w:val="000000"/>
                <w:spacing w:val="15"/>
                <w:szCs w:val="24"/>
              </w:rPr>
              <w:t>A</w:t>
            </w:r>
            <w:r w:rsidRPr="00996AA0">
              <w:rPr>
                <w:rFonts w:ascii="標楷體" w:eastAsia="標楷體" w:hAnsi="標楷體" w:cs="Helvetica" w:hint="eastAsia"/>
                <w:color w:val="000000"/>
                <w:spacing w:val="15"/>
                <w:szCs w:val="24"/>
              </w:rPr>
              <w:t>隊員見得逞，隔月又再以相同手法操作，同樣虛報</w:t>
            </w:r>
            <w:r w:rsidRPr="00996AA0">
              <w:rPr>
                <w:rFonts w:ascii="標楷體" w:eastAsia="標楷體" w:hAnsi="標楷體" w:cs="Helvetica"/>
                <w:color w:val="000000"/>
                <w:spacing w:val="15"/>
                <w:szCs w:val="24"/>
              </w:rPr>
              <w:t>16</w:t>
            </w:r>
            <w:r w:rsidRPr="00996AA0">
              <w:rPr>
                <w:rFonts w:ascii="標楷體" w:eastAsia="標楷體" w:hAnsi="標楷體" w:cs="Helvetica" w:hint="eastAsia"/>
                <w:color w:val="000000"/>
                <w:spacing w:val="15"/>
                <w:szCs w:val="24"/>
              </w:rPr>
              <w:t>小時，再詐得</w:t>
            </w:r>
            <w:r w:rsidRPr="00996AA0">
              <w:rPr>
                <w:rFonts w:ascii="標楷體" w:eastAsia="標楷體" w:hAnsi="標楷體" w:cs="Helvetica"/>
                <w:color w:val="000000"/>
                <w:spacing w:val="15"/>
                <w:szCs w:val="24"/>
              </w:rPr>
              <w:t>3150</w:t>
            </w:r>
            <w:r w:rsidRPr="00996AA0">
              <w:rPr>
                <w:rFonts w:ascii="標楷體" w:eastAsia="標楷體" w:hAnsi="標楷體" w:cs="Helvetica" w:hint="eastAsia"/>
                <w:color w:val="000000"/>
                <w:spacing w:val="15"/>
                <w:szCs w:val="24"/>
              </w:rPr>
              <w:t>元，兩度行詐，得手</w:t>
            </w:r>
            <w:r w:rsidRPr="00996AA0">
              <w:rPr>
                <w:rFonts w:ascii="標楷體" w:eastAsia="標楷體" w:hAnsi="標楷體" w:cs="Helvetica"/>
                <w:color w:val="000000"/>
                <w:spacing w:val="15"/>
                <w:szCs w:val="24"/>
              </w:rPr>
              <w:t>6300</w:t>
            </w:r>
            <w:r w:rsidRPr="00996AA0">
              <w:rPr>
                <w:rFonts w:ascii="標楷體" w:eastAsia="標楷體" w:hAnsi="標楷體" w:cs="Helvetica" w:hint="eastAsia"/>
                <w:color w:val="000000"/>
                <w:spacing w:val="15"/>
                <w:szCs w:val="24"/>
              </w:rPr>
              <w:t>元犯罪所得。</w:t>
            </w:r>
          </w:p>
          <w:p w:rsidR="00124BD3" w:rsidRPr="00996AA0" w:rsidRDefault="00124BD3" w:rsidP="005B21C5">
            <w:pPr>
              <w:adjustRightInd w:val="0"/>
              <w:spacing w:line="400" w:lineRule="exact"/>
              <w:ind w:firstLineChars="200" w:firstLine="510"/>
              <w:jc w:val="both"/>
              <w:rPr>
                <w:rFonts w:ascii="標楷體" w:eastAsia="標楷體" w:hAnsi="標楷體" w:cs="Helvetica"/>
                <w:color w:val="000000"/>
                <w:spacing w:val="15"/>
                <w:szCs w:val="24"/>
              </w:rPr>
            </w:pPr>
            <w:r w:rsidRPr="00996AA0">
              <w:rPr>
                <w:rFonts w:ascii="標楷體" w:eastAsia="標楷體" w:hAnsi="標楷體" w:cs="Helvetica" w:hint="eastAsia"/>
                <w:color w:val="000000"/>
                <w:spacing w:val="15"/>
                <w:szCs w:val="24"/>
              </w:rPr>
              <w:t>經</w:t>
            </w:r>
            <w:r w:rsidRPr="00996AA0">
              <w:rPr>
                <w:rFonts w:ascii="標楷體" w:eastAsia="標楷體" w:hAnsi="標楷體" w:hint="eastAsia"/>
                <w:color w:val="000000"/>
                <w:szCs w:val="24"/>
              </w:rPr>
              <w:t>○○</w:t>
            </w:r>
            <w:r w:rsidRPr="00996AA0">
              <w:rPr>
                <w:rFonts w:ascii="標楷體" w:eastAsia="標楷體" w:hAnsi="標楷體" w:cs="Helvetica" w:hint="eastAsia"/>
                <w:color w:val="000000"/>
                <w:spacing w:val="15"/>
                <w:szCs w:val="24"/>
              </w:rPr>
              <w:t>地檢署偵辦，</w:t>
            </w:r>
            <w:r w:rsidRPr="00996AA0">
              <w:rPr>
                <w:rFonts w:ascii="標楷體" w:eastAsia="標楷體" w:hAnsi="標楷體" w:cs="Helvetica"/>
                <w:color w:val="000000"/>
                <w:spacing w:val="15"/>
                <w:szCs w:val="24"/>
              </w:rPr>
              <w:t>A</w:t>
            </w:r>
            <w:r w:rsidRPr="00996AA0">
              <w:rPr>
                <w:rFonts w:ascii="標楷體" w:eastAsia="標楷體" w:hAnsi="標楷體" w:cs="Helvetica" w:hint="eastAsia"/>
                <w:color w:val="000000"/>
                <w:spacing w:val="15"/>
                <w:szCs w:val="24"/>
              </w:rPr>
              <w:t>隊員在偵查中自白，並自動繳回全數犯罪所得，遭</w:t>
            </w:r>
            <w:r w:rsidRPr="00996AA0">
              <w:rPr>
                <w:rFonts w:ascii="標楷體" w:eastAsia="標楷體" w:hAnsi="標楷體" w:hint="eastAsia"/>
                <w:color w:val="000000"/>
                <w:szCs w:val="24"/>
              </w:rPr>
              <w:t>○○</w:t>
            </w:r>
            <w:r w:rsidRPr="00996AA0">
              <w:rPr>
                <w:rFonts w:ascii="標楷體" w:eastAsia="標楷體" w:hAnsi="標楷體" w:cs="Helvetica" w:hint="eastAsia"/>
                <w:color w:val="000000"/>
                <w:spacing w:val="15"/>
                <w:szCs w:val="24"/>
              </w:rPr>
              <w:t>地檢署認定違反</w:t>
            </w:r>
            <w:hyperlink r:id="rId7" w:history="1">
              <w:r w:rsidRPr="00996AA0">
                <w:rPr>
                  <w:rFonts w:ascii="標楷體" w:eastAsia="標楷體" w:hAnsi="標楷體" w:cs="Helvetica" w:hint="eastAsia"/>
                  <w:color w:val="000000"/>
                  <w:spacing w:val="15"/>
                  <w:szCs w:val="24"/>
                </w:rPr>
                <w:t>貪污</w:t>
              </w:r>
            </w:hyperlink>
            <w:r w:rsidRPr="00996AA0">
              <w:rPr>
                <w:rFonts w:ascii="標楷體" w:eastAsia="標楷體" w:hAnsi="標楷體" w:cs="Helvetica" w:hint="eastAsia"/>
                <w:color w:val="000000"/>
                <w:spacing w:val="15"/>
                <w:szCs w:val="24"/>
              </w:rPr>
              <w:t>治罪條例、公文書不實登載、行使偽造變造或登載不實之文書等罪嫌起訴。</w:t>
            </w:r>
          </w:p>
          <w:p w:rsidR="00124BD3" w:rsidRPr="00996AA0" w:rsidRDefault="00124BD3" w:rsidP="005B21C5">
            <w:pPr>
              <w:adjustRightInd w:val="0"/>
              <w:spacing w:line="400" w:lineRule="exact"/>
              <w:ind w:firstLineChars="200" w:firstLine="480"/>
              <w:jc w:val="both"/>
              <w:rPr>
                <w:rFonts w:ascii="標楷體" w:eastAsia="標楷體" w:hAnsi="標楷體" w:cs="Helvetica"/>
                <w:color w:val="000000"/>
                <w:spacing w:val="15"/>
                <w:szCs w:val="24"/>
              </w:rPr>
            </w:pPr>
            <w:r w:rsidRPr="00996AA0">
              <w:rPr>
                <w:rFonts w:ascii="標楷體" w:eastAsia="標楷體" w:hAnsi="標楷體" w:hint="eastAsia"/>
                <w:color w:val="000000"/>
                <w:szCs w:val="24"/>
              </w:rPr>
              <w:t>○○</w:t>
            </w:r>
            <w:r w:rsidRPr="00996AA0">
              <w:rPr>
                <w:rFonts w:ascii="標楷體" w:eastAsia="標楷體" w:hAnsi="標楷體" w:cs="Helvetica" w:hint="eastAsia"/>
                <w:color w:val="000000"/>
                <w:spacing w:val="15"/>
                <w:szCs w:val="24"/>
              </w:rPr>
              <w:t>地方法院審酌犯罪所得均低於</w:t>
            </w:r>
            <w:r w:rsidRPr="00996AA0">
              <w:rPr>
                <w:rFonts w:ascii="標楷體" w:eastAsia="標楷體" w:hAnsi="標楷體" w:cs="Helvetica"/>
                <w:color w:val="000000"/>
                <w:spacing w:val="15"/>
                <w:szCs w:val="24"/>
              </w:rPr>
              <w:t>5</w:t>
            </w:r>
            <w:r w:rsidRPr="00996AA0">
              <w:rPr>
                <w:rFonts w:ascii="標楷體" w:eastAsia="標楷體" w:hAnsi="標楷體" w:cs="Helvetica" w:hint="eastAsia"/>
                <w:color w:val="000000"/>
                <w:spacing w:val="15"/>
                <w:szCs w:val="24"/>
              </w:rPr>
              <w:t>萬元，情節尚屬輕微，再加上被告坦承犯行、繳回所得財物，無犯罪記錄、素行良好，因一時失慮才會犯案，依法減刑，判處有期徒刑</w:t>
            </w:r>
            <w:r w:rsidRPr="00996AA0">
              <w:rPr>
                <w:rFonts w:ascii="標楷體" w:eastAsia="標楷體" w:hAnsi="標楷體" w:cs="Helvetica"/>
                <w:color w:val="000000"/>
                <w:spacing w:val="15"/>
                <w:szCs w:val="24"/>
              </w:rPr>
              <w:t>1</w:t>
            </w:r>
            <w:r w:rsidRPr="00996AA0">
              <w:rPr>
                <w:rFonts w:ascii="標楷體" w:eastAsia="標楷體" w:hAnsi="標楷體" w:cs="Helvetica" w:hint="eastAsia"/>
                <w:color w:val="000000"/>
                <w:spacing w:val="15"/>
                <w:szCs w:val="24"/>
              </w:rPr>
              <w:t>年</w:t>
            </w:r>
            <w:r w:rsidRPr="00996AA0">
              <w:rPr>
                <w:rFonts w:ascii="標楷體" w:eastAsia="標楷體" w:hAnsi="標楷體" w:cs="Helvetica"/>
                <w:color w:val="000000"/>
                <w:spacing w:val="15"/>
                <w:szCs w:val="24"/>
              </w:rPr>
              <w:t>6</w:t>
            </w:r>
            <w:r w:rsidRPr="00996AA0">
              <w:rPr>
                <w:rFonts w:ascii="標楷體" w:eastAsia="標楷體" w:hAnsi="標楷體" w:cs="Helvetica" w:hint="eastAsia"/>
                <w:color w:val="000000"/>
                <w:spacing w:val="15"/>
                <w:szCs w:val="24"/>
              </w:rPr>
              <w:t>月，緩刑</w:t>
            </w:r>
            <w:r w:rsidRPr="00996AA0">
              <w:rPr>
                <w:rFonts w:ascii="標楷體" w:eastAsia="標楷體" w:hAnsi="標楷體" w:cs="Helvetica"/>
                <w:color w:val="000000"/>
                <w:spacing w:val="15"/>
                <w:szCs w:val="24"/>
              </w:rPr>
              <w:t>2</w:t>
            </w:r>
            <w:r w:rsidRPr="00996AA0">
              <w:rPr>
                <w:rFonts w:ascii="標楷體" w:eastAsia="標楷體" w:hAnsi="標楷體" w:cs="Helvetica" w:hint="eastAsia"/>
                <w:color w:val="000000"/>
                <w:spacing w:val="15"/>
                <w:szCs w:val="24"/>
              </w:rPr>
              <w:t>年，褫奪公權</w:t>
            </w:r>
            <w:r w:rsidRPr="00996AA0">
              <w:rPr>
                <w:rFonts w:ascii="標楷體" w:eastAsia="標楷體" w:hAnsi="標楷體" w:cs="Helvetica"/>
                <w:color w:val="000000"/>
                <w:spacing w:val="15"/>
                <w:szCs w:val="24"/>
              </w:rPr>
              <w:t>1</w:t>
            </w:r>
            <w:r w:rsidRPr="00996AA0">
              <w:rPr>
                <w:rFonts w:ascii="標楷體" w:eastAsia="標楷體" w:hAnsi="標楷體" w:cs="Helvetica" w:hint="eastAsia"/>
                <w:color w:val="000000"/>
                <w:spacing w:val="15"/>
                <w:szCs w:val="24"/>
              </w:rPr>
              <w:t>年</w:t>
            </w:r>
            <w:r>
              <w:rPr>
                <w:rFonts w:ascii="標楷體" w:eastAsia="標楷體" w:hAnsi="標楷體" w:cs="Helvetica" w:hint="eastAsia"/>
                <w:color w:val="000000"/>
                <w:spacing w:val="15"/>
                <w:szCs w:val="24"/>
              </w:rPr>
              <w:t>。</w:t>
            </w:r>
          </w:p>
        </w:tc>
      </w:tr>
      <w:tr w:rsidR="00124BD3" w:rsidRPr="00996AA0" w:rsidTr="005B21C5">
        <w:trPr>
          <w:trHeight w:val="1246"/>
        </w:trPr>
        <w:tc>
          <w:tcPr>
            <w:tcW w:w="1260" w:type="dxa"/>
            <w:tcMar>
              <w:left w:w="108" w:type="dxa"/>
            </w:tcMar>
          </w:tcPr>
          <w:p w:rsidR="00124BD3" w:rsidRPr="00996AA0" w:rsidRDefault="00124BD3" w:rsidP="006158EB">
            <w:pPr>
              <w:adjustRightIn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風險評估</w:t>
            </w:r>
          </w:p>
        </w:tc>
        <w:tc>
          <w:tcPr>
            <w:tcW w:w="7380" w:type="dxa"/>
            <w:tcMar>
              <w:left w:w="108" w:type="dxa"/>
            </w:tcMar>
          </w:tcPr>
          <w:p w:rsidR="00124BD3" w:rsidRPr="00996AA0" w:rsidRDefault="00124BD3" w:rsidP="006158EB">
            <w:pPr>
              <w:pStyle w:val="Default"/>
              <w:spacing w:before="100" w:beforeAutospacing="1" w:after="100" w:afterAutospacing="1" w:line="400" w:lineRule="exact"/>
            </w:pPr>
            <w:r w:rsidRPr="00996AA0">
              <w:t>A</w:t>
            </w:r>
            <w:r w:rsidRPr="00996AA0">
              <w:rPr>
                <w:rFonts w:hint="eastAsia"/>
              </w:rPr>
              <w:t>明知自己無加班之事實，卻利用職務上之機會，擅自在</w:t>
            </w:r>
            <w:r w:rsidRPr="00996AA0">
              <w:rPr>
                <w:rFonts w:cs="Helvetica" w:hint="eastAsia"/>
                <w:spacing w:val="15"/>
              </w:rPr>
              <w:t>加班印領清冊</w:t>
            </w:r>
            <w:r w:rsidRPr="00996AA0">
              <w:rPr>
                <w:rFonts w:hint="eastAsia"/>
              </w:rPr>
              <w:t>增補加班時數，藉以變造其加班紀錄，虛報不實加班時數詐領加班費。</w:t>
            </w:r>
          </w:p>
        </w:tc>
      </w:tr>
      <w:tr w:rsidR="00124BD3" w:rsidRPr="00996AA0" w:rsidTr="00F679B2">
        <w:tc>
          <w:tcPr>
            <w:tcW w:w="1260" w:type="dxa"/>
            <w:tcMar>
              <w:left w:w="108" w:type="dxa"/>
            </w:tcMar>
          </w:tcPr>
          <w:p w:rsidR="00124BD3" w:rsidRPr="00996AA0" w:rsidRDefault="00124BD3" w:rsidP="006158EB">
            <w:pPr>
              <w:adjustRightIn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防治措施</w:t>
            </w:r>
          </w:p>
        </w:tc>
        <w:tc>
          <w:tcPr>
            <w:tcW w:w="7380" w:type="dxa"/>
            <w:tcMar>
              <w:left w:w="108" w:type="dxa"/>
            </w:tcMar>
          </w:tcPr>
          <w:p w:rsidR="00124BD3" w:rsidRPr="00996AA0" w:rsidRDefault="00124BD3" w:rsidP="00511064">
            <w:pPr>
              <w:pStyle w:val="Default"/>
              <w:numPr>
                <w:ilvl w:val="0"/>
                <w:numId w:val="8"/>
              </w:numPr>
              <w:tabs>
                <w:tab w:val="clear" w:pos="1258"/>
                <w:tab w:val="num" w:pos="569"/>
              </w:tabs>
              <w:autoSpaceDE w:val="0"/>
              <w:autoSpaceDN w:val="0"/>
              <w:snapToGrid w:val="0"/>
              <w:spacing w:before="100" w:beforeAutospacing="1" w:after="100" w:afterAutospacing="1" w:line="400" w:lineRule="exact"/>
              <w:ind w:left="569" w:hanging="600"/>
              <w:jc w:val="both"/>
            </w:pPr>
            <w:r>
              <w:rPr>
                <w:rFonts w:hint="eastAsia"/>
              </w:rPr>
              <w:t>加強清潔隊員有關加班費支給管制要點之相關規定</w:t>
            </w:r>
            <w:r w:rsidRPr="00996AA0">
              <w:rPr>
                <w:rFonts w:hint="eastAsia"/>
              </w:rPr>
              <w:t>宣導。</w:t>
            </w:r>
          </w:p>
          <w:p w:rsidR="00124BD3" w:rsidRPr="00996AA0" w:rsidRDefault="00124BD3" w:rsidP="00511064">
            <w:pPr>
              <w:pStyle w:val="Default"/>
              <w:numPr>
                <w:ilvl w:val="0"/>
                <w:numId w:val="8"/>
              </w:numPr>
              <w:tabs>
                <w:tab w:val="clear" w:pos="1258"/>
                <w:tab w:val="num" w:pos="569"/>
              </w:tabs>
              <w:autoSpaceDE w:val="0"/>
              <w:autoSpaceDN w:val="0"/>
              <w:snapToGrid w:val="0"/>
              <w:spacing w:before="100" w:beforeAutospacing="1" w:after="100" w:afterAutospacing="1" w:line="400" w:lineRule="exact"/>
              <w:ind w:left="569" w:hanging="600"/>
              <w:jc w:val="both"/>
            </w:pPr>
            <w:r w:rsidRPr="00996AA0">
              <w:rPr>
                <w:rFonts w:hint="eastAsia"/>
              </w:rPr>
              <w:t>加強基層人員法治教育訓練，讓清潔隊員瞭解自己為廣義公務員身分，明白違規嚴重性。</w:t>
            </w:r>
          </w:p>
          <w:p w:rsidR="00124BD3" w:rsidRPr="00996AA0" w:rsidRDefault="00124BD3" w:rsidP="00511064">
            <w:pPr>
              <w:pStyle w:val="Default"/>
              <w:numPr>
                <w:ilvl w:val="0"/>
                <w:numId w:val="8"/>
              </w:numPr>
              <w:tabs>
                <w:tab w:val="clear" w:pos="1258"/>
                <w:tab w:val="num" w:pos="569"/>
              </w:tabs>
              <w:autoSpaceDE w:val="0"/>
              <w:autoSpaceDN w:val="0"/>
              <w:snapToGrid w:val="0"/>
              <w:spacing w:before="100" w:beforeAutospacing="1" w:after="100" w:afterAutospacing="1" w:line="400" w:lineRule="exact"/>
              <w:ind w:left="569" w:hanging="600"/>
              <w:jc w:val="both"/>
            </w:pPr>
            <w:r w:rsidRPr="00996AA0">
              <w:rPr>
                <w:rFonts w:hint="eastAsia"/>
              </w:rPr>
              <w:t>落實加班費申請與核銷之覈實審查機制。</w:t>
            </w:r>
          </w:p>
          <w:p w:rsidR="00124BD3" w:rsidRPr="00996AA0" w:rsidRDefault="00124BD3" w:rsidP="00511064">
            <w:pPr>
              <w:pStyle w:val="ListParagraph"/>
              <w:numPr>
                <w:ilvl w:val="0"/>
                <w:numId w:val="8"/>
              </w:numPr>
              <w:tabs>
                <w:tab w:val="clear" w:pos="1258"/>
                <w:tab w:val="num" w:pos="569"/>
              </w:tabs>
              <w:snapToGrid w:val="0"/>
              <w:spacing w:before="100" w:beforeAutospacing="1" w:after="100" w:afterAutospacing="1" w:line="400" w:lineRule="exact"/>
              <w:ind w:left="569" w:hanging="600"/>
              <w:jc w:val="both"/>
              <w:rPr>
                <w:rFonts w:ascii="標楷體" w:eastAsia="標楷體" w:hAnsi="標楷體"/>
                <w:szCs w:val="24"/>
              </w:rPr>
            </w:pPr>
            <w:r w:rsidRPr="00996AA0">
              <w:rPr>
                <w:rFonts w:ascii="標楷體" w:eastAsia="標楷體" w:hAnsi="標楷體" w:hint="eastAsia"/>
                <w:szCs w:val="24"/>
              </w:rPr>
              <w:t>善用各項資訊系統，避免機關審查流於形式。</w:t>
            </w:r>
          </w:p>
          <w:p w:rsidR="00124BD3" w:rsidRPr="00996AA0" w:rsidRDefault="00124BD3" w:rsidP="00511064">
            <w:pPr>
              <w:pStyle w:val="ListParagraph"/>
              <w:numPr>
                <w:ilvl w:val="0"/>
                <w:numId w:val="8"/>
              </w:numPr>
              <w:tabs>
                <w:tab w:val="clear" w:pos="1258"/>
                <w:tab w:val="num" w:pos="569"/>
              </w:tabs>
              <w:snapToGrid w:val="0"/>
              <w:spacing w:before="100" w:beforeAutospacing="1" w:after="100" w:afterAutospacing="1" w:line="400" w:lineRule="exact"/>
              <w:ind w:left="569" w:hanging="600"/>
              <w:jc w:val="both"/>
              <w:rPr>
                <w:rFonts w:ascii="標楷體" w:eastAsia="標楷體" w:hAnsi="標楷體"/>
                <w:szCs w:val="24"/>
              </w:rPr>
            </w:pPr>
            <w:r w:rsidRPr="00996AA0">
              <w:rPr>
                <w:rFonts w:ascii="標楷體" w:eastAsia="標楷體" w:hAnsi="標楷體" w:hint="eastAsia"/>
                <w:szCs w:val="24"/>
              </w:rPr>
              <w:t>建立交叉比對勾稽制度，完善內部控制作業程序。</w:t>
            </w:r>
          </w:p>
        </w:tc>
      </w:tr>
      <w:tr w:rsidR="00124BD3" w:rsidRPr="00996AA0" w:rsidTr="005B21C5">
        <w:trPr>
          <w:trHeight w:val="1248"/>
        </w:trPr>
        <w:tc>
          <w:tcPr>
            <w:tcW w:w="1260" w:type="dxa"/>
            <w:tcMar>
              <w:left w:w="108" w:type="dxa"/>
            </w:tcMar>
          </w:tcPr>
          <w:p w:rsidR="00124BD3" w:rsidRPr="00996AA0" w:rsidRDefault="00124BD3" w:rsidP="006158EB">
            <w:pPr>
              <w:adjustRightIn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參考法令</w:t>
            </w:r>
          </w:p>
        </w:tc>
        <w:tc>
          <w:tcPr>
            <w:tcW w:w="7380" w:type="dxa"/>
            <w:tcMar>
              <w:left w:w="108" w:type="dxa"/>
            </w:tcMar>
          </w:tcPr>
          <w:p w:rsidR="00124BD3" w:rsidRPr="00996AA0" w:rsidRDefault="00124BD3" w:rsidP="006158EB">
            <w:pPr>
              <w:pStyle w:val="ListParagraph"/>
              <w:numPr>
                <w:ilvl w:val="0"/>
                <w:numId w:val="9"/>
              </w:numPr>
              <w:snapToGri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刑法第</w:t>
            </w:r>
            <w:r w:rsidRPr="00996AA0">
              <w:rPr>
                <w:rFonts w:ascii="標楷體" w:eastAsia="標楷體" w:hAnsi="標楷體"/>
                <w:szCs w:val="24"/>
              </w:rPr>
              <w:t>211</w:t>
            </w:r>
            <w:r w:rsidRPr="00996AA0">
              <w:rPr>
                <w:rFonts w:ascii="標楷體" w:eastAsia="標楷體" w:hAnsi="標楷體" w:hint="eastAsia"/>
                <w:szCs w:val="24"/>
              </w:rPr>
              <w:t>條（偽造變造公文書罪）：偽造、變造公文書，足以生損害於公眾或他人者，處</w:t>
            </w:r>
            <w:r w:rsidRPr="00996AA0">
              <w:rPr>
                <w:rFonts w:ascii="標楷體" w:eastAsia="標楷體" w:hAnsi="標楷體"/>
                <w:szCs w:val="24"/>
              </w:rPr>
              <w:t>1</w:t>
            </w:r>
            <w:r w:rsidRPr="00996AA0">
              <w:rPr>
                <w:rFonts w:ascii="標楷體" w:eastAsia="標楷體" w:hAnsi="標楷體" w:hint="eastAsia"/>
                <w:szCs w:val="24"/>
              </w:rPr>
              <w:t>年以上</w:t>
            </w:r>
            <w:r w:rsidRPr="00996AA0">
              <w:rPr>
                <w:rFonts w:ascii="標楷體" w:eastAsia="標楷體" w:hAnsi="標楷體"/>
                <w:szCs w:val="24"/>
              </w:rPr>
              <w:t>7</w:t>
            </w:r>
            <w:r w:rsidRPr="00996AA0">
              <w:rPr>
                <w:rFonts w:ascii="標楷體" w:eastAsia="標楷體" w:hAnsi="標楷體" w:hint="eastAsia"/>
                <w:szCs w:val="24"/>
              </w:rPr>
              <w:t>年以下有期徒刑。</w:t>
            </w:r>
          </w:p>
          <w:p w:rsidR="00124BD3" w:rsidRPr="00996AA0" w:rsidRDefault="00124BD3" w:rsidP="006158EB">
            <w:pPr>
              <w:pStyle w:val="ListParagraph"/>
              <w:numPr>
                <w:ilvl w:val="0"/>
                <w:numId w:val="9"/>
              </w:numPr>
              <w:snapToGri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刑法第</w:t>
            </w:r>
            <w:r w:rsidRPr="00996AA0">
              <w:rPr>
                <w:rFonts w:ascii="標楷體" w:eastAsia="標楷體" w:hAnsi="標楷體"/>
                <w:szCs w:val="24"/>
              </w:rPr>
              <w:t xml:space="preserve"> 339 </w:t>
            </w:r>
            <w:r w:rsidRPr="00996AA0">
              <w:rPr>
                <w:rFonts w:ascii="標楷體" w:eastAsia="標楷體" w:hAnsi="標楷體" w:hint="eastAsia"/>
                <w:szCs w:val="24"/>
              </w:rPr>
              <w:t>條第</w:t>
            </w:r>
            <w:r w:rsidRPr="00996AA0">
              <w:rPr>
                <w:rFonts w:ascii="標楷體" w:eastAsia="標楷體" w:hAnsi="標楷體"/>
                <w:szCs w:val="24"/>
              </w:rPr>
              <w:t>1</w:t>
            </w:r>
            <w:r w:rsidRPr="00996AA0">
              <w:rPr>
                <w:rFonts w:ascii="標楷體" w:eastAsia="標楷體" w:hAnsi="標楷體" w:hint="eastAsia"/>
                <w:szCs w:val="24"/>
              </w:rPr>
              <w:t>項：意圖為自己或第三人不法之所有，以詐術使人將本人或第三人之物交付者，處</w:t>
            </w:r>
            <w:r w:rsidRPr="00996AA0">
              <w:rPr>
                <w:rFonts w:ascii="標楷體" w:eastAsia="標楷體" w:hAnsi="標楷體"/>
                <w:szCs w:val="24"/>
              </w:rPr>
              <w:t>5</w:t>
            </w:r>
            <w:r w:rsidRPr="00996AA0">
              <w:rPr>
                <w:rFonts w:ascii="標楷體" w:eastAsia="標楷體" w:hAnsi="標楷體" w:hint="eastAsia"/>
                <w:szCs w:val="24"/>
              </w:rPr>
              <w:t>年以下有期徒刑、拘役或科或併科</w:t>
            </w:r>
            <w:r w:rsidRPr="00996AA0">
              <w:rPr>
                <w:rFonts w:ascii="標楷體" w:eastAsia="標楷體" w:hAnsi="標楷體"/>
                <w:szCs w:val="24"/>
              </w:rPr>
              <w:t>50</w:t>
            </w:r>
            <w:r w:rsidRPr="00996AA0">
              <w:rPr>
                <w:rFonts w:ascii="標楷體" w:eastAsia="標楷體" w:hAnsi="標楷體" w:hint="eastAsia"/>
                <w:szCs w:val="24"/>
              </w:rPr>
              <w:t>萬元以下罰金。</w:t>
            </w:r>
          </w:p>
          <w:p w:rsidR="00124BD3" w:rsidRPr="00996AA0" w:rsidRDefault="00124BD3" w:rsidP="006158EB">
            <w:pPr>
              <w:pStyle w:val="ListParagraph"/>
              <w:numPr>
                <w:ilvl w:val="0"/>
                <w:numId w:val="9"/>
              </w:numPr>
              <w:snapToGrid w:val="0"/>
              <w:spacing w:before="100" w:beforeAutospacing="1" w:after="100" w:afterAutospacing="1" w:line="400" w:lineRule="exact"/>
              <w:jc w:val="both"/>
              <w:rPr>
                <w:rFonts w:ascii="標楷體" w:eastAsia="標楷體" w:hAnsi="標楷體"/>
                <w:szCs w:val="24"/>
              </w:rPr>
            </w:pPr>
            <w:r w:rsidRPr="00996AA0">
              <w:rPr>
                <w:rFonts w:ascii="標楷體" w:eastAsia="標楷體" w:hAnsi="標楷體" w:hint="eastAsia"/>
                <w:szCs w:val="24"/>
              </w:rPr>
              <w:t>貪污治罪條例第</w:t>
            </w:r>
            <w:r w:rsidRPr="00996AA0">
              <w:rPr>
                <w:rFonts w:ascii="標楷體" w:eastAsia="標楷體" w:hAnsi="標楷體"/>
                <w:szCs w:val="24"/>
              </w:rPr>
              <w:t>5</w:t>
            </w:r>
            <w:r w:rsidRPr="00996AA0">
              <w:rPr>
                <w:rFonts w:ascii="標楷體" w:eastAsia="標楷體" w:hAnsi="標楷體" w:hint="eastAsia"/>
                <w:szCs w:val="24"/>
              </w:rPr>
              <w:t>條第</w:t>
            </w:r>
            <w:r w:rsidRPr="00996AA0">
              <w:rPr>
                <w:rFonts w:ascii="標楷體" w:eastAsia="標楷體" w:hAnsi="標楷體"/>
                <w:szCs w:val="24"/>
              </w:rPr>
              <w:t>1</w:t>
            </w:r>
            <w:r w:rsidRPr="00996AA0">
              <w:rPr>
                <w:rFonts w:ascii="標楷體" w:eastAsia="標楷體" w:hAnsi="標楷體" w:hint="eastAsia"/>
                <w:szCs w:val="24"/>
              </w:rPr>
              <w:t>項第</w:t>
            </w:r>
            <w:r w:rsidRPr="00996AA0">
              <w:rPr>
                <w:rFonts w:ascii="標楷體" w:eastAsia="標楷體" w:hAnsi="標楷體"/>
                <w:szCs w:val="24"/>
              </w:rPr>
              <w:t>2</w:t>
            </w:r>
            <w:r w:rsidRPr="00996AA0">
              <w:rPr>
                <w:rFonts w:ascii="標楷體" w:eastAsia="標楷體" w:hAnsi="標楷體" w:hint="eastAsia"/>
                <w:szCs w:val="24"/>
              </w:rPr>
              <w:t>款：</w:t>
            </w:r>
            <w:r w:rsidRPr="00996AA0">
              <w:rPr>
                <w:rFonts w:ascii="標楷體" w:eastAsia="標楷體" w:hAnsi="標楷體" w:hint="eastAsia"/>
                <w:color w:val="000000"/>
                <w:szCs w:val="24"/>
                <w:shd w:val="clear" w:color="auto" w:fill="F9FBFB"/>
              </w:rPr>
              <w:t>利用職務上之機會，以詐術使人將本人之物或第三人之物交付者。處七年以上有期徒刑，得併科新臺幣六千萬元以下罰金。</w:t>
            </w:r>
          </w:p>
        </w:tc>
      </w:tr>
    </w:tbl>
    <w:p w:rsidR="00124BD3" w:rsidRDefault="00124BD3">
      <w:pPr>
        <w:rPr>
          <w:color w:val="FF0000"/>
        </w:rPr>
      </w:pPr>
    </w:p>
    <w:p w:rsidR="00124BD3" w:rsidRPr="000B794C" w:rsidRDefault="00124BD3" w:rsidP="0048057A">
      <w:pPr>
        <w:jc w:val="center"/>
        <w:rPr>
          <w:rFonts w:ascii="Times New Roman" w:eastAsia="標楷體" w:hAnsi="Times New Roman" w:cs="Times New Roman"/>
          <w:b/>
          <w:sz w:val="32"/>
          <w:szCs w:val="32"/>
        </w:rPr>
      </w:pPr>
      <w:r>
        <w:rPr>
          <w:color w:val="FF0000"/>
        </w:rPr>
        <w:br w:type="page"/>
      </w:r>
      <w:r w:rsidRPr="000B794C">
        <w:rPr>
          <w:rFonts w:ascii="Times New Roman" w:eastAsia="標楷體" w:hAnsi="Times New Roman" w:cs="Times New Roman"/>
          <w:b/>
          <w:sz w:val="32"/>
          <w:szCs w:val="32"/>
        </w:rPr>
        <w:t>108</w:t>
      </w:r>
      <w:r w:rsidRPr="000B794C">
        <w:rPr>
          <w:rFonts w:ascii="Times New Roman" w:eastAsia="標楷體" w:hAnsi="Times New Roman" w:cs="Times New Roman" w:hint="eastAsia"/>
          <w:b/>
          <w:sz w:val="32"/>
          <w:szCs w:val="32"/>
        </w:rPr>
        <w:t>年雲林縣政府</w:t>
      </w:r>
    </w:p>
    <w:p w:rsidR="00124BD3" w:rsidRDefault="00124BD3" w:rsidP="0048057A">
      <w:pPr>
        <w:jc w:val="center"/>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sz w:val="32"/>
          <w:szCs w:val="32"/>
        </w:rPr>
        <w:t>環保</w:t>
      </w:r>
      <w:r>
        <w:rPr>
          <w:rFonts w:ascii="標楷體" w:eastAsia="標楷體" w:hAnsi="標楷體" w:cs="Times New Roman" w:hint="eastAsia"/>
          <w:b/>
          <w:color w:val="000000"/>
          <w:sz w:val="32"/>
          <w:szCs w:val="32"/>
        </w:rPr>
        <w:t>（清潔隊）</w:t>
      </w:r>
      <w:r w:rsidRPr="000B794C">
        <w:rPr>
          <w:rFonts w:ascii="Times New Roman" w:eastAsia="標楷體" w:hAnsi="Times New Roman" w:cs="Times New Roman" w:hint="eastAsia"/>
          <w:b/>
          <w:color w:val="000000"/>
          <w:sz w:val="32"/>
          <w:szCs w:val="32"/>
        </w:rPr>
        <w:t>業務</w:t>
      </w: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color w:val="000000"/>
          <w:sz w:val="32"/>
          <w:szCs w:val="32"/>
        </w:rPr>
        <w:t>廉政防貪指引</w:t>
      </w:r>
    </w:p>
    <w:p w:rsidR="00124BD3" w:rsidRPr="007218EC" w:rsidRDefault="00124BD3" w:rsidP="0048057A">
      <w:pPr>
        <w:jc w:val="center"/>
        <w:rPr>
          <w:rFonts w:ascii="標楷體" w:eastAsia="標楷體" w:hAnsi="標楷體"/>
          <w:b/>
          <w:sz w:val="32"/>
          <w:szCs w:val="32"/>
          <w:u w:val="single"/>
        </w:rPr>
      </w:pPr>
      <w:r w:rsidRPr="003D183F">
        <w:rPr>
          <w:rFonts w:ascii="標楷體" w:eastAsia="標楷體" w:hAnsi="標楷體" w:hint="eastAsia"/>
          <w:b/>
          <w:sz w:val="32"/>
          <w:szCs w:val="32"/>
        </w:rPr>
        <w:t>（類型</w:t>
      </w:r>
      <w:r>
        <w:rPr>
          <w:rFonts w:ascii="標楷體" w:eastAsia="標楷體" w:hAnsi="標楷體"/>
          <w:b/>
          <w:sz w:val="32"/>
          <w:szCs w:val="32"/>
        </w:rPr>
        <w:t>7</w:t>
      </w:r>
      <w:r w:rsidRPr="003D183F">
        <w:rPr>
          <w:rFonts w:ascii="標楷體" w:eastAsia="標楷體" w:hAnsi="標楷體" w:hint="eastAsia"/>
          <w:b/>
          <w:sz w:val="32"/>
          <w:szCs w:val="32"/>
        </w:rPr>
        <w:t>）</w:t>
      </w:r>
    </w:p>
    <w:p w:rsidR="00124BD3" w:rsidRPr="007218EC" w:rsidRDefault="00124BD3" w:rsidP="00511064">
      <w:pPr>
        <w:ind w:right="120"/>
        <w:jc w:val="right"/>
        <w:rPr>
          <w:rFonts w:ascii="標楷體" w:eastAsia="標楷體" w:hAnsi="標楷體"/>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7149"/>
      </w:tblGrid>
      <w:tr w:rsidR="00124BD3" w:rsidRPr="007218EC" w:rsidTr="00EE0DDB">
        <w:tc>
          <w:tcPr>
            <w:tcW w:w="1419" w:type="dxa"/>
            <w:shd w:val="clear" w:color="auto" w:fill="EEECE1"/>
            <w:tcMar>
              <w:left w:w="108" w:type="dxa"/>
            </w:tcMar>
          </w:tcPr>
          <w:p w:rsidR="00124BD3" w:rsidRPr="007218EC" w:rsidRDefault="00124BD3" w:rsidP="006158EB">
            <w:pPr>
              <w:jc w:val="center"/>
              <w:rPr>
                <w:rFonts w:ascii="標楷體" w:eastAsia="標楷體" w:hAnsi="標楷體"/>
                <w:b/>
                <w:szCs w:val="24"/>
              </w:rPr>
            </w:pPr>
            <w:r w:rsidRPr="007218EC">
              <w:rPr>
                <w:rFonts w:ascii="標楷體" w:eastAsia="標楷體" w:hAnsi="標楷體" w:hint="eastAsia"/>
                <w:b/>
                <w:szCs w:val="24"/>
              </w:rPr>
              <w:t>標題</w:t>
            </w:r>
          </w:p>
        </w:tc>
        <w:tc>
          <w:tcPr>
            <w:tcW w:w="7149" w:type="dxa"/>
            <w:shd w:val="clear" w:color="auto" w:fill="EEECE1"/>
            <w:tcMar>
              <w:left w:w="108" w:type="dxa"/>
            </w:tcMar>
          </w:tcPr>
          <w:p w:rsidR="00124BD3" w:rsidRPr="007218EC" w:rsidRDefault="00124BD3" w:rsidP="006158EB">
            <w:pPr>
              <w:jc w:val="center"/>
              <w:rPr>
                <w:rFonts w:ascii="標楷體" w:eastAsia="標楷體" w:hAnsi="標楷體"/>
                <w:b/>
                <w:szCs w:val="24"/>
              </w:rPr>
            </w:pPr>
            <w:r w:rsidRPr="007218EC">
              <w:rPr>
                <w:rFonts w:ascii="標楷體" w:eastAsia="標楷體" w:hAnsi="標楷體" w:hint="eastAsia"/>
                <w:b/>
                <w:szCs w:val="24"/>
              </w:rPr>
              <w:t>說</w:t>
            </w:r>
            <w:r w:rsidRPr="007218EC">
              <w:rPr>
                <w:rFonts w:ascii="標楷體" w:eastAsia="標楷體" w:hAnsi="標楷體"/>
                <w:b/>
                <w:szCs w:val="24"/>
              </w:rPr>
              <w:t xml:space="preserve">            </w:t>
            </w:r>
            <w:r w:rsidRPr="007218EC">
              <w:rPr>
                <w:rFonts w:ascii="標楷體" w:eastAsia="標楷體" w:hAnsi="標楷體" w:hint="eastAsia"/>
                <w:b/>
                <w:szCs w:val="24"/>
              </w:rPr>
              <w:t>明</w:t>
            </w:r>
          </w:p>
        </w:tc>
      </w:tr>
      <w:tr w:rsidR="00124BD3" w:rsidRPr="007218EC" w:rsidTr="00EE0DDB">
        <w:tc>
          <w:tcPr>
            <w:tcW w:w="1419" w:type="dxa"/>
            <w:tcMar>
              <w:left w:w="108" w:type="dxa"/>
            </w:tcMar>
          </w:tcPr>
          <w:p w:rsidR="00124BD3" w:rsidRPr="007218EC" w:rsidRDefault="00124BD3" w:rsidP="006158EB">
            <w:pPr>
              <w:jc w:val="center"/>
              <w:rPr>
                <w:rFonts w:ascii="標楷體" w:eastAsia="標楷體" w:hAnsi="標楷體"/>
                <w:szCs w:val="24"/>
              </w:rPr>
            </w:pPr>
            <w:r w:rsidRPr="007218EC">
              <w:rPr>
                <w:rFonts w:ascii="標楷體" w:eastAsia="標楷體" w:hAnsi="標楷體" w:hint="eastAsia"/>
                <w:szCs w:val="24"/>
              </w:rPr>
              <w:t>類型</w:t>
            </w:r>
          </w:p>
        </w:tc>
        <w:tc>
          <w:tcPr>
            <w:tcW w:w="7149" w:type="dxa"/>
            <w:tcMar>
              <w:left w:w="108" w:type="dxa"/>
            </w:tcMar>
          </w:tcPr>
          <w:p w:rsidR="00124BD3" w:rsidRPr="007218EC" w:rsidRDefault="00124BD3" w:rsidP="006158EB">
            <w:pPr>
              <w:rPr>
                <w:rFonts w:ascii="標楷體" w:eastAsia="標楷體" w:hAnsi="標楷體"/>
              </w:rPr>
            </w:pPr>
            <w:r w:rsidRPr="007218EC">
              <w:rPr>
                <w:rFonts w:ascii="標楷體" w:eastAsia="標楷體" w:hAnsi="標楷體" w:hint="eastAsia"/>
              </w:rPr>
              <w:t>將資源回收物變賣所得。</w:t>
            </w:r>
          </w:p>
        </w:tc>
      </w:tr>
      <w:tr w:rsidR="00124BD3" w:rsidRPr="007218EC" w:rsidTr="00EE0DDB">
        <w:tc>
          <w:tcPr>
            <w:tcW w:w="1419" w:type="dxa"/>
            <w:tcMar>
              <w:left w:w="108" w:type="dxa"/>
            </w:tcMar>
          </w:tcPr>
          <w:p w:rsidR="00124BD3" w:rsidRPr="007218EC" w:rsidRDefault="00124BD3" w:rsidP="006158EB">
            <w:pPr>
              <w:jc w:val="center"/>
              <w:rPr>
                <w:rFonts w:ascii="標楷體" w:eastAsia="標楷體" w:hAnsi="標楷體"/>
                <w:szCs w:val="24"/>
              </w:rPr>
            </w:pPr>
            <w:r w:rsidRPr="007218EC">
              <w:rPr>
                <w:rFonts w:ascii="標楷體" w:eastAsia="標楷體" w:hAnsi="標楷體" w:hint="eastAsia"/>
                <w:szCs w:val="24"/>
              </w:rPr>
              <w:t>案情概述</w:t>
            </w:r>
          </w:p>
        </w:tc>
        <w:tc>
          <w:tcPr>
            <w:tcW w:w="7149" w:type="dxa"/>
            <w:tcMar>
              <w:left w:w="108" w:type="dxa"/>
            </w:tcMar>
          </w:tcPr>
          <w:p w:rsidR="00124BD3" w:rsidRDefault="00124BD3" w:rsidP="00F94875">
            <w:pPr>
              <w:ind w:firstLineChars="200" w:firstLine="480"/>
              <w:rPr>
                <w:rFonts w:ascii="標楷體" w:eastAsia="標楷體" w:hAnsi="標楷體"/>
              </w:rPr>
            </w:pPr>
            <w:r>
              <w:rPr>
                <w:rFonts w:ascii="標楷體" w:eastAsia="標楷體" w:hAnsi="標楷體" w:hint="eastAsia"/>
              </w:rPr>
              <w:t>○○</w:t>
            </w:r>
            <w:r w:rsidRPr="007218EC">
              <w:rPr>
                <w:rFonts w:ascii="標楷體" w:eastAsia="標楷體" w:hAnsi="標楷體" w:hint="eastAsia"/>
              </w:rPr>
              <w:t>地檢署調查，</w:t>
            </w:r>
            <w:r>
              <w:rPr>
                <w:rFonts w:ascii="標楷體" w:eastAsia="標楷體" w:hAnsi="標楷體" w:hint="eastAsia"/>
              </w:rPr>
              <w:t>○○</w:t>
            </w:r>
            <w:r w:rsidRPr="007218EC">
              <w:rPr>
                <w:rFonts w:ascii="標楷體" w:eastAsia="標楷體" w:hAnsi="標楷體" w:hint="eastAsia"/>
              </w:rPr>
              <w:t>市資源回收場清潔隊員集體收賄圖利業者，聲押業者童○與過磅員張○，其餘包括班長邱○等</w:t>
            </w:r>
            <w:r w:rsidRPr="007218EC">
              <w:rPr>
                <w:rFonts w:ascii="標楷體" w:eastAsia="標楷體" w:hAnsi="標楷體"/>
              </w:rPr>
              <w:t>5</w:t>
            </w:r>
            <w:r w:rsidRPr="007218EC">
              <w:rPr>
                <w:rFonts w:ascii="標楷體" w:eastAsia="標楷體" w:hAnsi="標楷體" w:hint="eastAsia"/>
              </w:rPr>
              <w:t>隊員以新臺幣</w:t>
            </w:r>
            <w:r w:rsidRPr="007218EC">
              <w:rPr>
                <w:rFonts w:ascii="標楷體" w:eastAsia="標楷體" w:hAnsi="標楷體"/>
              </w:rPr>
              <w:t>(</w:t>
            </w:r>
            <w:r w:rsidRPr="007218EC">
              <w:rPr>
                <w:rFonts w:ascii="標楷體" w:eastAsia="標楷體" w:hAnsi="標楷體" w:hint="eastAsia"/>
              </w:rPr>
              <w:t>下同</w:t>
            </w:r>
            <w:r w:rsidRPr="007218EC">
              <w:rPr>
                <w:rFonts w:ascii="標楷體" w:eastAsia="標楷體" w:hAnsi="標楷體"/>
              </w:rPr>
              <w:t>)5</w:t>
            </w:r>
            <w:r w:rsidRPr="007218EC">
              <w:rPr>
                <w:rFonts w:ascii="標楷體" w:eastAsia="標楷體" w:hAnsi="標楷體" w:hint="eastAsia"/>
              </w:rPr>
              <w:t>萬元不等交保。</w:t>
            </w:r>
          </w:p>
          <w:p w:rsidR="00124BD3" w:rsidRPr="007218EC" w:rsidRDefault="00124BD3" w:rsidP="00F94875">
            <w:pPr>
              <w:ind w:firstLineChars="200" w:firstLine="480"/>
              <w:rPr>
                <w:rFonts w:ascii="標楷體" w:eastAsia="標楷體" w:hAnsi="標楷體"/>
              </w:rPr>
            </w:pPr>
            <w:r w:rsidRPr="007218EC">
              <w:rPr>
                <w:rFonts w:ascii="標楷體" w:eastAsia="標楷體" w:hAnsi="標楷體" w:hint="eastAsia"/>
              </w:rPr>
              <w:t>檢調追查，乙○公司實際負責人童○於</w:t>
            </w:r>
            <w:r w:rsidRPr="007218EC">
              <w:rPr>
                <w:rFonts w:ascii="標楷體" w:eastAsia="標楷體" w:hAnsi="標楷體"/>
              </w:rPr>
              <w:t>104</w:t>
            </w:r>
            <w:r w:rsidRPr="007218EC">
              <w:rPr>
                <w:rFonts w:ascii="標楷體" w:eastAsia="標楷體" w:hAnsi="標楷體" w:hint="eastAsia"/>
              </w:rPr>
              <w:t>與</w:t>
            </w:r>
            <w:r w:rsidRPr="007218EC">
              <w:rPr>
                <w:rFonts w:ascii="標楷體" w:eastAsia="標楷體" w:hAnsi="標楷體"/>
              </w:rPr>
              <w:t>105</w:t>
            </w:r>
            <w:r w:rsidRPr="007218EC">
              <w:rPr>
                <w:rFonts w:ascii="標楷體" w:eastAsia="標楷體" w:hAnsi="標楷體" w:hint="eastAsia"/>
              </w:rPr>
              <w:t>年間，向愛○球環保實業社借牌，標得「</w:t>
            </w:r>
            <w:r>
              <w:rPr>
                <w:rFonts w:ascii="標楷體" w:eastAsia="標楷體" w:hAnsi="標楷體" w:hint="eastAsia"/>
              </w:rPr>
              <w:t>○○</w:t>
            </w:r>
            <w:r w:rsidRPr="007218EC">
              <w:rPr>
                <w:rFonts w:ascii="標楷體" w:eastAsia="標楷體" w:hAnsi="標楷體" w:hint="eastAsia"/>
              </w:rPr>
              <w:t>市環保局資源回收物變賣案」，取得收購環保局資源回收物品資格。業者應自備車輛至基隆市環保局資源回收場，並以每公斤</w:t>
            </w:r>
            <w:r w:rsidRPr="007218EC">
              <w:rPr>
                <w:rFonts w:ascii="標楷體" w:eastAsia="標楷體" w:hAnsi="標楷體"/>
              </w:rPr>
              <w:t>1.92</w:t>
            </w:r>
            <w:r w:rsidRPr="007218EC">
              <w:rPr>
                <w:rFonts w:ascii="標楷體" w:eastAsia="標楷體" w:hAnsi="標楷體" w:hint="eastAsia"/>
              </w:rPr>
              <w:t>元不等價格，收購清潔隊員從家戶收得的資源回收物品。</w:t>
            </w:r>
          </w:p>
          <w:p w:rsidR="00124BD3" w:rsidRPr="007218EC" w:rsidRDefault="00124BD3" w:rsidP="00F94875">
            <w:pPr>
              <w:ind w:firstLineChars="200" w:firstLine="480"/>
              <w:rPr>
                <w:rFonts w:ascii="標楷體" w:eastAsia="標楷體" w:hAnsi="標楷體"/>
              </w:rPr>
            </w:pPr>
            <w:r w:rsidRPr="007218EC">
              <w:rPr>
                <w:rFonts w:ascii="標楷體" w:eastAsia="標楷體" w:hAnsi="標楷體" w:hint="eastAsia"/>
              </w:rPr>
              <w:t>但業者童○在取得標案後，為了節省運費與收購資源回收物等費用開銷，招待過磅員張○等清潔隊員吃飯喝酒等方式賄賂清潔隊員，席間彼此談妥行賄條件。清潔隊員在收受好處後，竟然開著公家資源回收車，把從民眾處收取，屬於環保局的資源回收物，直接載往業者童○租用的堆置場，企圖圖利業者，集體侵占環保局的財產。</w:t>
            </w:r>
          </w:p>
          <w:p w:rsidR="00124BD3" w:rsidRPr="00F94875" w:rsidRDefault="00124BD3" w:rsidP="00F94875">
            <w:pPr>
              <w:ind w:firstLineChars="200" w:firstLine="480"/>
              <w:rPr>
                <w:rFonts w:ascii="標楷體" w:eastAsia="標楷體" w:hAnsi="標楷體"/>
              </w:rPr>
            </w:pPr>
            <w:r w:rsidRPr="007218EC">
              <w:rPr>
                <w:rFonts w:ascii="標楷體" w:eastAsia="標楷體" w:hAnsi="標楷體" w:hint="eastAsia"/>
              </w:rPr>
              <w:t>檢察官指揮調查局搜索</w:t>
            </w:r>
            <w:r>
              <w:rPr>
                <w:rFonts w:ascii="標楷體" w:eastAsia="標楷體" w:hAnsi="標楷體" w:hint="eastAsia"/>
              </w:rPr>
              <w:t>○○</w:t>
            </w:r>
            <w:r w:rsidRPr="007218EC">
              <w:rPr>
                <w:rFonts w:ascii="標楷體" w:eastAsia="標楷體" w:hAnsi="標楷體" w:hint="eastAsia"/>
              </w:rPr>
              <w:t>市環保局</w:t>
            </w:r>
            <w:r>
              <w:rPr>
                <w:rFonts w:ascii="標楷體" w:eastAsia="標楷體" w:hAnsi="標楷體" w:hint="eastAsia"/>
              </w:rPr>
              <w:t>○○</w:t>
            </w:r>
            <w:r w:rsidRPr="007218EC">
              <w:rPr>
                <w:rFonts w:ascii="標楷體" w:eastAsia="標楷體" w:hAnsi="標楷體" w:hint="eastAsia"/>
              </w:rPr>
              <w:t>路資源回收場、愛○球環保實業社、乙○公司等</w:t>
            </w:r>
            <w:r w:rsidRPr="007218EC">
              <w:rPr>
                <w:rFonts w:ascii="標楷體" w:eastAsia="標楷體" w:hAnsi="標楷體"/>
              </w:rPr>
              <w:t>14</w:t>
            </w:r>
            <w:r w:rsidRPr="007218EC">
              <w:rPr>
                <w:rFonts w:ascii="標楷體" w:eastAsia="標楷體" w:hAnsi="標楷體" w:hint="eastAsia"/>
              </w:rPr>
              <w:t>處所，傳喚業者童○及過磅員張○等</w:t>
            </w:r>
            <w:r w:rsidRPr="007218EC">
              <w:rPr>
                <w:rFonts w:ascii="標楷體" w:eastAsia="標楷體" w:hAnsi="標楷體"/>
              </w:rPr>
              <w:t>14</w:t>
            </w:r>
            <w:r w:rsidRPr="007218EC">
              <w:rPr>
                <w:rFonts w:ascii="標楷體" w:eastAsia="標楷體" w:hAnsi="標楷體" w:hint="eastAsia"/>
              </w:rPr>
              <w:t>人。複訊後，認定業者童○、過磅員張○涉犯貪污治罪條例罪，今天凌晨</w:t>
            </w:r>
            <w:r w:rsidRPr="007218EC">
              <w:rPr>
                <w:rFonts w:ascii="標楷體" w:eastAsia="標楷體" w:hAnsi="標楷體"/>
              </w:rPr>
              <w:t>4</w:t>
            </w:r>
            <w:r w:rsidRPr="007218EC">
              <w:rPr>
                <w:rFonts w:ascii="標楷體" w:eastAsia="標楷體" w:hAnsi="標楷體" w:hint="eastAsia"/>
              </w:rPr>
              <w:t>點，以</w:t>
            </w:r>
            <w:r w:rsidRPr="007218EC">
              <w:rPr>
                <w:rFonts w:ascii="標楷體" w:eastAsia="標楷體" w:hAnsi="標楷體"/>
              </w:rPr>
              <w:t>2</w:t>
            </w:r>
            <w:r w:rsidRPr="007218EC">
              <w:rPr>
                <w:rFonts w:ascii="標楷體" w:eastAsia="標楷體" w:hAnsi="標楷體" w:hint="eastAsia"/>
              </w:rPr>
              <w:t>人有逃亡、串證之虞，向法院聲押</w:t>
            </w:r>
            <w:r w:rsidRPr="007218EC">
              <w:rPr>
                <w:rFonts w:ascii="標楷體" w:eastAsia="標楷體" w:hAnsi="標楷體"/>
              </w:rPr>
              <w:t>2</w:t>
            </w:r>
            <w:r w:rsidRPr="007218EC">
              <w:rPr>
                <w:rFonts w:ascii="標楷體" w:eastAsia="標楷體" w:hAnsi="標楷體" w:hint="eastAsia"/>
              </w:rPr>
              <w:t>人。另諭知清潔班長邱○、丁○、許○、李○等隊員</w:t>
            </w:r>
            <w:r w:rsidRPr="007218EC">
              <w:rPr>
                <w:rFonts w:ascii="標楷體" w:eastAsia="標楷體" w:hAnsi="標楷體"/>
              </w:rPr>
              <w:t>5</w:t>
            </w:r>
            <w:r w:rsidRPr="007218EC">
              <w:rPr>
                <w:rFonts w:ascii="標楷體" w:eastAsia="標楷體" w:hAnsi="標楷體" w:hint="eastAsia"/>
              </w:rPr>
              <w:t>萬元交保；何姓女承辦員則以</w:t>
            </w:r>
            <w:r w:rsidRPr="007218EC">
              <w:rPr>
                <w:rFonts w:ascii="標楷體" w:eastAsia="標楷體" w:hAnsi="標楷體"/>
              </w:rPr>
              <w:t>3</w:t>
            </w:r>
            <w:r w:rsidRPr="007218EC">
              <w:rPr>
                <w:rFonts w:ascii="標楷體" w:eastAsia="標楷體" w:hAnsi="標楷體" w:hint="eastAsia"/>
              </w:rPr>
              <w:t>萬交保。</w:t>
            </w:r>
          </w:p>
        </w:tc>
      </w:tr>
      <w:tr w:rsidR="00124BD3" w:rsidRPr="007218EC" w:rsidTr="00EE0DDB">
        <w:tc>
          <w:tcPr>
            <w:tcW w:w="1419" w:type="dxa"/>
            <w:tcMar>
              <w:left w:w="108" w:type="dxa"/>
            </w:tcMar>
          </w:tcPr>
          <w:p w:rsidR="00124BD3" w:rsidRPr="007218EC" w:rsidRDefault="00124BD3" w:rsidP="006158EB">
            <w:pPr>
              <w:jc w:val="center"/>
              <w:rPr>
                <w:rFonts w:ascii="標楷體" w:eastAsia="標楷體" w:hAnsi="標楷體"/>
                <w:szCs w:val="24"/>
              </w:rPr>
            </w:pPr>
            <w:r w:rsidRPr="007218EC">
              <w:rPr>
                <w:rFonts w:ascii="標楷體" w:eastAsia="標楷體" w:hAnsi="標楷體" w:hint="eastAsia"/>
                <w:szCs w:val="24"/>
              </w:rPr>
              <w:t>風險評估</w:t>
            </w:r>
          </w:p>
        </w:tc>
        <w:tc>
          <w:tcPr>
            <w:tcW w:w="7149" w:type="dxa"/>
            <w:tcMar>
              <w:left w:w="108" w:type="dxa"/>
            </w:tcMar>
          </w:tcPr>
          <w:p w:rsidR="00124BD3" w:rsidRDefault="00124BD3" w:rsidP="00F94875">
            <w:pPr>
              <w:numPr>
                <w:ilvl w:val="0"/>
                <w:numId w:val="44"/>
              </w:numPr>
              <w:rPr>
                <w:rFonts w:ascii="標楷體" w:eastAsia="標楷體" w:hAnsi="標楷體"/>
              </w:rPr>
            </w:pPr>
            <w:r w:rsidRPr="007218EC">
              <w:rPr>
                <w:rFonts w:ascii="標楷體" w:eastAsia="標楷體" w:hAnsi="標楷體" w:hint="eastAsia"/>
              </w:rPr>
              <w:t>隊員考核未落實</w:t>
            </w:r>
            <w:r>
              <w:rPr>
                <w:rFonts w:ascii="標楷體" w:eastAsia="標楷體" w:hAnsi="標楷體" w:hint="eastAsia"/>
              </w:rPr>
              <w:t>：</w:t>
            </w:r>
            <w:r w:rsidRPr="007218EC">
              <w:rPr>
                <w:rFonts w:ascii="標楷體" w:eastAsia="標楷體" w:hAnsi="標楷體" w:hint="eastAsia"/>
              </w:rPr>
              <w:t>各清潔隊隊長考核清潔隊員平時工作表現時，並未過濾有風紀顧慮隊員而落實輔考措施，將之列為重點對象嚴密查察，如有違紀行為，依實陳報</w:t>
            </w:r>
            <w:r>
              <w:rPr>
                <w:rFonts w:ascii="標楷體" w:eastAsia="標楷體" w:hAnsi="標楷體" w:hint="eastAsia"/>
              </w:rPr>
              <w:t>列管。</w:t>
            </w:r>
          </w:p>
          <w:p w:rsidR="00124BD3" w:rsidRDefault="00124BD3" w:rsidP="006158EB">
            <w:pPr>
              <w:numPr>
                <w:ilvl w:val="0"/>
                <w:numId w:val="44"/>
              </w:numPr>
              <w:rPr>
                <w:rFonts w:ascii="標楷體" w:eastAsia="標楷體" w:hAnsi="標楷體"/>
              </w:rPr>
            </w:pPr>
            <w:r w:rsidRPr="007218EC">
              <w:rPr>
                <w:rFonts w:ascii="標楷體" w:eastAsia="標楷體" w:hAnsi="標楷體" w:hint="eastAsia"/>
              </w:rPr>
              <w:t>各類資源回收物管理不善</w:t>
            </w:r>
            <w:r>
              <w:rPr>
                <w:rFonts w:ascii="標楷體" w:eastAsia="標楷體" w:hAnsi="標楷體" w:hint="eastAsia"/>
              </w:rPr>
              <w:t>：</w:t>
            </w:r>
            <w:r w:rsidRPr="007218EC">
              <w:rPr>
                <w:rFonts w:ascii="標楷體" w:eastAsia="標楷體" w:hAnsi="標楷體" w:hint="eastAsia"/>
              </w:rPr>
              <w:t>清潔隊對於收受資源回收</w:t>
            </w:r>
            <w:r w:rsidRPr="007218EC">
              <w:rPr>
                <w:rFonts w:ascii="標楷體" w:eastAsia="標楷體" w:hAnsi="標楷體"/>
              </w:rPr>
              <w:t xml:space="preserve"> </w:t>
            </w:r>
            <w:r w:rsidRPr="007218EC">
              <w:rPr>
                <w:rFonts w:ascii="標楷體" w:eastAsia="標楷體" w:hAnsi="標楷體" w:hint="eastAsia"/>
              </w:rPr>
              <w:t>物有其標準作業程序，資源回收車收受民眾資源回收物後，立即統一載運至地磅處過磅；另有民眾會直接載運回收物至各區清潔隊置放，而清潔隊對於價值甚微之回收物放置地點並未設置監視系統進行管控</w:t>
            </w:r>
            <w:r>
              <w:rPr>
                <w:rFonts w:ascii="標楷體" w:eastAsia="標楷體" w:hAnsi="標楷體" w:hint="eastAsia"/>
              </w:rPr>
              <w:t>。</w:t>
            </w:r>
          </w:p>
          <w:p w:rsidR="00124BD3" w:rsidRDefault="00124BD3" w:rsidP="006158EB">
            <w:pPr>
              <w:numPr>
                <w:ilvl w:val="0"/>
                <w:numId w:val="44"/>
              </w:numPr>
              <w:rPr>
                <w:rFonts w:ascii="標楷體" w:eastAsia="標楷體" w:hAnsi="標楷體"/>
              </w:rPr>
            </w:pPr>
            <w:r w:rsidRPr="007218EC">
              <w:rPr>
                <w:rFonts w:ascii="標楷體" w:eastAsia="標楷體" w:hAnsi="標楷體" w:hint="eastAsia"/>
              </w:rPr>
              <w:t>隊員價值觀偏差，察覺不易</w:t>
            </w:r>
            <w:r>
              <w:rPr>
                <w:rFonts w:ascii="標楷體" w:eastAsia="標楷體" w:hAnsi="標楷體" w:hint="eastAsia"/>
              </w:rPr>
              <w:t>：</w:t>
            </w:r>
            <w:r w:rsidRPr="007218EC">
              <w:rPr>
                <w:rFonts w:ascii="標楷體" w:eastAsia="標楷體" w:hAnsi="標楷體" w:hint="eastAsia"/>
              </w:rPr>
              <w:t>如清潔隊員侵占資源回收物係屬無被害者之犯罪，犯罪行為查察不易，類此貪瀆案件遭告發之機率甚微，部分隊員自恃貪瀆犯罪類型查察不易或察覺對象均為同事，也不會主動向有關單位舉發，</w:t>
            </w:r>
            <w:r w:rsidRPr="007218EC">
              <w:rPr>
                <w:rFonts w:ascii="標楷體" w:eastAsia="標楷體" w:hAnsi="標楷體"/>
              </w:rPr>
              <w:t xml:space="preserve"> </w:t>
            </w:r>
            <w:r w:rsidRPr="007218EC">
              <w:rPr>
                <w:rFonts w:ascii="標楷體" w:eastAsia="標楷體" w:hAnsi="標楷體" w:hint="eastAsia"/>
              </w:rPr>
              <w:t>而存僥倖心態鋌而走險，致機先發掘較為困難。</w:t>
            </w:r>
          </w:p>
          <w:p w:rsidR="00124BD3" w:rsidRDefault="00124BD3" w:rsidP="006158EB">
            <w:pPr>
              <w:numPr>
                <w:ilvl w:val="0"/>
                <w:numId w:val="44"/>
              </w:numPr>
              <w:rPr>
                <w:rFonts w:ascii="標楷體" w:eastAsia="標楷體" w:hAnsi="標楷體"/>
              </w:rPr>
            </w:pPr>
            <w:r w:rsidRPr="007218EC">
              <w:rPr>
                <w:rFonts w:ascii="標楷體" w:eastAsia="標楷體" w:hAnsi="標楷體" w:hint="eastAsia"/>
              </w:rPr>
              <w:t>習以為常</w:t>
            </w:r>
            <w:r>
              <w:rPr>
                <w:rFonts w:ascii="標楷體" w:eastAsia="標楷體" w:hAnsi="標楷體" w:hint="eastAsia"/>
              </w:rPr>
              <w:t>，觀念錯誤：</w:t>
            </w:r>
            <w:r w:rsidRPr="007218EC">
              <w:rPr>
                <w:rFonts w:ascii="標楷體" w:eastAsia="標楷體" w:hAnsi="標楷體" w:hint="eastAsia"/>
              </w:rPr>
              <w:t>長期以來，</w:t>
            </w:r>
            <w:r>
              <w:rPr>
                <w:rFonts w:ascii="標楷體" w:eastAsia="標楷體" w:hAnsi="標楷體" w:hint="eastAsia"/>
              </w:rPr>
              <w:t>某些</w:t>
            </w:r>
            <w:r w:rsidRPr="007218EC">
              <w:rPr>
                <w:rFonts w:ascii="標楷體" w:eastAsia="標楷體" w:hAnsi="標楷體" w:hint="eastAsia"/>
              </w:rPr>
              <w:t>清潔隊員即因習以為常心理，誤認進入隊部之資源回收物可以拿取，殊不知已然誤踩法律紅線。</w:t>
            </w:r>
          </w:p>
          <w:p w:rsidR="00124BD3" w:rsidRDefault="00124BD3" w:rsidP="006158EB">
            <w:pPr>
              <w:numPr>
                <w:ilvl w:val="0"/>
                <w:numId w:val="44"/>
              </w:numPr>
              <w:rPr>
                <w:rFonts w:ascii="標楷體" w:eastAsia="標楷體" w:hAnsi="標楷體"/>
              </w:rPr>
            </w:pPr>
            <w:r w:rsidRPr="007218EC">
              <w:rPr>
                <w:rFonts w:ascii="標楷體" w:eastAsia="標楷體" w:hAnsi="標楷體" w:hint="eastAsia"/>
              </w:rPr>
              <w:t>便宜行事，未訂流程</w:t>
            </w:r>
            <w:r>
              <w:rPr>
                <w:rFonts w:ascii="標楷體" w:eastAsia="標楷體" w:hAnsi="標楷體" w:hint="eastAsia"/>
              </w:rPr>
              <w:t>：</w:t>
            </w:r>
            <w:r w:rsidRPr="007218EC">
              <w:rPr>
                <w:rFonts w:ascii="標楷體" w:eastAsia="標楷體" w:hAnsi="標楷體" w:hint="eastAsia"/>
              </w:rPr>
              <w:t>依據行政院環境保護署所頒布之「廢棄物清理執行機關實施資源回收變賣所得款項運用原則」規定辦理，每年定期辦理資源回收物變賣招標作業，資源性垃</w:t>
            </w:r>
            <w:r w:rsidRPr="007218EC">
              <w:rPr>
                <w:rFonts w:ascii="標楷體" w:eastAsia="標楷體" w:hAnsi="標楷體"/>
              </w:rPr>
              <w:t xml:space="preserve"> </w:t>
            </w:r>
            <w:r w:rsidRPr="007218EC">
              <w:rPr>
                <w:rFonts w:ascii="標楷體" w:eastAsia="標楷體" w:hAnsi="標楷體" w:hint="eastAsia"/>
              </w:rPr>
              <w:t>圾均統由得標簽約回收業者處理。惟</w:t>
            </w:r>
            <w:r>
              <w:rPr>
                <w:rFonts w:ascii="標楷體" w:eastAsia="標楷體" w:hAnsi="標楷體" w:hint="eastAsia"/>
              </w:rPr>
              <w:t>部分</w:t>
            </w:r>
            <w:r w:rsidRPr="007218EC">
              <w:rPr>
                <w:rFonts w:ascii="標楷體" w:eastAsia="標楷體" w:hAnsi="標楷體" w:hint="eastAsia"/>
              </w:rPr>
              <w:t>民眾尚會將資源回收物親自搬至清潔隊隊部，針對此類回收物並無一套標準作業管控流程，單純將資源回收物累積一段時間，待數量較多時再統一載運至地磅處過磅後，運至得標回收業者處，令本為便民之一項措施最後可能演變成為漏洞。</w:t>
            </w:r>
          </w:p>
          <w:p w:rsidR="00124BD3" w:rsidRPr="00F94875" w:rsidRDefault="00124BD3" w:rsidP="006158EB">
            <w:pPr>
              <w:numPr>
                <w:ilvl w:val="0"/>
                <w:numId w:val="44"/>
              </w:numPr>
              <w:rPr>
                <w:rFonts w:ascii="標楷體" w:eastAsia="標楷體" w:hAnsi="標楷體"/>
              </w:rPr>
            </w:pPr>
            <w:r w:rsidRPr="007218EC">
              <w:rPr>
                <w:rFonts w:ascii="標楷體" w:eastAsia="標楷體" w:hAnsi="標楷體" w:hint="eastAsia"/>
              </w:rPr>
              <w:t>未即時監控執行</w:t>
            </w:r>
            <w:r>
              <w:rPr>
                <w:rFonts w:ascii="標楷體" w:eastAsia="標楷體" w:hAnsi="標楷體" w:hint="eastAsia"/>
              </w:rPr>
              <w:t>：駐地</w:t>
            </w:r>
            <w:r w:rsidRPr="007218EC">
              <w:rPr>
                <w:rFonts w:ascii="標楷體" w:eastAsia="標楷體" w:hAnsi="標楷體" w:hint="eastAsia"/>
              </w:rPr>
              <w:t>監視</w:t>
            </w:r>
            <w:r>
              <w:rPr>
                <w:rFonts w:ascii="標楷體" w:eastAsia="標楷體" w:hAnsi="標楷體" w:hint="eastAsia"/>
              </w:rPr>
              <w:t>系統</w:t>
            </w:r>
            <w:r w:rsidRPr="007218EC">
              <w:rPr>
                <w:rFonts w:ascii="標楷體" w:eastAsia="標楷體" w:hAnsi="標楷體" w:hint="eastAsia"/>
              </w:rPr>
              <w:t>故障未</w:t>
            </w:r>
            <w:r>
              <w:rPr>
                <w:rFonts w:ascii="標楷體" w:eastAsia="標楷體" w:hAnsi="標楷體" w:hint="eastAsia"/>
              </w:rPr>
              <w:t>立即</w:t>
            </w:r>
            <w:r w:rsidRPr="007218EC">
              <w:rPr>
                <w:rFonts w:ascii="標楷體" w:eastAsia="標楷體" w:hAnsi="標楷體" w:hint="eastAsia"/>
              </w:rPr>
              <w:t>維修之情形，未有拍攝畫面，</w:t>
            </w:r>
            <w:r>
              <w:rPr>
                <w:rFonts w:ascii="標楷體" w:eastAsia="標楷體" w:hAnsi="標楷體" w:hint="eastAsia"/>
              </w:rPr>
              <w:t>使</w:t>
            </w:r>
            <w:r w:rsidRPr="007218EC">
              <w:rPr>
                <w:rFonts w:ascii="標楷體" w:eastAsia="標楷體" w:hAnsi="標楷體" w:hint="eastAsia"/>
              </w:rPr>
              <w:t>清潔隊員有擅拿公物變賣之機會。又目前清潔隊會定點定時載運資源回收物，卻未能即時監控車輛行進動態。</w:t>
            </w:r>
          </w:p>
        </w:tc>
      </w:tr>
      <w:tr w:rsidR="00124BD3" w:rsidRPr="007218EC" w:rsidTr="00EE0DDB">
        <w:tc>
          <w:tcPr>
            <w:tcW w:w="1419" w:type="dxa"/>
            <w:tcMar>
              <w:left w:w="108" w:type="dxa"/>
            </w:tcMar>
          </w:tcPr>
          <w:p w:rsidR="00124BD3" w:rsidRPr="007218EC" w:rsidRDefault="00124BD3" w:rsidP="006158EB">
            <w:pPr>
              <w:jc w:val="center"/>
              <w:rPr>
                <w:rFonts w:ascii="標楷體" w:eastAsia="標楷體" w:hAnsi="標楷體"/>
                <w:szCs w:val="24"/>
              </w:rPr>
            </w:pPr>
            <w:r w:rsidRPr="007218EC">
              <w:rPr>
                <w:rFonts w:ascii="標楷體" w:eastAsia="標楷體" w:hAnsi="標楷體" w:hint="eastAsia"/>
                <w:szCs w:val="24"/>
              </w:rPr>
              <w:t>防治措施</w:t>
            </w:r>
          </w:p>
        </w:tc>
        <w:tc>
          <w:tcPr>
            <w:tcW w:w="7149" w:type="dxa"/>
            <w:tcMar>
              <w:left w:w="108" w:type="dxa"/>
            </w:tcMar>
          </w:tcPr>
          <w:p w:rsidR="00124BD3" w:rsidRDefault="00124BD3" w:rsidP="00990B18">
            <w:pPr>
              <w:pStyle w:val="ListParagraph"/>
              <w:numPr>
                <w:ilvl w:val="0"/>
                <w:numId w:val="45"/>
              </w:numPr>
              <w:rPr>
                <w:rFonts w:ascii="標楷體" w:eastAsia="標楷體" w:hAnsi="標楷體"/>
              </w:rPr>
            </w:pPr>
            <w:r>
              <w:rPr>
                <w:rFonts w:ascii="標楷體" w:eastAsia="標楷體" w:hAnsi="標楷體" w:hint="eastAsia"/>
              </w:rPr>
              <w:t>辦理廉政</w:t>
            </w:r>
            <w:r w:rsidRPr="007218EC">
              <w:rPr>
                <w:rFonts w:ascii="標楷體" w:eastAsia="標楷體" w:hAnsi="標楷體" w:hint="eastAsia"/>
              </w:rPr>
              <w:t>法紀教育</w:t>
            </w:r>
            <w:r>
              <w:rPr>
                <w:rFonts w:ascii="標楷體" w:eastAsia="標楷體" w:hAnsi="標楷體" w:hint="eastAsia"/>
              </w:rPr>
              <w:t>：辦理廉政</w:t>
            </w:r>
            <w:r w:rsidRPr="007218EC">
              <w:rPr>
                <w:rFonts w:ascii="標楷體" w:eastAsia="標楷體" w:hAnsi="標楷體" w:hint="eastAsia"/>
              </w:rPr>
              <w:t>法紀教育課程，務求每位清潔隊員對相關法令深入瞭解。藉由不</w:t>
            </w:r>
            <w:r w:rsidRPr="007218EC">
              <w:rPr>
                <w:rFonts w:ascii="標楷體" w:eastAsia="標楷體" w:hAnsi="標楷體"/>
              </w:rPr>
              <w:t xml:space="preserve"> </w:t>
            </w:r>
            <w:r w:rsidRPr="007218EC">
              <w:rPr>
                <w:rFonts w:ascii="標楷體" w:eastAsia="標楷體" w:hAnsi="標楷體" w:hint="eastAsia"/>
              </w:rPr>
              <w:t>斷施教及耳提面命，強化清潔隊員正確之法治觀</w:t>
            </w:r>
            <w:r w:rsidRPr="007218EC">
              <w:rPr>
                <w:rFonts w:ascii="標楷體" w:eastAsia="標楷體" w:hAnsi="標楷體"/>
              </w:rPr>
              <w:t xml:space="preserve"> </w:t>
            </w:r>
            <w:r w:rsidRPr="007218EC">
              <w:rPr>
                <w:rFonts w:ascii="標楷體" w:eastAsia="標楷體" w:hAnsi="標楷體" w:hint="eastAsia"/>
              </w:rPr>
              <w:t>念，導正偏差執勤態度，堅定執法立場，建立清潔隊員清新形象。加強流程查核：有關「資源回收物」、「大型家具」、「回收廚餘」三大回收業務之處理流程皆有不同，</w:t>
            </w:r>
            <w:r w:rsidRPr="007218EC">
              <w:rPr>
                <w:rFonts w:ascii="標楷體" w:eastAsia="標楷體" w:hAnsi="標楷體"/>
              </w:rPr>
              <w:t xml:space="preserve"> </w:t>
            </w:r>
            <w:r w:rsidRPr="007218EC">
              <w:rPr>
                <w:rFonts w:ascii="標楷體" w:eastAsia="標楷體" w:hAnsi="標楷體" w:hint="eastAsia"/>
              </w:rPr>
              <w:t>如何針對不同之回收流程訂定不同之查</w:t>
            </w:r>
            <w:r>
              <w:rPr>
                <w:rFonts w:ascii="標楷體" w:eastAsia="標楷體" w:hAnsi="標楷體" w:hint="eastAsia"/>
              </w:rPr>
              <w:t xml:space="preserve">　　</w:t>
            </w:r>
            <w:r w:rsidRPr="007218EC">
              <w:rPr>
                <w:rFonts w:ascii="標楷體" w:eastAsia="標楷體" w:hAnsi="標楷體" w:hint="eastAsia"/>
              </w:rPr>
              <w:t>核機制，以落實回收流程之進行</w:t>
            </w:r>
            <w:r>
              <w:rPr>
                <w:rFonts w:ascii="標楷體" w:eastAsia="標楷體" w:hAnsi="標楷體" w:hint="eastAsia"/>
              </w:rPr>
              <w:t>。</w:t>
            </w:r>
          </w:p>
          <w:p w:rsidR="00124BD3" w:rsidRDefault="00124BD3" w:rsidP="00A301A4">
            <w:pPr>
              <w:pStyle w:val="ListParagraph"/>
              <w:numPr>
                <w:ilvl w:val="0"/>
                <w:numId w:val="45"/>
              </w:numPr>
              <w:jc w:val="both"/>
              <w:rPr>
                <w:rFonts w:ascii="標楷體" w:eastAsia="標楷體" w:hAnsi="標楷體"/>
              </w:rPr>
            </w:pPr>
            <w:r w:rsidRPr="007218EC">
              <w:rPr>
                <w:rFonts w:ascii="標楷體" w:eastAsia="標楷體" w:hAnsi="標楷體" w:hint="eastAsia"/>
              </w:rPr>
              <w:t>即時拍照存證</w:t>
            </w:r>
            <w:r>
              <w:rPr>
                <w:rFonts w:ascii="標楷體" w:eastAsia="標楷體" w:hAnsi="標楷體" w:hint="eastAsia"/>
              </w:rPr>
              <w:t>、</w:t>
            </w:r>
            <w:r w:rsidRPr="007218EC">
              <w:rPr>
                <w:rFonts w:ascii="標楷體" w:eastAsia="標楷體" w:hAnsi="標楷體" w:hint="eastAsia"/>
              </w:rPr>
              <w:t>詳細登錄簿冊</w:t>
            </w:r>
            <w:r>
              <w:rPr>
                <w:rFonts w:ascii="標楷體" w:eastAsia="標楷體" w:hAnsi="標楷體" w:hint="eastAsia"/>
              </w:rPr>
              <w:t>：</w:t>
            </w:r>
            <w:r w:rsidRPr="007218EC">
              <w:rPr>
                <w:rFonts w:ascii="標楷體" w:eastAsia="標楷體" w:hAnsi="標楷體" w:hint="eastAsia"/>
              </w:rPr>
              <w:t>收取巨大家具前先行拍照，俟回隊部卸載完畢時再次拍照比對。巨大家具之登載簿上應詳細登錄回收家具之名稱及數量，業管科則可針對登錄簿所載者，定期進行抽查。</w:t>
            </w:r>
          </w:p>
          <w:p w:rsidR="00124BD3" w:rsidRDefault="00124BD3" w:rsidP="006158EB">
            <w:pPr>
              <w:pStyle w:val="ListParagraph"/>
              <w:numPr>
                <w:ilvl w:val="0"/>
                <w:numId w:val="45"/>
              </w:numPr>
              <w:jc w:val="both"/>
              <w:rPr>
                <w:rFonts w:ascii="標楷體" w:eastAsia="標楷體" w:hAnsi="標楷體"/>
              </w:rPr>
            </w:pPr>
            <w:r>
              <w:rPr>
                <w:rFonts w:ascii="標楷體" w:eastAsia="標楷體" w:hAnsi="標楷體" w:hint="eastAsia"/>
              </w:rPr>
              <w:t>定期辦理</w:t>
            </w:r>
            <w:r w:rsidRPr="007218EC">
              <w:rPr>
                <w:rFonts w:ascii="標楷體" w:eastAsia="標楷體" w:hAnsi="標楷體" w:hint="eastAsia"/>
              </w:rPr>
              <w:t>回收稽核</w:t>
            </w:r>
            <w:r>
              <w:rPr>
                <w:rFonts w:ascii="標楷體" w:eastAsia="標楷體" w:hAnsi="標楷體" w:hint="eastAsia"/>
              </w:rPr>
              <w:t>作業：</w:t>
            </w:r>
            <w:r w:rsidRPr="007218EC">
              <w:rPr>
                <w:rFonts w:ascii="標楷體" w:eastAsia="標楷體" w:hAnsi="標楷體" w:hint="eastAsia"/>
              </w:rPr>
              <w:t>為檢視回收業務之內控作業流程，</w:t>
            </w:r>
            <w:r>
              <w:rPr>
                <w:rFonts w:ascii="標楷體" w:eastAsia="標楷體" w:hAnsi="標楷體" w:hint="eastAsia"/>
              </w:rPr>
              <w:t>定期辦理專案</w:t>
            </w:r>
            <w:r w:rsidRPr="007218EC">
              <w:rPr>
                <w:rFonts w:ascii="標楷體" w:eastAsia="標楷體" w:hAnsi="標楷體" w:hint="eastAsia"/>
              </w:rPr>
              <w:t>稽核</w:t>
            </w:r>
            <w:r>
              <w:rPr>
                <w:rFonts w:ascii="標楷體" w:eastAsia="標楷體" w:hAnsi="標楷體" w:hint="eastAsia"/>
              </w:rPr>
              <w:t>，</w:t>
            </w:r>
            <w:r w:rsidRPr="007218EC">
              <w:rPr>
                <w:rFonts w:ascii="標楷體" w:eastAsia="標楷體" w:hAnsi="標楷體" w:hint="eastAsia"/>
              </w:rPr>
              <w:t>其</w:t>
            </w:r>
            <w:r>
              <w:rPr>
                <w:rFonts w:ascii="標楷體" w:eastAsia="標楷體" w:hAnsi="標楷體" w:hint="eastAsia"/>
              </w:rPr>
              <w:t>了解</w:t>
            </w:r>
            <w:r w:rsidRPr="007218EC">
              <w:rPr>
                <w:rFonts w:ascii="標楷體" w:eastAsia="標楷體" w:hAnsi="標楷體" w:hint="eastAsia"/>
              </w:rPr>
              <w:t>是否</w:t>
            </w:r>
            <w:r>
              <w:rPr>
                <w:rFonts w:ascii="標楷體" w:eastAsia="標楷體" w:hAnsi="標楷體" w:hint="eastAsia"/>
              </w:rPr>
              <w:t>有遵循法定程序辦理，期前發現缺失，導正疏漏，</w:t>
            </w:r>
            <w:r w:rsidRPr="007218EC">
              <w:rPr>
                <w:rFonts w:ascii="標楷體" w:eastAsia="標楷體" w:hAnsi="標楷體" w:hint="eastAsia"/>
              </w:rPr>
              <w:t>達到興利防弊之正常運作。</w:t>
            </w:r>
          </w:p>
          <w:p w:rsidR="00124BD3" w:rsidRDefault="00124BD3" w:rsidP="006158EB">
            <w:pPr>
              <w:pStyle w:val="ListParagraph"/>
              <w:numPr>
                <w:ilvl w:val="0"/>
                <w:numId w:val="45"/>
              </w:numPr>
              <w:jc w:val="both"/>
              <w:rPr>
                <w:rFonts w:ascii="標楷體" w:eastAsia="標楷體" w:hAnsi="標楷體"/>
              </w:rPr>
            </w:pPr>
            <w:r w:rsidRPr="007218EC">
              <w:rPr>
                <w:rFonts w:ascii="標楷體" w:eastAsia="標楷體" w:hAnsi="標楷體" w:hint="eastAsia"/>
              </w:rPr>
              <w:t>施行職務輪調作為</w:t>
            </w:r>
            <w:r>
              <w:rPr>
                <w:rFonts w:ascii="標楷體" w:eastAsia="標楷體" w:hAnsi="標楷體" w:hint="eastAsia"/>
              </w:rPr>
              <w:t>：</w:t>
            </w:r>
            <w:r w:rsidRPr="007218EC">
              <w:rPr>
                <w:rFonts w:ascii="標楷體" w:eastAsia="標楷體" w:hAnsi="標楷體" w:hint="eastAsia"/>
              </w:rPr>
              <w:t>清潔隊長針對所屬隊員，於派任</w:t>
            </w:r>
            <w:r>
              <w:rPr>
                <w:rFonts w:ascii="標楷體" w:eastAsia="標楷體" w:hAnsi="標楷體" w:hint="eastAsia"/>
              </w:rPr>
              <w:t>工作前</w:t>
            </w:r>
            <w:r w:rsidRPr="007218EC">
              <w:rPr>
                <w:rFonts w:ascii="標楷體" w:eastAsia="標楷體" w:hAnsi="標楷體" w:hint="eastAsia"/>
              </w:rPr>
              <w:t>加強考核任職經歷與風紀操守是否勝任職務。適時調整職務，防杜藉其職務上之機會或方法，營私牟利，</w:t>
            </w:r>
            <w:r>
              <w:rPr>
                <w:rFonts w:ascii="標楷體" w:eastAsia="標楷體" w:hAnsi="標楷體" w:hint="eastAsia"/>
              </w:rPr>
              <w:t>誤蹈法網</w:t>
            </w:r>
          </w:p>
          <w:p w:rsidR="00124BD3" w:rsidRDefault="00124BD3" w:rsidP="006158EB">
            <w:pPr>
              <w:pStyle w:val="ListParagraph"/>
              <w:numPr>
                <w:ilvl w:val="0"/>
                <w:numId w:val="45"/>
              </w:numPr>
              <w:jc w:val="both"/>
              <w:rPr>
                <w:rFonts w:ascii="標楷體" w:eastAsia="標楷體" w:hAnsi="標楷體"/>
              </w:rPr>
            </w:pPr>
            <w:r w:rsidRPr="007218EC">
              <w:rPr>
                <w:rFonts w:ascii="標楷體" w:eastAsia="標楷體" w:hAnsi="標楷體" w:hint="eastAsia"/>
              </w:rPr>
              <w:t>深化品操考核</w:t>
            </w:r>
            <w:r>
              <w:rPr>
                <w:rFonts w:ascii="標楷體" w:eastAsia="標楷體" w:hAnsi="標楷體" w:hint="eastAsia"/>
              </w:rPr>
              <w:t>：</w:t>
            </w:r>
            <w:r w:rsidRPr="007218EC">
              <w:rPr>
                <w:rFonts w:ascii="標楷體" w:eastAsia="標楷體" w:hAnsi="標楷體" w:hint="eastAsia"/>
              </w:rPr>
              <w:t>清潔隊長落實所屬隊員平時</w:t>
            </w:r>
            <w:r w:rsidRPr="007218EC">
              <w:rPr>
                <w:rFonts w:ascii="標楷體" w:eastAsia="標楷體" w:hAnsi="標楷體"/>
              </w:rPr>
              <w:t xml:space="preserve"> </w:t>
            </w:r>
            <w:r w:rsidRPr="007218EC">
              <w:rPr>
                <w:rFonts w:ascii="標楷體" w:eastAsia="標楷體" w:hAnsi="標楷體" w:hint="eastAsia"/>
              </w:rPr>
              <w:t>考核，深入瞭解平日在外生活及交往情形，清查</w:t>
            </w:r>
            <w:r w:rsidRPr="007218EC">
              <w:rPr>
                <w:rFonts w:ascii="標楷體" w:eastAsia="標楷體" w:hAnsi="標楷體"/>
              </w:rPr>
              <w:t xml:space="preserve"> </w:t>
            </w:r>
            <w:r w:rsidRPr="007218EC">
              <w:rPr>
                <w:rFonts w:ascii="標楷體" w:eastAsia="標楷體" w:hAnsi="標楷體" w:hint="eastAsia"/>
              </w:rPr>
              <w:t>有關違紀高危險癥候之人員，實施輔導、告誡等</w:t>
            </w:r>
            <w:r w:rsidRPr="007218EC">
              <w:rPr>
                <w:rFonts w:ascii="標楷體" w:eastAsia="標楷體" w:hAnsi="標楷體"/>
              </w:rPr>
              <w:t xml:space="preserve"> </w:t>
            </w:r>
            <w:r w:rsidRPr="007218EC">
              <w:rPr>
                <w:rFonts w:ascii="標楷體" w:eastAsia="標楷體" w:hAnsi="標楷體" w:hint="eastAsia"/>
              </w:rPr>
              <w:t>積極防制作為，使不致有非分之妄念，並導正偏差觀念，機先防處，杜絕再犯。</w:t>
            </w:r>
          </w:p>
          <w:p w:rsidR="00124BD3" w:rsidRPr="004E52EA" w:rsidRDefault="00124BD3" w:rsidP="00A301A4">
            <w:pPr>
              <w:pStyle w:val="ListParagraph"/>
              <w:numPr>
                <w:ilvl w:val="0"/>
                <w:numId w:val="45"/>
              </w:numPr>
              <w:jc w:val="both"/>
              <w:rPr>
                <w:rFonts w:ascii="標楷體" w:eastAsia="標楷體" w:hAnsi="標楷體"/>
              </w:rPr>
            </w:pPr>
            <w:r w:rsidRPr="004E52EA">
              <w:rPr>
                <w:rFonts w:ascii="標楷體" w:eastAsia="標楷體" w:hAnsi="標楷體" w:hint="eastAsia"/>
              </w:rPr>
              <w:t>主動宣導檢舉專線：為能先知先制並自檢、自查清潔隊員風紀案件，以免遭受他機關查辦，衝擊</w:t>
            </w:r>
            <w:r w:rsidRPr="004E52EA">
              <w:rPr>
                <w:rFonts w:ascii="標楷體" w:eastAsia="標楷體" w:hAnsi="標楷體"/>
              </w:rPr>
              <w:t xml:space="preserve"> </w:t>
            </w:r>
            <w:r w:rsidRPr="004E52EA">
              <w:rPr>
                <w:rFonts w:ascii="標楷體" w:eastAsia="標楷體" w:hAnsi="標楷體" w:hint="eastAsia"/>
              </w:rPr>
              <w:t>機關形象與聲譽，積極廣為宣導法務部廉政署、雲林縣大埤鄉公所政風室檢舉專線。</w:t>
            </w:r>
          </w:p>
          <w:p w:rsidR="00124BD3" w:rsidRPr="004E52EA" w:rsidRDefault="00124BD3" w:rsidP="004E52EA">
            <w:pPr>
              <w:pStyle w:val="ListParagraph"/>
              <w:numPr>
                <w:ilvl w:val="0"/>
                <w:numId w:val="45"/>
              </w:numPr>
              <w:jc w:val="both"/>
              <w:rPr>
                <w:rFonts w:ascii="標楷體" w:eastAsia="標楷體" w:hAnsi="標楷體"/>
              </w:rPr>
            </w:pPr>
            <w:r w:rsidRPr="004E52EA">
              <w:rPr>
                <w:rFonts w:ascii="標楷體" w:eastAsia="標楷體" w:hAnsi="標楷體" w:hint="eastAsia"/>
              </w:rPr>
              <w:t>標準化作業程序及公務車輛裝置</w:t>
            </w:r>
            <w:r w:rsidRPr="004E52EA">
              <w:rPr>
                <w:rFonts w:ascii="標楷體" w:eastAsia="標楷體" w:hAnsi="標楷體"/>
              </w:rPr>
              <w:t>GPS</w:t>
            </w:r>
            <w:r w:rsidRPr="004E52EA">
              <w:rPr>
                <w:rFonts w:ascii="標楷體" w:eastAsia="標楷體" w:hAnsi="標楷體" w:hint="eastAsia"/>
              </w:rPr>
              <w:t>定位系統：清運廢棄物應遵循標準化作業流程，清運車輛應有相關廢棄物進出場及過磅紀錄，以防止私下變賣資源回收物。公務車輛派遣應覈實填寫派車單並經主管核章，清運車輛並加裝行車紀錄器配合勤務勾稽</w:t>
            </w:r>
            <w:r w:rsidRPr="004E52EA">
              <w:rPr>
                <w:rFonts w:ascii="標楷體" w:eastAsia="標楷體" w:hAnsi="標楷體"/>
              </w:rPr>
              <w:t xml:space="preserve"> </w:t>
            </w:r>
            <w:r w:rsidRPr="004E52EA">
              <w:rPr>
                <w:rFonts w:ascii="標楷體" w:eastAsia="標楷體" w:hAnsi="標楷體" w:hint="eastAsia"/>
              </w:rPr>
              <w:t>，以有效防杜私用公務車輛情事發生。</w:t>
            </w:r>
          </w:p>
          <w:p w:rsidR="00124BD3" w:rsidRPr="004E52EA" w:rsidRDefault="00124BD3" w:rsidP="004E52EA">
            <w:pPr>
              <w:pStyle w:val="ListParagraph"/>
              <w:numPr>
                <w:ilvl w:val="0"/>
                <w:numId w:val="45"/>
              </w:numPr>
              <w:jc w:val="both"/>
              <w:rPr>
                <w:rFonts w:ascii="標楷體" w:eastAsia="標楷體" w:hAnsi="標楷體"/>
              </w:rPr>
            </w:pPr>
            <w:r w:rsidRPr="004E52EA">
              <w:rPr>
                <w:rFonts w:ascii="標楷體" w:eastAsia="標楷體" w:hAnsi="標楷體" w:hint="eastAsia"/>
              </w:rPr>
              <w:t>垃圾掩埋場、轉運站、資源為收站設置監視系統：為防範資源回收物遭受盜賣、事業廢棄物遭人利用傾倒公有垃圾掩埋場及以公務車輛載運收受事業廢棄物等牟利事件，針對上述地點加裝監視系統，定期檢閱稽核，以防範利用非法盜賣及傾倒廢棄物等違法事件發生。</w:t>
            </w:r>
          </w:p>
        </w:tc>
      </w:tr>
      <w:tr w:rsidR="00124BD3" w:rsidRPr="007218EC" w:rsidTr="00EE0DDB">
        <w:tc>
          <w:tcPr>
            <w:tcW w:w="1419" w:type="dxa"/>
            <w:tcMar>
              <w:left w:w="108" w:type="dxa"/>
            </w:tcMar>
          </w:tcPr>
          <w:p w:rsidR="00124BD3" w:rsidRPr="007218EC" w:rsidRDefault="00124BD3" w:rsidP="006158EB">
            <w:pPr>
              <w:jc w:val="center"/>
              <w:rPr>
                <w:rFonts w:ascii="標楷體" w:eastAsia="標楷體" w:hAnsi="標楷體"/>
                <w:szCs w:val="24"/>
              </w:rPr>
            </w:pPr>
            <w:r w:rsidRPr="007218EC">
              <w:rPr>
                <w:rFonts w:ascii="標楷體" w:eastAsia="標楷體" w:hAnsi="標楷體" w:hint="eastAsia"/>
                <w:szCs w:val="24"/>
              </w:rPr>
              <w:t>參考法令</w:t>
            </w:r>
          </w:p>
        </w:tc>
        <w:tc>
          <w:tcPr>
            <w:tcW w:w="7149" w:type="dxa"/>
            <w:tcMar>
              <w:left w:w="108" w:type="dxa"/>
            </w:tcMar>
          </w:tcPr>
          <w:p w:rsidR="00124BD3" w:rsidRDefault="00124BD3" w:rsidP="006158EB">
            <w:pPr>
              <w:numPr>
                <w:ilvl w:val="0"/>
                <w:numId w:val="46"/>
              </w:numPr>
              <w:rPr>
                <w:rFonts w:ascii="標楷體" w:eastAsia="標楷體" w:hAnsi="標楷體"/>
              </w:rPr>
            </w:pPr>
            <w:r w:rsidRPr="00582B39">
              <w:rPr>
                <w:rFonts w:ascii="標楷體" w:eastAsia="標楷體" w:hAnsi="標楷體" w:hint="eastAsia"/>
              </w:rPr>
              <w:t>貪污治罪條例第</w:t>
            </w:r>
            <w:r w:rsidRPr="00582B39">
              <w:rPr>
                <w:rFonts w:ascii="標楷體" w:eastAsia="標楷體" w:hAnsi="標楷體"/>
              </w:rPr>
              <w:t>4</w:t>
            </w:r>
            <w:r w:rsidRPr="00582B39">
              <w:rPr>
                <w:rFonts w:ascii="標楷體" w:eastAsia="標楷體" w:hAnsi="標楷體" w:hint="eastAsia"/>
              </w:rPr>
              <w:t>條第</w:t>
            </w:r>
            <w:r w:rsidRPr="00582B39">
              <w:rPr>
                <w:rFonts w:ascii="標楷體" w:eastAsia="標楷體" w:hAnsi="標楷體"/>
              </w:rPr>
              <w:t>1</w:t>
            </w:r>
            <w:r w:rsidRPr="00582B39">
              <w:rPr>
                <w:rFonts w:ascii="標楷體" w:eastAsia="標楷體" w:hAnsi="標楷體" w:hint="eastAsia"/>
              </w:rPr>
              <w:t>項</w:t>
            </w:r>
            <w:r w:rsidRPr="00582B39">
              <w:rPr>
                <w:rFonts w:ascii="標楷體" w:eastAsia="標楷體" w:hAnsi="標楷體"/>
              </w:rPr>
              <w:t>:</w:t>
            </w:r>
            <w:r w:rsidRPr="00582B39">
              <w:rPr>
                <w:rFonts w:ascii="標楷體" w:eastAsia="標楷體" w:hAnsi="標楷體" w:hint="eastAsia"/>
              </w:rPr>
              <w:t>有下列行為之一者，處無期徒刑或十年以上有期徒刑，得併科新台幣一億元以下罰金：一、竊取或侵占公用或公有器材、財物者。二、藉勢或藉端勒索、勒徵、強占或強募財物者。三、建築或經辦公用工程或購辦公用器材、物品，浮報價額、數量、收取回扣或有其他舞弊情事者。四、以公用運輸工具裝運違禁物品或漏稅物品者。五、對於違背職務之行為，要求、期約或收受賄賂或其他不正利益者。</w:t>
            </w:r>
          </w:p>
          <w:p w:rsidR="00124BD3" w:rsidRPr="00906437" w:rsidRDefault="00124BD3" w:rsidP="00906437">
            <w:pPr>
              <w:numPr>
                <w:ilvl w:val="0"/>
                <w:numId w:val="46"/>
              </w:numPr>
              <w:rPr>
                <w:rFonts w:ascii="標楷體" w:eastAsia="標楷體" w:hAnsi="標楷體"/>
              </w:rPr>
            </w:pPr>
            <w:r w:rsidRPr="00906437">
              <w:rPr>
                <w:rFonts w:ascii="標楷體" w:eastAsia="標楷體" w:hAnsi="標楷體" w:hint="eastAsia"/>
              </w:rPr>
              <w:t>貪污治罪條例第</w:t>
            </w:r>
            <w:r w:rsidRPr="00906437">
              <w:rPr>
                <w:rFonts w:ascii="標楷體" w:eastAsia="標楷體" w:hAnsi="標楷體"/>
              </w:rPr>
              <w:t>11</w:t>
            </w:r>
            <w:r w:rsidRPr="00906437">
              <w:rPr>
                <w:rFonts w:ascii="標楷體" w:eastAsia="標楷體" w:hAnsi="標楷體" w:hint="eastAsia"/>
              </w:rPr>
              <w:t>條第</w:t>
            </w:r>
            <w:r w:rsidRPr="00906437">
              <w:rPr>
                <w:rFonts w:ascii="標楷體" w:eastAsia="標楷體" w:hAnsi="標楷體"/>
              </w:rPr>
              <w:t>1</w:t>
            </w:r>
            <w:r w:rsidRPr="00906437">
              <w:rPr>
                <w:rFonts w:ascii="標楷體" w:eastAsia="標楷體" w:hAnsi="標楷體" w:hint="eastAsia"/>
              </w:rPr>
              <w:t>項對於第二條人員，關於違背職務之行為，行求、期約或交付賄賂或其他不正利益者，處一年以上七年以下有期徒刑，得併科新臺幣三百萬元以下罰金。</w:t>
            </w:r>
          </w:p>
        </w:tc>
      </w:tr>
    </w:tbl>
    <w:p w:rsidR="00124BD3" w:rsidRDefault="00124BD3">
      <w:pPr>
        <w:rPr>
          <w:color w:val="FF0000"/>
        </w:rPr>
      </w:pPr>
    </w:p>
    <w:p w:rsidR="00124BD3" w:rsidRPr="000B794C" w:rsidRDefault="00124BD3" w:rsidP="0048057A">
      <w:pPr>
        <w:jc w:val="center"/>
        <w:rPr>
          <w:rFonts w:ascii="Times New Roman" w:eastAsia="標楷體" w:hAnsi="Times New Roman" w:cs="Times New Roman"/>
          <w:b/>
          <w:sz w:val="32"/>
          <w:szCs w:val="32"/>
        </w:rPr>
      </w:pPr>
      <w:r>
        <w:rPr>
          <w:color w:val="FF0000"/>
        </w:rPr>
        <w:br w:type="page"/>
      </w:r>
      <w:r w:rsidRPr="000B794C">
        <w:rPr>
          <w:rFonts w:ascii="Times New Roman" w:eastAsia="標楷體" w:hAnsi="Times New Roman" w:cs="Times New Roman"/>
          <w:b/>
          <w:sz w:val="32"/>
          <w:szCs w:val="32"/>
        </w:rPr>
        <w:t>108</w:t>
      </w:r>
      <w:r w:rsidRPr="000B794C">
        <w:rPr>
          <w:rFonts w:ascii="Times New Roman" w:eastAsia="標楷體" w:hAnsi="Times New Roman" w:cs="Times New Roman" w:hint="eastAsia"/>
          <w:b/>
          <w:sz w:val="32"/>
          <w:szCs w:val="32"/>
        </w:rPr>
        <w:t>年雲林縣政府</w:t>
      </w:r>
    </w:p>
    <w:p w:rsidR="00124BD3" w:rsidRDefault="00124BD3" w:rsidP="0048057A">
      <w:pPr>
        <w:jc w:val="center"/>
        <w:rPr>
          <w:rFonts w:ascii="Times New Roman" w:eastAsia="標楷體" w:hAnsi="Times New Roman" w:cs="Times New Roman"/>
          <w:b/>
          <w:sz w:val="32"/>
          <w:szCs w:val="32"/>
          <w:u w:val="single"/>
        </w:rPr>
      </w:pP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sz w:val="32"/>
          <w:szCs w:val="32"/>
        </w:rPr>
        <w:t>環保</w:t>
      </w:r>
      <w:r>
        <w:rPr>
          <w:rFonts w:ascii="標楷體" w:eastAsia="標楷體" w:hAnsi="標楷體" w:cs="Times New Roman" w:hint="eastAsia"/>
          <w:b/>
          <w:color w:val="000000"/>
          <w:sz w:val="32"/>
          <w:szCs w:val="32"/>
        </w:rPr>
        <w:t>（清潔隊）</w:t>
      </w:r>
      <w:r w:rsidRPr="000B794C">
        <w:rPr>
          <w:rFonts w:ascii="Times New Roman" w:eastAsia="標楷體" w:hAnsi="Times New Roman" w:cs="Times New Roman" w:hint="eastAsia"/>
          <w:b/>
          <w:color w:val="000000"/>
          <w:sz w:val="32"/>
          <w:szCs w:val="32"/>
        </w:rPr>
        <w:t>業務</w:t>
      </w:r>
      <w:r>
        <w:rPr>
          <w:rFonts w:ascii="Times New Roman" w:eastAsia="標楷體" w:hAnsi="Times New Roman" w:cs="Times New Roman" w:hint="eastAsia"/>
          <w:b/>
          <w:sz w:val="32"/>
          <w:szCs w:val="32"/>
        </w:rPr>
        <w:t>」</w:t>
      </w:r>
      <w:r w:rsidRPr="000B794C">
        <w:rPr>
          <w:rFonts w:ascii="Times New Roman" w:eastAsia="標楷體" w:hAnsi="Times New Roman" w:cs="Times New Roman" w:hint="eastAsia"/>
          <w:b/>
          <w:color w:val="000000"/>
          <w:sz w:val="32"/>
          <w:szCs w:val="32"/>
        </w:rPr>
        <w:t>廉政防貪指引</w:t>
      </w:r>
    </w:p>
    <w:p w:rsidR="00124BD3" w:rsidRDefault="00124BD3" w:rsidP="0048057A">
      <w:pPr>
        <w:ind w:firstLineChars="50" w:firstLine="160"/>
        <w:jc w:val="center"/>
        <w:rPr>
          <w:rFonts w:ascii="Times New Roman" w:eastAsia="標楷體" w:hAnsi="Times New Roman"/>
          <w:b/>
          <w:sz w:val="32"/>
          <w:szCs w:val="32"/>
          <w:u w:val="single"/>
        </w:rPr>
      </w:pPr>
      <w:r w:rsidRPr="003D183F">
        <w:rPr>
          <w:rFonts w:ascii="標楷體" w:eastAsia="標楷體" w:hAnsi="標楷體" w:hint="eastAsia"/>
          <w:b/>
          <w:sz w:val="32"/>
          <w:szCs w:val="32"/>
        </w:rPr>
        <w:t>（類型</w:t>
      </w:r>
      <w:r>
        <w:rPr>
          <w:rFonts w:ascii="標楷體" w:eastAsia="標楷體" w:hAnsi="標楷體"/>
          <w:b/>
          <w:sz w:val="32"/>
          <w:szCs w:val="32"/>
        </w:rPr>
        <w:t>8</w:t>
      </w:r>
      <w:r w:rsidRPr="003D183F">
        <w:rPr>
          <w:rFonts w:ascii="標楷體" w:eastAsia="標楷體" w:hAnsi="標楷體" w:hint="eastAsia"/>
          <w:b/>
          <w:sz w:val="32"/>
          <w:szCs w:val="32"/>
        </w:rPr>
        <w:t>）</w:t>
      </w:r>
    </w:p>
    <w:p w:rsidR="00124BD3" w:rsidRDefault="00124BD3" w:rsidP="00511064">
      <w:pPr>
        <w:ind w:right="120"/>
        <w:jc w:val="right"/>
        <w:rPr>
          <w:rFonts w:ascii="Times New Roman" w:eastAsia="標楷體" w:hAnsi="Times New Roman"/>
          <w:szCs w:val="24"/>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8"/>
        <w:gridCol w:w="7012"/>
      </w:tblGrid>
      <w:tr w:rsidR="00124BD3" w:rsidRPr="003806DC" w:rsidTr="00905421">
        <w:tc>
          <w:tcPr>
            <w:tcW w:w="1628" w:type="dxa"/>
            <w:shd w:val="clear" w:color="auto" w:fill="EEECE1"/>
            <w:tcMar>
              <w:left w:w="108" w:type="dxa"/>
            </w:tcMar>
          </w:tcPr>
          <w:p w:rsidR="00124BD3" w:rsidRPr="003806DC" w:rsidRDefault="00124BD3" w:rsidP="006158EB">
            <w:pPr>
              <w:jc w:val="center"/>
              <w:rPr>
                <w:rFonts w:ascii="Times New Roman" w:eastAsia="標楷體" w:hAnsi="Times New Roman"/>
                <w:b/>
                <w:szCs w:val="24"/>
              </w:rPr>
            </w:pPr>
            <w:r w:rsidRPr="003806DC">
              <w:rPr>
                <w:rFonts w:ascii="Times New Roman" w:eastAsia="標楷體" w:hAnsi="Times New Roman" w:hint="eastAsia"/>
                <w:b/>
                <w:szCs w:val="24"/>
              </w:rPr>
              <w:t>標題</w:t>
            </w:r>
          </w:p>
        </w:tc>
        <w:tc>
          <w:tcPr>
            <w:tcW w:w="7012" w:type="dxa"/>
            <w:shd w:val="clear" w:color="auto" w:fill="EEECE1"/>
            <w:tcMar>
              <w:left w:w="108" w:type="dxa"/>
            </w:tcMar>
          </w:tcPr>
          <w:p w:rsidR="00124BD3" w:rsidRPr="003806DC" w:rsidRDefault="00124BD3" w:rsidP="006158EB">
            <w:pPr>
              <w:jc w:val="center"/>
              <w:rPr>
                <w:rFonts w:ascii="Times New Roman" w:eastAsia="標楷體" w:hAnsi="Times New Roman"/>
                <w:b/>
                <w:szCs w:val="24"/>
              </w:rPr>
            </w:pPr>
            <w:r w:rsidRPr="003806DC">
              <w:rPr>
                <w:rFonts w:ascii="Times New Roman" w:eastAsia="標楷體" w:hAnsi="Times New Roman" w:hint="eastAsia"/>
                <w:b/>
                <w:szCs w:val="24"/>
              </w:rPr>
              <w:t>說</w:t>
            </w:r>
            <w:r w:rsidRPr="003806DC">
              <w:rPr>
                <w:rFonts w:ascii="Times New Roman" w:eastAsia="標楷體" w:hAnsi="Times New Roman"/>
                <w:b/>
                <w:szCs w:val="24"/>
              </w:rPr>
              <w:t xml:space="preserve">            </w:t>
            </w:r>
            <w:r w:rsidRPr="003806DC">
              <w:rPr>
                <w:rFonts w:ascii="Times New Roman" w:eastAsia="標楷體" w:hAnsi="Times New Roman" w:hint="eastAsia"/>
                <w:b/>
                <w:szCs w:val="24"/>
              </w:rPr>
              <w:t>明</w:t>
            </w:r>
          </w:p>
        </w:tc>
      </w:tr>
      <w:tr w:rsidR="00124BD3" w:rsidRPr="003806DC" w:rsidTr="00905421">
        <w:tc>
          <w:tcPr>
            <w:tcW w:w="1628" w:type="dxa"/>
            <w:tcMar>
              <w:left w:w="108" w:type="dxa"/>
            </w:tcMar>
          </w:tcPr>
          <w:p w:rsidR="00124BD3" w:rsidRPr="003806DC" w:rsidRDefault="00124BD3" w:rsidP="006158EB">
            <w:pPr>
              <w:jc w:val="center"/>
              <w:rPr>
                <w:rFonts w:ascii="Times New Roman" w:eastAsia="標楷體" w:hAnsi="Times New Roman"/>
                <w:szCs w:val="24"/>
              </w:rPr>
            </w:pPr>
            <w:r w:rsidRPr="003806DC">
              <w:rPr>
                <w:rFonts w:ascii="Times New Roman" w:eastAsia="標楷體" w:hAnsi="Times New Roman" w:hint="eastAsia"/>
                <w:szCs w:val="24"/>
              </w:rPr>
              <w:t>類型</w:t>
            </w:r>
          </w:p>
        </w:tc>
        <w:tc>
          <w:tcPr>
            <w:tcW w:w="7012" w:type="dxa"/>
            <w:tcMar>
              <w:left w:w="108" w:type="dxa"/>
            </w:tcMar>
          </w:tcPr>
          <w:p w:rsidR="00124BD3" w:rsidRPr="003806DC" w:rsidRDefault="00124BD3" w:rsidP="006158EB">
            <w:pPr>
              <w:rPr>
                <w:rFonts w:ascii="Times New Roman" w:eastAsia="標楷體" w:hAnsi="Times New Roman"/>
                <w:szCs w:val="24"/>
              </w:rPr>
            </w:pPr>
            <w:r w:rsidRPr="003806DC">
              <w:rPr>
                <w:rFonts w:ascii="Times New Roman" w:eastAsia="標楷體" w:hAnsi="Times New Roman" w:hint="eastAsia"/>
                <w:szCs w:val="24"/>
              </w:rPr>
              <w:t>辦理人員進用時，衍生藉勢或藉端索賄案。</w:t>
            </w:r>
          </w:p>
        </w:tc>
      </w:tr>
      <w:tr w:rsidR="00124BD3" w:rsidRPr="003806DC" w:rsidTr="00905421">
        <w:tc>
          <w:tcPr>
            <w:tcW w:w="1628" w:type="dxa"/>
            <w:tcMar>
              <w:left w:w="108" w:type="dxa"/>
            </w:tcMar>
          </w:tcPr>
          <w:p w:rsidR="00124BD3" w:rsidRPr="003806DC" w:rsidRDefault="00124BD3" w:rsidP="006158EB">
            <w:pPr>
              <w:jc w:val="center"/>
              <w:rPr>
                <w:rFonts w:ascii="Times New Roman" w:eastAsia="標楷體" w:hAnsi="Times New Roman"/>
                <w:szCs w:val="24"/>
              </w:rPr>
            </w:pPr>
            <w:r w:rsidRPr="003806DC">
              <w:rPr>
                <w:rFonts w:ascii="Times New Roman" w:eastAsia="標楷體" w:hAnsi="Times New Roman" w:hint="eastAsia"/>
                <w:szCs w:val="24"/>
              </w:rPr>
              <w:t>案情概述</w:t>
            </w:r>
          </w:p>
        </w:tc>
        <w:tc>
          <w:tcPr>
            <w:tcW w:w="7012" w:type="dxa"/>
            <w:tcMar>
              <w:left w:w="108" w:type="dxa"/>
            </w:tcMar>
          </w:tcPr>
          <w:p w:rsidR="00124BD3" w:rsidRPr="003806DC" w:rsidRDefault="00124BD3" w:rsidP="00ED25EF">
            <w:pPr>
              <w:ind w:firstLineChars="200" w:firstLine="480"/>
              <w:rPr>
                <w:rFonts w:ascii="Times New Roman" w:eastAsia="標楷體" w:hAnsi="Times New Roman"/>
                <w:szCs w:val="24"/>
              </w:rPr>
            </w:pPr>
            <w:r w:rsidRPr="003806DC">
              <w:rPr>
                <w:rFonts w:ascii="Times New Roman" w:eastAsia="標楷體" w:hAnsi="Times New Roman" w:hint="eastAsia"/>
                <w:szCs w:val="24"/>
              </w:rPr>
              <w:t>環保局臨時人員改制前得採登記評選方式雇用，清</w:t>
            </w:r>
            <w:r w:rsidRPr="003806DC">
              <w:rPr>
                <w:rFonts w:ascii="Times New Roman" w:eastAsia="標楷體" w:hAnsi="Times New Roman"/>
                <w:szCs w:val="24"/>
              </w:rPr>
              <w:t xml:space="preserve"> </w:t>
            </w:r>
            <w:r w:rsidRPr="003806DC">
              <w:rPr>
                <w:rFonts w:ascii="Times New Roman" w:eastAsia="標楷體" w:hAnsi="Times New Roman" w:hint="eastAsia"/>
                <w:szCs w:val="24"/>
              </w:rPr>
              <w:t>潔隊隊長甲，具有向首長報告各人選之人事背景、建議</w:t>
            </w:r>
            <w:r w:rsidRPr="003806DC">
              <w:rPr>
                <w:rFonts w:ascii="Times New Roman" w:eastAsia="標楷體" w:hAnsi="Times New Roman"/>
                <w:szCs w:val="24"/>
              </w:rPr>
              <w:t xml:space="preserve"> </w:t>
            </w:r>
            <w:r w:rsidRPr="003806DC">
              <w:rPr>
                <w:rFonts w:ascii="Times New Roman" w:eastAsia="標楷體" w:hAnsi="Times New Roman" w:hint="eastAsia"/>
                <w:szCs w:val="24"/>
              </w:rPr>
              <w:t>及召開清潔隊內部遴選會議等職責。隊上車輛班乙班長</w:t>
            </w:r>
            <w:r w:rsidRPr="003806DC">
              <w:rPr>
                <w:rFonts w:ascii="Times New Roman" w:eastAsia="標楷體" w:hAnsi="Times New Roman"/>
                <w:szCs w:val="24"/>
              </w:rPr>
              <w:t xml:space="preserve"> </w:t>
            </w:r>
            <w:r w:rsidRPr="003806DC">
              <w:rPr>
                <w:rFonts w:ascii="Times New Roman" w:eastAsia="標楷體" w:hAnsi="Times New Roman" w:hint="eastAsia"/>
                <w:szCs w:val="24"/>
              </w:rPr>
              <w:t>交給甲</w:t>
            </w:r>
            <w:r w:rsidRPr="003806DC">
              <w:rPr>
                <w:rFonts w:ascii="Times New Roman" w:eastAsia="標楷體" w:hAnsi="Times New Roman"/>
                <w:szCs w:val="24"/>
              </w:rPr>
              <w:t xml:space="preserve"> 5 </w:t>
            </w:r>
            <w:r w:rsidRPr="003806DC">
              <w:rPr>
                <w:rFonts w:ascii="Times New Roman" w:eastAsia="標楷體" w:hAnsi="Times New Roman" w:hint="eastAsia"/>
                <w:szCs w:val="24"/>
              </w:rPr>
              <w:t>萬元以便安排女婿進入清潔隊當臨時人員，之</w:t>
            </w:r>
            <w:r w:rsidRPr="003806DC">
              <w:rPr>
                <w:rFonts w:ascii="Times New Roman" w:eastAsia="標楷體" w:hAnsi="Times New Roman"/>
                <w:szCs w:val="24"/>
              </w:rPr>
              <w:t xml:space="preserve"> </w:t>
            </w:r>
            <w:r w:rsidRPr="003806DC">
              <w:rPr>
                <w:rFonts w:ascii="Times New Roman" w:eastAsia="標楷體" w:hAnsi="Times New Roman" w:hint="eastAsia"/>
                <w:szCs w:val="24"/>
              </w:rPr>
              <w:t>後再給甲</w:t>
            </w:r>
            <w:r w:rsidRPr="003806DC">
              <w:rPr>
                <w:rFonts w:ascii="Times New Roman" w:eastAsia="標楷體" w:hAnsi="Times New Roman"/>
                <w:szCs w:val="24"/>
              </w:rPr>
              <w:t xml:space="preserve"> 15 </w:t>
            </w:r>
            <w:r w:rsidRPr="003806DC">
              <w:rPr>
                <w:rFonts w:ascii="Times New Roman" w:eastAsia="標楷體" w:hAnsi="Times New Roman" w:hint="eastAsia"/>
                <w:szCs w:val="24"/>
              </w:rPr>
              <w:t>萬元讓其女婿變成正式人員；隔年，再安排</w:t>
            </w:r>
            <w:r w:rsidRPr="003806DC">
              <w:rPr>
                <w:rFonts w:ascii="Times New Roman" w:eastAsia="標楷體" w:hAnsi="Times New Roman"/>
                <w:szCs w:val="24"/>
              </w:rPr>
              <w:t xml:space="preserve"> </w:t>
            </w:r>
            <w:r w:rsidRPr="003806DC">
              <w:rPr>
                <w:rFonts w:ascii="Times New Roman" w:eastAsia="標楷體" w:hAnsi="Times New Roman" w:hint="eastAsia"/>
                <w:szCs w:val="24"/>
              </w:rPr>
              <w:t>其他親友進入清潔隊，「吃賀逗相報」使乙成為居中牽線</w:t>
            </w:r>
            <w:r w:rsidRPr="003806DC">
              <w:rPr>
                <w:rFonts w:ascii="Times New Roman" w:eastAsia="標楷體" w:hAnsi="Times New Roman"/>
                <w:szCs w:val="24"/>
              </w:rPr>
              <w:t xml:space="preserve"> </w:t>
            </w:r>
            <w:r w:rsidRPr="003806DC">
              <w:rPr>
                <w:rFonts w:ascii="Times New Roman" w:eastAsia="標楷體" w:hAnsi="Times New Roman" w:hint="eastAsia"/>
                <w:szCs w:val="24"/>
              </w:rPr>
              <w:t>的介紹人。隊長甲也樂於向有意求職者收取</w:t>
            </w:r>
            <w:r w:rsidRPr="003806DC">
              <w:rPr>
                <w:rFonts w:ascii="Times New Roman" w:eastAsia="標楷體" w:hAnsi="Times New Roman"/>
                <w:szCs w:val="24"/>
              </w:rPr>
              <w:t xml:space="preserve"> 5 </w:t>
            </w:r>
            <w:r w:rsidRPr="003806DC">
              <w:rPr>
                <w:rFonts w:ascii="Times New Roman" w:eastAsia="標楷體" w:hAnsi="Times New Roman" w:hint="eastAsia"/>
                <w:szCs w:val="24"/>
              </w:rPr>
              <w:t>萬元到</w:t>
            </w:r>
            <w:r w:rsidRPr="003806DC">
              <w:rPr>
                <w:rFonts w:ascii="Times New Roman" w:eastAsia="標楷體" w:hAnsi="Times New Roman"/>
                <w:szCs w:val="24"/>
              </w:rPr>
              <w:t xml:space="preserve"> 50 </w:t>
            </w:r>
            <w:r w:rsidRPr="003806DC">
              <w:rPr>
                <w:rFonts w:ascii="Times New Roman" w:eastAsia="標楷體" w:hAnsi="Times New Roman" w:hint="eastAsia"/>
                <w:szCs w:val="24"/>
              </w:rPr>
              <w:t>萬元不等賄賂，讓他們順利進入清潔隊當臨時人員或升</w:t>
            </w:r>
            <w:r w:rsidRPr="003806DC">
              <w:rPr>
                <w:rFonts w:ascii="Times New Roman" w:eastAsia="標楷體" w:hAnsi="Times New Roman"/>
                <w:szCs w:val="24"/>
              </w:rPr>
              <w:t xml:space="preserve"> </w:t>
            </w:r>
            <w:r w:rsidRPr="003806DC">
              <w:rPr>
                <w:rFonts w:ascii="Times New Roman" w:eastAsia="標楷體" w:hAnsi="Times New Roman" w:hint="eastAsia"/>
                <w:szCs w:val="24"/>
              </w:rPr>
              <w:t>任正式人員。甲</w:t>
            </w:r>
            <w:r w:rsidRPr="003806DC">
              <w:rPr>
                <w:rFonts w:ascii="Times New Roman" w:eastAsia="標楷體" w:hAnsi="Times New Roman"/>
                <w:szCs w:val="24"/>
              </w:rPr>
              <w:t xml:space="preserve"> 10 </w:t>
            </w:r>
            <w:r w:rsidRPr="003806DC">
              <w:rPr>
                <w:rFonts w:ascii="Times New Roman" w:eastAsia="標楷體" w:hAnsi="Times New Roman" w:hint="eastAsia"/>
                <w:szCs w:val="24"/>
              </w:rPr>
              <w:t>年間收賄高達</w:t>
            </w:r>
            <w:r w:rsidRPr="003806DC">
              <w:rPr>
                <w:rFonts w:ascii="Times New Roman" w:eastAsia="標楷體" w:hAnsi="Times New Roman"/>
                <w:szCs w:val="24"/>
              </w:rPr>
              <w:t xml:space="preserve"> 310 </w:t>
            </w:r>
            <w:r w:rsidRPr="003806DC">
              <w:rPr>
                <w:rFonts w:ascii="Times New Roman" w:eastAsia="標楷體" w:hAnsi="Times New Roman" w:hint="eastAsia"/>
                <w:szCs w:val="24"/>
              </w:rPr>
              <w:t>萬元，最後經法院</w:t>
            </w:r>
            <w:r w:rsidRPr="003806DC">
              <w:rPr>
                <w:rFonts w:ascii="Times New Roman" w:eastAsia="標楷體" w:hAnsi="Times New Roman"/>
                <w:szCs w:val="24"/>
              </w:rPr>
              <w:t xml:space="preserve"> </w:t>
            </w:r>
            <w:r w:rsidRPr="003806DC">
              <w:rPr>
                <w:rFonts w:ascii="Times New Roman" w:eastAsia="標楷體" w:hAnsi="Times New Roman" w:hint="eastAsia"/>
                <w:szCs w:val="24"/>
              </w:rPr>
              <w:t>以不違背職務收受賄賂罪判刑確定。</w:t>
            </w:r>
            <w:r w:rsidRPr="003806DC">
              <w:rPr>
                <w:rFonts w:ascii="Times New Roman" w:eastAsia="標楷體" w:hAnsi="Times New Roman"/>
                <w:szCs w:val="24"/>
              </w:rPr>
              <w:t xml:space="preserve"> </w:t>
            </w:r>
          </w:p>
        </w:tc>
      </w:tr>
      <w:tr w:rsidR="00124BD3" w:rsidRPr="003806DC" w:rsidTr="00905421">
        <w:tc>
          <w:tcPr>
            <w:tcW w:w="1628" w:type="dxa"/>
            <w:tcMar>
              <w:left w:w="108" w:type="dxa"/>
            </w:tcMar>
          </w:tcPr>
          <w:p w:rsidR="00124BD3" w:rsidRPr="003806DC" w:rsidRDefault="00124BD3" w:rsidP="006158EB">
            <w:pPr>
              <w:jc w:val="center"/>
              <w:rPr>
                <w:rFonts w:ascii="Times New Roman" w:eastAsia="標楷體" w:hAnsi="Times New Roman"/>
                <w:szCs w:val="24"/>
              </w:rPr>
            </w:pPr>
            <w:r w:rsidRPr="003806DC">
              <w:rPr>
                <w:rFonts w:ascii="Times New Roman" w:eastAsia="標楷體" w:hAnsi="Times New Roman" w:hint="eastAsia"/>
                <w:szCs w:val="24"/>
              </w:rPr>
              <w:t>風險評估</w:t>
            </w:r>
          </w:p>
        </w:tc>
        <w:tc>
          <w:tcPr>
            <w:tcW w:w="7012" w:type="dxa"/>
            <w:tcMar>
              <w:left w:w="108" w:type="dxa"/>
            </w:tcMar>
          </w:tcPr>
          <w:p w:rsidR="00124BD3" w:rsidRPr="003806DC" w:rsidRDefault="00124BD3" w:rsidP="00ED25EF">
            <w:pPr>
              <w:pStyle w:val="ListParagraph"/>
              <w:numPr>
                <w:ilvl w:val="0"/>
                <w:numId w:val="48"/>
              </w:numPr>
              <w:rPr>
                <w:rFonts w:ascii="Times New Roman" w:eastAsia="標楷體" w:hAnsi="Times New Roman"/>
                <w:szCs w:val="24"/>
              </w:rPr>
            </w:pPr>
            <w:r w:rsidRPr="003806DC">
              <w:rPr>
                <w:rFonts w:ascii="Times New Roman" w:eastAsia="標楷體" w:hAnsi="Times New Roman" w:hint="eastAsia"/>
                <w:szCs w:val="24"/>
              </w:rPr>
              <w:t>不違背職務收受賄賂：</w:t>
            </w:r>
            <w:r w:rsidRPr="003806DC">
              <w:rPr>
                <w:rFonts w:ascii="Times New Roman" w:eastAsia="標楷體" w:hAnsi="Times New Roman"/>
                <w:szCs w:val="24"/>
              </w:rPr>
              <w:t xml:space="preserve"> </w:t>
            </w:r>
            <w:r w:rsidRPr="003806DC">
              <w:rPr>
                <w:rFonts w:ascii="Times New Roman" w:eastAsia="標楷體" w:hAnsi="Times New Roman" w:hint="eastAsia"/>
                <w:szCs w:val="24"/>
              </w:rPr>
              <w:t>清潔隊人員改制前採登記評選用方式進用，甲擔任清潔</w:t>
            </w:r>
            <w:r w:rsidRPr="003806DC">
              <w:rPr>
                <w:rFonts w:ascii="Times New Roman" w:eastAsia="標楷體" w:hAnsi="Times New Roman"/>
                <w:szCs w:val="24"/>
              </w:rPr>
              <w:t xml:space="preserve"> </w:t>
            </w:r>
            <w:r w:rsidRPr="003806DC">
              <w:rPr>
                <w:rFonts w:ascii="Times New Roman" w:eastAsia="標楷體" w:hAnsi="Times New Roman" w:hint="eastAsia"/>
                <w:szCs w:val="24"/>
              </w:rPr>
              <w:t>隊隊長，有向首長面報各人選人事背景、建議及召開清</w:t>
            </w:r>
            <w:r w:rsidRPr="003806DC">
              <w:rPr>
                <w:rFonts w:ascii="Times New Roman" w:eastAsia="標楷體" w:hAnsi="Times New Roman"/>
                <w:szCs w:val="24"/>
              </w:rPr>
              <w:t xml:space="preserve"> </w:t>
            </w:r>
            <w:r w:rsidRPr="003806DC">
              <w:rPr>
                <w:rFonts w:ascii="Times New Roman" w:eastAsia="標楷體" w:hAnsi="Times New Roman" w:hint="eastAsia"/>
                <w:szCs w:val="24"/>
              </w:rPr>
              <w:t>潔隊內部遴選會議等權責，卻利慾薰心，未依規定辦理</w:t>
            </w:r>
            <w:r w:rsidRPr="003806DC">
              <w:rPr>
                <w:rFonts w:ascii="Times New Roman" w:eastAsia="標楷體" w:hAnsi="Times New Roman"/>
                <w:szCs w:val="24"/>
              </w:rPr>
              <w:t xml:space="preserve"> </w:t>
            </w:r>
            <w:r w:rsidRPr="003806DC">
              <w:rPr>
                <w:rFonts w:ascii="Times New Roman" w:eastAsia="標楷體" w:hAnsi="Times New Roman" w:hint="eastAsia"/>
                <w:szCs w:val="24"/>
              </w:rPr>
              <w:t>進用作業，向求職者收賄，嚴重破壞行政主管應守分際</w:t>
            </w:r>
            <w:r w:rsidRPr="003806DC">
              <w:rPr>
                <w:rFonts w:ascii="Times New Roman" w:eastAsia="標楷體" w:hAnsi="Times New Roman"/>
                <w:szCs w:val="24"/>
              </w:rPr>
              <w:t xml:space="preserve"> </w:t>
            </w:r>
            <w:r w:rsidRPr="003806DC">
              <w:rPr>
                <w:rFonts w:ascii="Times New Roman" w:eastAsia="標楷體" w:hAnsi="Times New Roman" w:hint="eastAsia"/>
                <w:szCs w:val="24"/>
              </w:rPr>
              <w:t>，收受賄賂而違背公開甄選程序。</w:t>
            </w:r>
            <w:r w:rsidRPr="003806DC">
              <w:rPr>
                <w:rFonts w:ascii="Times New Roman" w:eastAsia="標楷體" w:hAnsi="Times New Roman"/>
                <w:szCs w:val="24"/>
              </w:rPr>
              <w:t xml:space="preserve"> </w:t>
            </w:r>
          </w:p>
          <w:p w:rsidR="00124BD3" w:rsidRPr="003806DC" w:rsidRDefault="00124BD3" w:rsidP="006158EB">
            <w:pPr>
              <w:pStyle w:val="ListParagraph"/>
              <w:numPr>
                <w:ilvl w:val="0"/>
                <w:numId w:val="48"/>
              </w:numPr>
              <w:rPr>
                <w:rFonts w:ascii="Times New Roman" w:eastAsia="標楷體" w:hAnsi="Times New Roman"/>
                <w:szCs w:val="24"/>
              </w:rPr>
            </w:pPr>
            <w:r w:rsidRPr="003806DC">
              <w:rPr>
                <w:rFonts w:ascii="Times New Roman" w:eastAsia="標楷體" w:hAnsi="Times New Roman" w:hint="eastAsia"/>
                <w:szCs w:val="24"/>
              </w:rPr>
              <w:t>依據案例加以分析其法律規範、結構、動機誘因、監控、機</w:t>
            </w:r>
            <w:r w:rsidRPr="003806DC">
              <w:rPr>
                <w:rFonts w:ascii="Times New Roman" w:eastAsia="標楷體" w:hAnsi="Times New Roman"/>
                <w:szCs w:val="24"/>
              </w:rPr>
              <w:t xml:space="preserve"> </w:t>
            </w:r>
            <w:r w:rsidRPr="003806DC">
              <w:rPr>
                <w:rFonts w:ascii="Times New Roman" w:eastAsia="標楷體" w:hAnsi="Times New Roman" w:hint="eastAsia"/>
                <w:szCs w:val="24"/>
              </w:rPr>
              <w:t>會、方法、個人因素等廉政風險因素如下：</w:t>
            </w:r>
            <w:r w:rsidRPr="003806DC">
              <w:rPr>
                <w:rFonts w:ascii="Times New Roman" w:eastAsia="標楷體" w:hAnsi="Times New Roman"/>
                <w:szCs w:val="24"/>
              </w:rPr>
              <w:t xml:space="preserve"> (1)</w:t>
            </w:r>
            <w:r w:rsidRPr="003806DC">
              <w:rPr>
                <w:rFonts w:ascii="Times New Roman" w:eastAsia="標楷體" w:hAnsi="Times New Roman" w:hint="eastAsia"/>
                <w:szCs w:val="24"/>
              </w:rPr>
              <w:t>法律規範：所涉及的為貪污治罪條例第</w:t>
            </w:r>
            <w:r w:rsidRPr="003806DC">
              <w:rPr>
                <w:rFonts w:ascii="Times New Roman" w:eastAsia="標楷體" w:hAnsi="Times New Roman"/>
                <w:szCs w:val="24"/>
              </w:rPr>
              <w:t xml:space="preserve"> 4 </w:t>
            </w:r>
            <w:r w:rsidRPr="003806DC">
              <w:rPr>
                <w:rFonts w:ascii="Times New Roman" w:eastAsia="標楷體" w:hAnsi="Times New Roman" w:hint="eastAsia"/>
                <w:szCs w:val="24"/>
              </w:rPr>
              <w:t>條第</w:t>
            </w:r>
            <w:r w:rsidRPr="003806DC">
              <w:rPr>
                <w:rFonts w:ascii="Times New Roman" w:eastAsia="標楷體" w:hAnsi="Times New Roman"/>
                <w:szCs w:val="24"/>
              </w:rPr>
              <w:t xml:space="preserve"> 1 </w:t>
            </w:r>
            <w:r w:rsidRPr="003806DC">
              <w:rPr>
                <w:rFonts w:ascii="Times New Roman" w:eastAsia="標楷體" w:hAnsi="Times New Roman" w:hint="eastAsia"/>
                <w:szCs w:val="24"/>
              </w:rPr>
              <w:t>項第</w:t>
            </w:r>
            <w:r w:rsidRPr="003806DC">
              <w:rPr>
                <w:rFonts w:ascii="Times New Roman" w:eastAsia="標楷體" w:hAnsi="Times New Roman"/>
                <w:szCs w:val="24"/>
              </w:rPr>
              <w:t xml:space="preserve"> 2 </w:t>
            </w:r>
            <w:r w:rsidRPr="003806DC">
              <w:rPr>
                <w:rFonts w:ascii="Times New Roman" w:eastAsia="標楷體" w:hAnsi="Times New Roman" w:hint="eastAsia"/>
                <w:szCs w:val="24"/>
              </w:rPr>
              <w:t>款所指藉端或藉勢勒索罪。</w:t>
            </w:r>
            <w:r w:rsidRPr="003806DC">
              <w:rPr>
                <w:rFonts w:ascii="Times New Roman" w:eastAsia="標楷體" w:hAnsi="Times New Roman"/>
                <w:szCs w:val="24"/>
              </w:rPr>
              <w:t xml:space="preserve"> (2)</w:t>
            </w:r>
            <w:r w:rsidRPr="003806DC">
              <w:rPr>
                <w:rFonts w:ascii="Times New Roman" w:eastAsia="標楷體" w:hAnsi="Times New Roman" w:hint="eastAsia"/>
                <w:szCs w:val="24"/>
              </w:rPr>
              <w:t>結構：為個人犯罪模式。</w:t>
            </w:r>
            <w:r w:rsidRPr="003806DC">
              <w:rPr>
                <w:rFonts w:ascii="Times New Roman" w:eastAsia="標楷體" w:hAnsi="Times New Roman"/>
                <w:szCs w:val="24"/>
              </w:rPr>
              <w:t xml:space="preserve"> (3)</w:t>
            </w:r>
            <w:r w:rsidRPr="003806DC">
              <w:rPr>
                <w:rFonts w:ascii="Times New Roman" w:eastAsia="標楷體" w:hAnsi="Times New Roman" w:hint="eastAsia"/>
                <w:szCs w:val="24"/>
              </w:rPr>
              <w:t>動機誘因：為貪圖金錢，以金錢為主。</w:t>
            </w:r>
            <w:r w:rsidRPr="003806DC">
              <w:rPr>
                <w:rFonts w:ascii="Times New Roman" w:eastAsia="標楷體" w:hAnsi="Times New Roman"/>
                <w:szCs w:val="24"/>
              </w:rPr>
              <w:t xml:space="preserve"> 12 (4)</w:t>
            </w:r>
            <w:r w:rsidRPr="003806DC">
              <w:rPr>
                <w:rFonts w:ascii="Times New Roman" w:eastAsia="標楷體" w:hAnsi="Times New Roman" w:hint="eastAsia"/>
                <w:szCs w:val="24"/>
              </w:rPr>
              <w:t>監控：監控薄弱、管理鬆散。</w:t>
            </w:r>
            <w:r w:rsidRPr="003806DC">
              <w:rPr>
                <w:rFonts w:ascii="Times New Roman" w:eastAsia="標楷體" w:hAnsi="Times New Roman"/>
                <w:szCs w:val="24"/>
              </w:rPr>
              <w:t xml:space="preserve"> (5)</w:t>
            </w:r>
            <w:r w:rsidRPr="003806DC">
              <w:rPr>
                <w:rFonts w:ascii="Times New Roman" w:eastAsia="標楷體" w:hAnsi="Times New Roman" w:hint="eastAsia"/>
                <w:szCs w:val="24"/>
              </w:rPr>
              <w:t>機會：利用熟知環保稽查流程及民間業者懼怕稽查人員</w:t>
            </w:r>
            <w:r w:rsidRPr="003806DC">
              <w:rPr>
                <w:rFonts w:ascii="Times New Roman" w:eastAsia="標楷體" w:hAnsi="Times New Roman"/>
                <w:szCs w:val="24"/>
              </w:rPr>
              <w:t xml:space="preserve"> </w:t>
            </w:r>
            <w:r w:rsidRPr="003806DC">
              <w:rPr>
                <w:rFonts w:ascii="Times New Roman" w:eastAsia="標楷體" w:hAnsi="Times New Roman" w:hint="eastAsia"/>
                <w:szCs w:val="24"/>
              </w:rPr>
              <w:t>製單舉發之心態。</w:t>
            </w:r>
            <w:r w:rsidRPr="003806DC">
              <w:rPr>
                <w:rFonts w:ascii="Times New Roman" w:eastAsia="標楷體" w:hAnsi="Times New Roman"/>
                <w:szCs w:val="24"/>
              </w:rPr>
              <w:t xml:space="preserve"> (6)</w:t>
            </w:r>
            <w:r w:rsidRPr="003806DC">
              <w:rPr>
                <w:rFonts w:ascii="Times New Roman" w:eastAsia="標楷體" w:hAnsi="Times New Roman" w:hint="eastAsia"/>
                <w:szCs w:val="24"/>
              </w:rPr>
              <w:t>方法：利用其本身曾擔任稽查員藉勢藉端。</w:t>
            </w:r>
            <w:r w:rsidRPr="003806DC">
              <w:rPr>
                <w:rFonts w:ascii="Times New Roman" w:eastAsia="標楷體" w:hAnsi="Times New Roman"/>
                <w:szCs w:val="24"/>
              </w:rPr>
              <w:t xml:space="preserve"> (7)</w:t>
            </w:r>
            <w:r w:rsidRPr="003806DC">
              <w:rPr>
                <w:rFonts w:ascii="Times New Roman" w:eastAsia="標楷體" w:hAnsi="Times New Roman" w:hint="eastAsia"/>
                <w:szCs w:val="24"/>
              </w:rPr>
              <w:t>個人因素：基於經濟因素、個人因素、認知因素。</w:t>
            </w:r>
          </w:p>
        </w:tc>
      </w:tr>
      <w:tr w:rsidR="00124BD3" w:rsidRPr="003806DC" w:rsidTr="00905421">
        <w:tc>
          <w:tcPr>
            <w:tcW w:w="1628" w:type="dxa"/>
            <w:tcMar>
              <w:left w:w="108" w:type="dxa"/>
            </w:tcMar>
          </w:tcPr>
          <w:p w:rsidR="00124BD3" w:rsidRPr="003806DC" w:rsidRDefault="00124BD3" w:rsidP="006158EB">
            <w:pPr>
              <w:jc w:val="center"/>
              <w:rPr>
                <w:rFonts w:ascii="Times New Roman" w:eastAsia="標楷體" w:hAnsi="Times New Roman"/>
                <w:szCs w:val="24"/>
              </w:rPr>
            </w:pPr>
            <w:r w:rsidRPr="003806DC">
              <w:rPr>
                <w:rFonts w:ascii="Times New Roman" w:eastAsia="標楷體" w:hAnsi="Times New Roman" w:hint="eastAsia"/>
                <w:szCs w:val="24"/>
              </w:rPr>
              <w:t>防治措施</w:t>
            </w:r>
          </w:p>
        </w:tc>
        <w:tc>
          <w:tcPr>
            <w:tcW w:w="7012" w:type="dxa"/>
            <w:tcMar>
              <w:left w:w="108" w:type="dxa"/>
            </w:tcMar>
          </w:tcPr>
          <w:p w:rsidR="00124BD3" w:rsidRDefault="00124BD3" w:rsidP="00ED25EF">
            <w:pPr>
              <w:numPr>
                <w:ilvl w:val="0"/>
                <w:numId w:val="49"/>
              </w:numPr>
              <w:rPr>
                <w:rFonts w:ascii="Times New Roman" w:eastAsia="標楷體" w:hAnsi="Times New Roman"/>
                <w:szCs w:val="24"/>
              </w:rPr>
            </w:pPr>
            <w:r w:rsidRPr="003806DC">
              <w:rPr>
                <w:rFonts w:ascii="Times New Roman" w:eastAsia="標楷體" w:hAnsi="Times New Roman" w:hint="eastAsia"/>
                <w:szCs w:val="24"/>
              </w:rPr>
              <w:t>落實廉政倫理規範宣導及廉政法紀教育、健全相關法制</w:t>
            </w:r>
            <w:r w:rsidRPr="003806DC">
              <w:rPr>
                <w:rFonts w:ascii="Times New Roman" w:eastAsia="標楷體" w:hAnsi="Times New Roman"/>
                <w:szCs w:val="24"/>
              </w:rPr>
              <w:t xml:space="preserve"> </w:t>
            </w:r>
            <w:r w:rsidRPr="003806DC">
              <w:rPr>
                <w:rFonts w:ascii="Times New Roman" w:eastAsia="標楷體" w:hAnsi="Times New Roman" w:hint="eastAsia"/>
                <w:szCs w:val="24"/>
              </w:rPr>
              <w:t>及內控措施，導入標準作業程序及行政透明措施，以降低廉政風險。</w:t>
            </w:r>
          </w:p>
          <w:p w:rsidR="00124BD3" w:rsidRDefault="00124BD3" w:rsidP="00ED25EF">
            <w:pPr>
              <w:numPr>
                <w:ilvl w:val="0"/>
                <w:numId w:val="49"/>
              </w:numPr>
              <w:rPr>
                <w:rFonts w:ascii="Times New Roman" w:eastAsia="標楷體" w:hAnsi="Times New Roman"/>
                <w:szCs w:val="24"/>
              </w:rPr>
            </w:pPr>
            <w:r w:rsidRPr="003806DC">
              <w:rPr>
                <w:rFonts w:ascii="Times New Roman" w:eastAsia="標楷體" w:hAnsi="Times New Roman" w:hint="eastAsia"/>
                <w:szCs w:val="24"/>
              </w:rPr>
              <w:t>實施廉政宣導與法治教育：健全相關法制及內控措施，導入標準作業程序及行政</w:t>
            </w:r>
            <w:r w:rsidRPr="003806DC">
              <w:rPr>
                <w:rFonts w:ascii="Times New Roman" w:eastAsia="標楷體" w:hAnsi="Times New Roman"/>
                <w:szCs w:val="24"/>
              </w:rPr>
              <w:t xml:space="preserve"> </w:t>
            </w:r>
            <w:r w:rsidRPr="003806DC">
              <w:rPr>
                <w:rFonts w:ascii="Times New Roman" w:eastAsia="標楷體" w:hAnsi="Times New Roman" w:hint="eastAsia"/>
                <w:szCs w:val="24"/>
              </w:rPr>
              <w:t>透明措施，以降低廉政風險。持續對公眾宣導行賄罪嚴重性，並利用法務部已製作之不違背職務行賄罪宣傳短片辦理宣導，以建立</w:t>
            </w:r>
            <w:r w:rsidRPr="003806DC">
              <w:rPr>
                <w:rFonts w:ascii="Times New Roman" w:eastAsia="標楷體" w:hAnsi="Times New Roman"/>
                <w:szCs w:val="24"/>
              </w:rPr>
              <w:t xml:space="preserve"> </w:t>
            </w:r>
            <w:r w:rsidRPr="003806DC">
              <w:rPr>
                <w:rFonts w:ascii="Times New Roman" w:eastAsia="標楷體" w:hAnsi="Times New Roman" w:hint="eastAsia"/>
                <w:szCs w:val="24"/>
              </w:rPr>
              <w:t>貪污零容忍之觀念，透過群眾力量抵制公務員索賄</w:t>
            </w:r>
            <w:r w:rsidRPr="003806DC">
              <w:rPr>
                <w:rFonts w:ascii="Times New Roman" w:eastAsia="標楷體" w:hAnsi="Times New Roman"/>
                <w:szCs w:val="24"/>
              </w:rPr>
              <w:t xml:space="preserve"> </w:t>
            </w:r>
            <w:r w:rsidRPr="003806DC">
              <w:rPr>
                <w:rFonts w:ascii="Times New Roman" w:eastAsia="標楷體" w:hAnsi="Times New Roman" w:hint="eastAsia"/>
                <w:szCs w:val="24"/>
              </w:rPr>
              <w:t>，並鼓勵人民挺身檢舉，維護環保工作清廉乾淨形象。</w:t>
            </w:r>
          </w:p>
          <w:p w:rsidR="00124BD3" w:rsidRDefault="00124BD3" w:rsidP="00ED25EF">
            <w:pPr>
              <w:numPr>
                <w:ilvl w:val="0"/>
                <w:numId w:val="49"/>
              </w:numPr>
              <w:rPr>
                <w:rFonts w:ascii="Times New Roman" w:eastAsia="標楷體" w:hAnsi="Times New Roman"/>
                <w:szCs w:val="24"/>
              </w:rPr>
            </w:pPr>
            <w:r w:rsidRPr="003806DC">
              <w:rPr>
                <w:rFonts w:ascii="Times New Roman" w:eastAsia="標楷體" w:hAnsi="Times New Roman" w:hint="eastAsia"/>
                <w:szCs w:val="24"/>
              </w:rPr>
              <w:t>鼓勵檢舉貪瀆不法：</w:t>
            </w:r>
            <w:r w:rsidRPr="003806DC">
              <w:rPr>
                <w:rFonts w:ascii="Times New Roman" w:eastAsia="標楷體" w:hAnsi="Times New Roman"/>
                <w:szCs w:val="24"/>
              </w:rPr>
              <w:t xml:space="preserve"> </w:t>
            </w:r>
            <w:r w:rsidRPr="003806DC">
              <w:rPr>
                <w:rFonts w:ascii="Times New Roman" w:eastAsia="標楷體" w:hAnsi="Times New Roman" w:hint="eastAsia"/>
                <w:szCs w:val="24"/>
              </w:rPr>
              <w:t>透過更多元及有效之方式，如定期舉辦講習、宣導活動等，</w:t>
            </w:r>
            <w:r w:rsidRPr="003806DC">
              <w:rPr>
                <w:rFonts w:ascii="Times New Roman" w:eastAsia="標楷體" w:hAnsi="Times New Roman"/>
                <w:szCs w:val="24"/>
              </w:rPr>
              <w:t xml:space="preserve"> </w:t>
            </w:r>
            <w:r w:rsidRPr="003806DC">
              <w:rPr>
                <w:rFonts w:ascii="Times New Roman" w:eastAsia="標楷體" w:hAnsi="Times New Roman" w:hint="eastAsia"/>
                <w:szCs w:val="24"/>
              </w:rPr>
              <w:t>積極向民眾宣傳相關法令規定及廉能觀念，建立正確之守法、</w:t>
            </w:r>
            <w:r w:rsidRPr="003806DC">
              <w:rPr>
                <w:rFonts w:ascii="Times New Roman" w:eastAsia="標楷體" w:hAnsi="Times New Roman"/>
                <w:szCs w:val="24"/>
              </w:rPr>
              <w:t xml:space="preserve"> </w:t>
            </w:r>
            <w:r w:rsidRPr="003806DC">
              <w:rPr>
                <w:rFonts w:ascii="Times New Roman" w:eastAsia="標楷體" w:hAnsi="Times New Roman" w:hint="eastAsia"/>
                <w:szCs w:val="24"/>
              </w:rPr>
              <w:t>反貪觀念，並鼓勵檢舉不法，結合民間力量，共創廉能政治。</w:t>
            </w:r>
          </w:p>
          <w:p w:rsidR="00124BD3" w:rsidRDefault="00124BD3" w:rsidP="00ED25EF">
            <w:pPr>
              <w:numPr>
                <w:ilvl w:val="0"/>
                <w:numId w:val="49"/>
              </w:numPr>
              <w:rPr>
                <w:rFonts w:ascii="Times New Roman" w:eastAsia="標楷體" w:hAnsi="Times New Roman"/>
                <w:szCs w:val="24"/>
              </w:rPr>
            </w:pPr>
            <w:r w:rsidRPr="003806DC">
              <w:rPr>
                <w:rFonts w:ascii="Times New Roman" w:eastAsia="標楷體" w:hAnsi="Times New Roman" w:hint="eastAsia"/>
                <w:szCs w:val="24"/>
              </w:rPr>
              <w:t>機關進用臨時人員及清潔隊員時，應秉持公開、公</w:t>
            </w:r>
            <w:r w:rsidRPr="003806DC">
              <w:rPr>
                <w:rFonts w:ascii="Times New Roman" w:eastAsia="標楷體" w:hAnsi="Times New Roman"/>
                <w:szCs w:val="24"/>
              </w:rPr>
              <w:t xml:space="preserve"> </w:t>
            </w:r>
            <w:r w:rsidRPr="003806DC">
              <w:rPr>
                <w:rFonts w:ascii="Times New Roman" w:eastAsia="標楷體" w:hAnsi="Times New Roman" w:hint="eastAsia"/>
                <w:szCs w:val="24"/>
              </w:rPr>
              <w:t>正及公平之精神，確實依公開甄選程序辦理人員遴</w:t>
            </w:r>
            <w:r w:rsidRPr="003806DC">
              <w:rPr>
                <w:rFonts w:ascii="Times New Roman" w:eastAsia="標楷體" w:hAnsi="Times New Roman"/>
                <w:szCs w:val="24"/>
              </w:rPr>
              <w:t xml:space="preserve"> </w:t>
            </w:r>
            <w:r w:rsidRPr="003806DC">
              <w:rPr>
                <w:rFonts w:ascii="Times New Roman" w:eastAsia="標楷體" w:hAnsi="Times New Roman" w:hint="eastAsia"/>
                <w:szCs w:val="24"/>
              </w:rPr>
              <w:t>補作業，避免形成濫用私人關係與徇私枉法等弊端</w:t>
            </w:r>
            <w:r w:rsidRPr="003806DC">
              <w:rPr>
                <w:rFonts w:ascii="Times New Roman" w:eastAsia="標楷體" w:hAnsi="Times New Roman"/>
                <w:szCs w:val="24"/>
              </w:rPr>
              <w:t xml:space="preserve"> </w:t>
            </w:r>
            <w:r w:rsidRPr="003806DC">
              <w:rPr>
                <w:rFonts w:ascii="Times New Roman" w:eastAsia="標楷體" w:hAnsi="Times New Roman" w:hint="eastAsia"/>
                <w:szCs w:val="24"/>
              </w:rPr>
              <w:t>，損害公務員清廉認真信譽，使機關整體遭受負面</w:t>
            </w:r>
            <w:r w:rsidRPr="003806DC">
              <w:rPr>
                <w:rFonts w:ascii="Times New Roman" w:eastAsia="標楷體" w:hAnsi="Times New Roman"/>
                <w:szCs w:val="24"/>
              </w:rPr>
              <w:t xml:space="preserve"> </w:t>
            </w:r>
            <w:r w:rsidRPr="003806DC">
              <w:rPr>
                <w:rFonts w:ascii="Times New Roman" w:eastAsia="標楷體" w:hAnsi="Times New Roman" w:hint="eastAsia"/>
                <w:szCs w:val="24"/>
              </w:rPr>
              <w:t>評價。</w:t>
            </w:r>
          </w:p>
          <w:p w:rsidR="00124BD3" w:rsidRPr="00ED25EF" w:rsidRDefault="00124BD3" w:rsidP="00ED25EF">
            <w:pPr>
              <w:numPr>
                <w:ilvl w:val="0"/>
                <w:numId w:val="49"/>
              </w:numPr>
              <w:rPr>
                <w:rFonts w:ascii="Times New Roman" w:eastAsia="標楷體" w:hAnsi="Times New Roman"/>
                <w:szCs w:val="24"/>
              </w:rPr>
            </w:pPr>
            <w:r w:rsidRPr="00ED25EF">
              <w:rPr>
                <w:rFonts w:ascii="Times New Roman" w:eastAsia="標楷體" w:hAnsi="Times New Roman" w:hint="eastAsia"/>
                <w:bCs/>
                <w:szCs w:val="24"/>
              </w:rPr>
              <w:t>清潔隊員常誤認自己不是公務員，但其實是刑法上</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之身分公務員，本案甲因向有意求職者收取</w:t>
            </w:r>
            <w:r w:rsidRPr="00ED25EF">
              <w:rPr>
                <w:rFonts w:ascii="Times New Roman" w:eastAsia="標楷體" w:hAnsi="Times New Roman"/>
                <w:bCs/>
                <w:szCs w:val="24"/>
              </w:rPr>
              <w:t xml:space="preserve"> 5 </w:t>
            </w:r>
            <w:r w:rsidRPr="00ED25EF">
              <w:rPr>
                <w:rFonts w:ascii="Times New Roman" w:eastAsia="標楷體" w:hAnsi="Times New Roman" w:hint="eastAsia"/>
                <w:bCs/>
                <w:szCs w:val="24"/>
              </w:rPr>
              <w:t>萬元</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到</w:t>
            </w:r>
            <w:r w:rsidRPr="00ED25EF">
              <w:rPr>
                <w:rFonts w:ascii="Times New Roman" w:eastAsia="標楷體" w:hAnsi="Times New Roman"/>
                <w:bCs/>
                <w:szCs w:val="24"/>
              </w:rPr>
              <w:t xml:space="preserve"> 50 </w:t>
            </w:r>
            <w:r w:rsidRPr="00ED25EF">
              <w:rPr>
                <w:rFonts w:ascii="Times New Roman" w:eastAsia="標楷體" w:hAnsi="Times New Roman" w:hint="eastAsia"/>
                <w:bCs/>
                <w:szCs w:val="24"/>
              </w:rPr>
              <w:t>萬元不等賄賂，讓他們順利進入清潔隊當臨時</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人員或升任正式人員，涉犯「貪污治罪條例」不違</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背職務收賄罪，故應加強各區隊清潔隊員之法治教</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育訓練，使其明白應遵守的法令及違規之嚴重性，</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建立正確法治觀念，避免因不諳法令而發生違法違</w:t>
            </w:r>
            <w:r w:rsidRPr="00ED25EF">
              <w:rPr>
                <w:rFonts w:ascii="Times New Roman" w:eastAsia="標楷體" w:hAnsi="Times New Roman"/>
                <w:bCs/>
                <w:szCs w:val="24"/>
              </w:rPr>
              <w:t xml:space="preserve"> </w:t>
            </w:r>
            <w:r w:rsidRPr="00ED25EF">
              <w:rPr>
                <w:rFonts w:ascii="Times New Roman" w:eastAsia="標楷體" w:hAnsi="Times New Roman" w:hint="eastAsia"/>
                <w:bCs/>
                <w:szCs w:val="24"/>
              </w:rPr>
              <w:t>失情事。</w:t>
            </w:r>
          </w:p>
        </w:tc>
      </w:tr>
      <w:tr w:rsidR="00124BD3" w:rsidRPr="003806DC" w:rsidTr="00905421">
        <w:tc>
          <w:tcPr>
            <w:tcW w:w="1628" w:type="dxa"/>
            <w:tcMar>
              <w:left w:w="108" w:type="dxa"/>
            </w:tcMar>
          </w:tcPr>
          <w:p w:rsidR="00124BD3" w:rsidRPr="003806DC" w:rsidRDefault="00124BD3" w:rsidP="006158EB">
            <w:pPr>
              <w:jc w:val="center"/>
              <w:rPr>
                <w:rFonts w:ascii="Times New Roman" w:eastAsia="標楷體" w:hAnsi="Times New Roman"/>
                <w:szCs w:val="24"/>
              </w:rPr>
            </w:pPr>
            <w:r w:rsidRPr="003806DC">
              <w:rPr>
                <w:rFonts w:ascii="Times New Roman" w:eastAsia="標楷體" w:hAnsi="Times New Roman" w:hint="eastAsia"/>
                <w:szCs w:val="24"/>
              </w:rPr>
              <w:t>參考法令</w:t>
            </w:r>
          </w:p>
        </w:tc>
        <w:tc>
          <w:tcPr>
            <w:tcW w:w="7012" w:type="dxa"/>
            <w:tcMar>
              <w:left w:w="108" w:type="dxa"/>
            </w:tcMar>
          </w:tcPr>
          <w:p w:rsidR="00124BD3" w:rsidRPr="003806DC" w:rsidRDefault="00124BD3" w:rsidP="006158EB">
            <w:pPr>
              <w:jc w:val="both"/>
              <w:rPr>
                <w:rFonts w:ascii="Times New Roman" w:eastAsia="標楷體" w:hAnsi="Times New Roman"/>
                <w:szCs w:val="24"/>
              </w:rPr>
            </w:pPr>
            <w:r w:rsidRPr="003806DC">
              <w:rPr>
                <w:rFonts w:ascii="Times New Roman" w:eastAsia="標楷體" w:hAnsi="Times New Roman" w:hint="eastAsia"/>
                <w:szCs w:val="24"/>
              </w:rPr>
              <w:t>貪污治罪條例第</w:t>
            </w:r>
            <w:r w:rsidRPr="003806DC">
              <w:rPr>
                <w:rFonts w:ascii="Times New Roman" w:eastAsia="標楷體" w:hAnsi="Times New Roman"/>
                <w:szCs w:val="24"/>
              </w:rPr>
              <w:t xml:space="preserve"> 4 </w:t>
            </w:r>
            <w:r w:rsidRPr="003806DC">
              <w:rPr>
                <w:rFonts w:ascii="Times New Roman" w:eastAsia="標楷體" w:hAnsi="Times New Roman" w:hint="eastAsia"/>
                <w:szCs w:val="24"/>
              </w:rPr>
              <w:t>條第</w:t>
            </w:r>
            <w:r w:rsidRPr="003806DC">
              <w:rPr>
                <w:rFonts w:ascii="Times New Roman" w:eastAsia="標楷體" w:hAnsi="Times New Roman"/>
                <w:szCs w:val="24"/>
              </w:rPr>
              <w:t xml:space="preserve"> 1 </w:t>
            </w:r>
            <w:r w:rsidRPr="003806DC">
              <w:rPr>
                <w:rFonts w:ascii="Times New Roman" w:eastAsia="標楷體" w:hAnsi="Times New Roman" w:hint="eastAsia"/>
                <w:szCs w:val="24"/>
              </w:rPr>
              <w:t>項第</w:t>
            </w:r>
            <w:r w:rsidRPr="003806DC">
              <w:rPr>
                <w:rFonts w:ascii="Times New Roman" w:eastAsia="標楷體" w:hAnsi="Times New Roman"/>
                <w:szCs w:val="24"/>
              </w:rPr>
              <w:t xml:space="preserve"> 2 </w:t>
            </w:r>
            <w:r w:rsidRPr="003806DC">
              <w:rPr>
                <w:rFonts w:ascii="Times New Roman" w:eastAsia="標楷體" w:hAnsi="Times New Roman" w:hint="eastAsia"/>
                <w:szCs w:val="24"/>
              </w:rPr>
              <w:t>款所指藉端或藉勢勒索罪、貪污治罪條例第</w:t>
            </w:r>
            <w:r w:rsidRPr="003806DC">
              <w:rPr>
                <w:rFonts w:ascii="Times New Roman" w:eastAsia="標楷體" w:hAnsi="Times New Roman"/>
                <w:szCs w:val="24"/>
              </w:rPr>
              <w:t xml:space="preserve"> 5 </w:t>
            </w:r>
            <w:r w:rsidRPr="003806DC">
              <w:rPr>
                <w:rFonts w:ascii="Times New Roman" w:eastAsia="標楷體" w:hAnsi="Times New Roman" w:hint="eastAsia"/>
                <w:szCs w:val="24"/>
              </w:rPr>
              <w:t>條第</w:t>
            </w:r>
            <w:r w:rsidRPr="003806DC">
              <w:rPr>
                <w:rFonts w:ascii="Times New Roman" w:eastAsia="標楷體" w:hAnsi="Times New Roman"/>
                <w:szCs w:val="24"/>
              </w:rPr>
              <w:t xml:space="preserve"> 1 </w:t>
            </w:r>
            <w:r w:rsidRPr="003806DC">
              <w:rPr>
                <w:rFonts w:ascii="Times New Roman" w:eastAsia="標楷體" w:hAnsi="Times New Roman" w:hint="eastAsia"/>
                <w:szCs w:val="24"/>
              </w:rPr>
              <w:t>項第</w:t>
            </w:r>
            <w:r w:rsidRPr="003806DC">
              <w:rPr>
                <w:rFonts w:ascii="Times New Roman" w:eastAsia="標楷體" w:hAnsi="Times New Roman"/>
                <w:szCs w:val="24"/>
              </w:rPr>
              <w:t xml:space="preserve"> 3 </w:t>
            </w:r>
            <w:r w:rsidRPr="003806DC">
              <w:rPr>
                <w:rFonts w:ascii="Times New Roman" w:eastAsia="標楷體" w:hAnsi="Times New Roman" w:hint="eastAsia"/>
                <w:szCs w:val="24"/>
              </w:rPr>
              <w:t>款不違背職務收受賄賂罪、第</w:t>
            </w:r>
            <w:r w:rsidRPr="003806DC">
              <w:rPr>
                <w:rFonts w:ascii="Times New Roman" w:eastAsia="標楷體" w:hAnsi="Times New Roman"/>
                <w:szCs w:val="24"/>
              </w:rPr>
              <w:t xml:space="preserve"> 11 </w:t>
            </w:r>
            <w:r w:rsidRPr="003806DC">
              <w:rPr>
                <w:rFonts w:ascii="Times New Roman" w:eastAsia="標楷體" w:hAnsi="Times New Roman" w:hint="eastAsia"/>
                <w:szCs w:val="24"/>
              </w:rPr>
              <w:t>條第</w:t>
            </w:r>
            <w:r w:rsidRPr="003806DC">
              <w:rPr>
                <w:rFonts w:ascii="Times New Roman" w:eastAsia="標楷體" w:hAnsi="Times New Roman"/>
                <w:szCs w:val="24"/>
              </w:rPr>
              <w:t xml:space="preserve"> 2 </w:t>
            </w:r>
            <w:r w:rsidRPr="003806DC">
              <w:rPr>
                <w:rFonts w:ascii="Times New Roman" w:eastAsia="標楷體" w:hAnsi="Times New Roman" w:hint="eastAsia"/>
                <w:szCs w:val="24"/>
              </w:rPr>
              <w:t>項不違背職務行賄罪。</w:t>
            </w:r>
          </w:p>
        </w:tc>
      </w:tr>
    </w:tbl>
    <w:p w:rsidR="00124BD3" w:rsidRPr="00511064" w:rsidRDefault="00124BD3">
      <w:pPr>
        <w:rPr>
          <w:color w:val="FF0000"/>
        </w:rPr>
      </w:pPr>
    </w:p>
    <w:sectPr w:rsidR="00124BD3" w:rsidRPr="00511064" w:rsidSect="005014D3">
      <w:pgSz w:w="11906" w:h="16838"/>
      <w:pgMar w:top="1440" w:right="1797" w:bottom="1440" w:left="1797" w:header="0" w:footer="992"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D3" w:rsidRDefault="00124BD3" w:rsidP="004550B6">
      <w:r>
        <w:separator/>
      </w:r>
    </w:p>
  </w:endnote>
  <w:endnote w:type="continuationSeparator" w:id="0">
    <w:p w:rsidR="00124BD3" w:rsidRDefault="00124BD3" w:rsidP="00455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3" w:usb1="00000000" w:usb2="00000000"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D3" w:rsidRDefault="00124BD3" w:rsidP="004550B6">
      <w:r>
        <w:separator/>
      </w:r>
    </w:p>
  </w:footnote>
  <w:footnote w:type="continuationSeparator" w:id="0">
    <w:p w:rsidR="00124BD3" w:rsidRDefault="00124BD3" w:rsidP="00455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A42"/>
    <w:multiLevelType w:val="hybridMultilevel"/>
    <w:tmpl w:val="31DC463C"/>
    <w:lvl w:ilvl="0" w:tplc="E22684E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FA082E"/>
    <w:multiLevelType w:val="multilevel"/>
    <w:tmpl w:val="599AC392"/>
    <w:lvl w:ilvl="0">
      <w:start w:val="1"/>
      <w:numFmt w:val="taiwaneseCountingThousand"/>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0ACE2ABD"/>
    <w:multiLevelType w:val="hybridMultilevel"/>
    <w:tmpl w:val="0F7A3658"/>
    <w:lvl w:ilvl="0" w:tplc="43941732">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B8E7970"/>
    <w:multiLevelType w:val="multilevel"/>
    <w:tmpl w:val="64880D20"/>
    <w:lvl w:ilvl="0">
      <w:start w:val="1"/>
      <w:numFmt w:val="taiwaneseCountingThousand"/>
      <w:lvlText w:val="%1、"/>
      <w:lvlJc w:val="left"/>
      <w:pPr>
        <w:tabs>
          <w:tab w:val="num" w:pos="0"/>
        </w:tabs>
        <w:ind w:left="567" w:hanging="567"/>
      </w:pPr>
      <w:rPr>
        <w:rFonts w:eastAsia="標楷體" w:cs="Times New Roman" w:hint="eastAsia"/>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0D383EEF"/>
    <w:multiLevelType w:val="hybridMultilevel"/>
    <w:tmpl w:val="FF4E1820"/>
    <w:lvl w:ilvl="0" w:tplc="44780E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5B2014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16E345B2"/>
    <w:multiLevelType w:val="hybridMultilevel"/>
    <w:tmpl w:val="F4667AE0"/>
    <w:lvl w:ilvl="0" w:tplc="04090015">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751232D"/>
    <w:multiLevelType w:val="hybridMultilevel"/>
    <w:tmpl w:val="5582ECDE"/>
    <w:lvl w:ilvl="0" w:tplc="AD90207C">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842430B"/>
    <w:multiLevelType w:val="multilevel"/>
    <w:tmpl w:val="2DFEB81A"/>
    <w:lvl w:ilvl="0">
      <w:start w:val="1"/>
      <w:numFmt w:val="taiwaneseCountingThousand"/>
      <w:lvlText w:val="(%1)"/>
      <w:lvlJc w:val="left"/>
      <w:pPr>
        <w:tabs>
          <w:tab w:val="num" w:pos="-1047"/>
        </w:tabs>
        <w:ind w:left="567" w:hanging="567"/>
      </w:pPr>
      <w:rPr>
        <w:rFonts w:eastAsia="標楷體" w:cs="Times New Roman" w:hint="eastAsia"/>
        <w:b w:val="0"/>
        <w:bCs/>
        <w:color w:val="auto"/>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1B943AA4"/>
    <w:multiLevelType w:val="hybridMultilevel"/>
    <w:tmpl w:val="8A80D8A2"/>
    <w:lvl w:ilvl="0" w:tplc="4EAA3742">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E301BE"/>
    <w:multiLevelType w:val="hybridMultilevel"/>
    <w:tmpl w:val="7B8E523E"/>
    <w:lvl w:ilvl="0" w:tplc="8B7ED3CA">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D295E38"/>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1E415B9D"/>
    <w:multiLevelType w:val="hybridMultilevel"/>
    <w:tmpl w:val="93D85524"/>
    <w:lvl w:ilvl="0" w:tplc="B65438BE">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E4B53BF"/>
    <w:multiLevelType w:val="hybridMultilevel"/>
    <w:tmpl w:val="89B216D0"/>
    <w:lvl w:ilvl="0" w:tplc="B2C6FAF0">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0E7647A"/>
    <w:multiLevelType w:val="multilevel"/>
    <w:tmpl w:val="FFFFFFFF"/>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28795FBA"/>
    <w:multiLevelType w:val="hybridMultilevel"/>
    <w:tmpl w:val="52A6FA60"/>
    <w:lvl w:ilvl="0" w:tplc="2EA018FC">
      <w:start w:val="1"/>
      <w:numFmt w:val="taiwaneseCountingThousand"/>
      <w:lvlText w:val="%1、"/>
      <w:lvlJc w:val="left"/>
      <w:pPr>
        <w:tabs>
          <w:tab w:val="num" w:pos="1258"/>
        </w:tabs>
        <w:ind w:left="12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DB818D8"/>
    <w:multiLevelType w:val="hybridMultilevel"/>
    <w:tmpl w:val="599AC39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E7866FC"/>
    <w:multiLevelType w:val="hybridMultilevel"/>
    <w:tmpl w:val="1A686A78"/>
    <w:lvl w:ilvl="0" w:tplc="03E6D256">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E787C6E"/>
    <w:multiLevelType w:val="hybridMultilevel"/>
    <w:tmpl w:val="11E49FC4"/>
    <w:lvl w:ilvl="0" w:tplc="AEAA56D8">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2AE03EB"/>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352D47D8"/>
    <w:multiLevelType w:val="multilevel"/>
    <w:tmpl w:val="B30695F8"/>
    <w:lvl w:ilvl="0">
      <w:start w:val="1"/>
      <w:numFmt w:val="taiwaneseCountingThousand"/>
      <w:lvlText w:val="%1、"/>
      <w:lvlJc w:val="left"/>
      <w:pPr>
        <w:tabs>
          <w:tab w:val="num" w:pos="0"/>
        </w:tabs>
        <w:ind w:left="567" w:hanging="567"/>
      </w:pPr>
      <w:rPr>
        <w:rFonts w:eastAsia="標楷體" w:cs="Times New Roman" w:hint="eastAsia"/>
        <w:b/>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nsid w:val="3DBE6DB2"/>
    <w:multiLevelType w:val="hybridMultilevel"/>
    <w:tmpl w:val="A3C4377A"/>
    <w:lvl w:ilvl="0" w:tplc="02861302">
      <w:start w:val="3"/>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AC435F"/>
    <w:multiLevelType w:val="hybridMultilevel"/>
    <w:tmpl w:val="8D6E5112"/>
    <w:lvl w:ilvl="0" w:tplc="9A5ADBD8">
      <w:start w:val="1"/>
      <w:numFmt w:val="taiwaneseCountingThousand"/>
      <w:lvlText w:val="%1、"/>
      <w:lvlJc w:val="left"/>
      <w:pPr>
        <w:tabs>
          <w:tab w:val="num" w:pos="0"/>
        </w:tabs>
        <w:ind w:left="567" w:hanging="567"/>
      </w:pPr>
      <w:rPr>
        <w:rFonts w:eastAsia="標楷體" w:cs="Times New Roman"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3CA56A7"/>
    <w:multiLevelType w:val="multilevel"/>
    <w:tmpl w:val="2DFEB81A"/>
    <w:lvl w:ilvl="0">
      <w:start w:val="1"/>
      <w:numFmt w:val="taiwaneseCountingThousand"/>
      <w:lvlText w:val="(%1)"/>
      <w:lvlJc w:val="left"/>
      <w:pPr>
        <w:tabs>
          <w:tab w:val="num" w:pos="-1047"/>
        </w:tabs>
        <w:ind w:left="567" w:hanging="567"/>
      </w:pPr>
      <w:rPr>
        <w:rFonts w:eastAsia="標楷體" w:cs="Times New Roman" w:hint="eastAsia"/>
        <w:b w:val="0"/>
        <w:bCs/>
        <w:color w:val="auto"/>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45853BD6"/>
    <w:multiLevelType w:val="multilevel"/>
    <w:tmpl w:val="A1FE0226"/>
    <w:lvl w:ilvl="0">
      <w:start w:val="1"/>
      <w:numFmt w:val="taiwaneseCountingThousand"/>
      <w:lvlText w:val="%1、"/>
      <w:lvlJc w:val="left"/>
      <w:pPr>
        <w:tabs>
          <w:tab w:val="num" w:pos="0"/>
        </w:tabs>
        <w:ind w:left="567" w:hanging="567"/>
      </w:pPr>
      <w:rPr>
        <w:rFonts w:eastAsia="標楷體" w:cs="Times New Roman" w:hint="eastAsia"/>
        <w:b/>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5">
    <w:nsid w:val="488B431B"/>
    <w:multiLevelType w:val="hybridMultilevel"/>
    <w:tmpl w:val="5B4CC9FC"/>
    <w:lvl w:ilvl="0" w:tplc="9A5ADBD8">
      <w:start w:val="1"/>
      <w:numFmt w:val="taiwaneseCountingThousand"/>
      <w:lvlText w:val="%1、"/>
      <w:lvlJc w:val="left"/>
      <w:pPr>
        <w:tabs>
          <w:tab w:val="num" w:pos="0"/>
        </w:tabs>
        <w:ind w:left="567" w:hanging="567"/>
      </w:pPr>
      <w:rPr>
        <w:rFonts w:eastAsia="標楷體" w:cs="Times New Roman"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95800DF"/>
    <w:multiLevelType w:val="hybridMultilevel"/>
    <w:tmpl w:val="D6A0335A"/>
    <w:lvl w:ilvl="0" w:tplc="5D8AD982">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F134793"/>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50C258C4"/>
    <w:multiLevelType w:val="hybridMultilevel"/>
    <w:tmpl w:val="7850FEAE"/>
    <w:lvl w:ilvl="0" w:tplc="F13C397C">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2820596"/>
    <w:multiLevelType w:val="hybridMultilevel"/>
    <w:tmpl w:val="5DDA0A54"/>
    <w:lvl w:ilvl="0" w:tplc="68A85DF8">
      <w:start w:val="1"/>
      <w:numFmt w:val="taiwaneseCountingThousand"/>
      <w:lvlText w:val="%1、"/>
      <w:lvlJc w:val="left"/>
      <w:pPr>
        <w:tabs>
          <w:tab w:val="num" w:pos="0"/>
        </w:tabs>
        <w:ind w:left="567" w:hanging="567"/>
      </w:pPr>
      <w:rPr>
        <w:rFonts w:eastAsia="標楷體" w:cs="Times New Roman" w:hint="eastAsia"/>
        <w:b w:val="0"/>
      </w:rPr>
    </w:lvl>
    <w:lvl w:ilvl="1" w:tplc="9A5ADBD8">
      <w:start w:val="1"/>
      <w:numFmt w:val="taiwaneseCountingThousand"/>
      <w:lvlText w:val="%2、"/>
      <w:lvlJc w:val="left"/>
      <w:pPr>
        <w:tabs>
          <w:tab w:val="num" w:pos="480"/>
        </w:tabs>
        <w:ind w:left="1047" w:hanging="567"/>
      </w:pPr>
      <w:rPr>
        <w:rFonts w:eastAsia="標楷體" w:cs="Times New Roman" w:hint="eastAsia"/>
        <w:b/>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48410F0"/>
    <w:multiLevelType w:val="multilevel"/>
    <w:tmpl w:val="617C2CE0"/>
    <w:lvl w:ilvl="0">
      <w:start w:val="1"/>
      <w:numFmt w:val="taiwaneseCountingThousand"/>
      <w:lvlText w:val="%1、"/>
      <w:lvlJc w:val="left"/>
      <w:pPr>
        <w:tabs>
          <w:tab w:val="num" w:pos="0"/>
        </w:tabs>
        <w:ind w:left="567" w:hanging="567"/>
      </w:pPr>
      <w:rPr>
        <w:rFonts w:eastAsia="標楷體" w:cs="Times New Roman" w:hint="eastAsia"/>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1">
    <w:nsid w:val="54D65771"/>
    <w:multiLevelType w:val="hybridMultilevel"/>
    <w:tmpl w:val="F6F48D86"/>
    <w:lvl w:ilvl="0" w:tplc="F2925CF6">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F5E675C"/>
    <w:multiLevelType w:val="hybridMultilevel"/>
    <w:tmpl w:val="7A64ED12"/>
    <w:lvl w:ilvl="0" w:tplc="57FE3C98">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F8E1971"/>
    <w:multiLevelType w:val="hybridMultilevel"/>
    <w:tmpl w:val="11F8935C"/>
    <w:lvl w:ilvl="0" w:tplc="9A5ADBD8">
      <w:start w:val="1"/>
      <w:numFmt w:val="taiwaneseCountingThousand"/>
      <w:lvlText w:val="%1、"/>
      <w:lvlJc w:val="left"/>
      <w:pPr>
        <w:tabs>
          <w:tab w:val="num" w:pos="0"/>
        </w:tabs>
        <w:ind w:left="567" w:hanging="567"/>
      </w:pPr>
      <w:rPr>
        <w:rFonts w:eastAsia="標楷體" w:cs="Times New Roman"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5360CE1"/>
    <w:multiLevelType w:val="hybridMultilevel"/>
    <w:tmpl w:val="A3BA9042"/>
    <w:lvl w:ilvl="0" w:tplc="BB589DE2">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59F4950"/>
    <w:multiLevelType w:val="multilevel"/>
    <w:tmpl w:val="7B8E523E"/>
    <w:lvl w:ilvl="0">
      <w:start w:val="1"/>
      <w:numFmt w:val="taiwaneseCountingThousand"/>
      <w:lvlText w:val="%1、"/>
      <w:lvlJc w:val="left"/>
      <w:pPr>
        <w:tabs>
          <w:tab w:val="num" w:pos="0"/>
        </w:tabs>
        <w:ind w:left="567" w:hanging="567"/>
      </w:pPr>
      <w:rPr>
        <w:rFonts w:eastAsia="標楷體" w:cs="Times New Roman" w:hint="eastAsia"/>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6">
    <w:nsid w:val="673D4E97"/>
    <w:multiLevelType w:val="hybridMultilevel"/>
    <w:tmpl w:val="547A658E"/>
    <w:lvl w:ilvl="0" w:tplc="85349FA0">
      <w:start w:val="1"/>
      <w:numFmt w:val="decimalFullWidth"/>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9105FAA"/>
    <w:multiLevelType w:val="hybridMultilevel"/>
    <w:tmpl w:val="E59407A4"/>
    <w:lvl w:ilvl="0" w:tplc="882A3E56">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E517A65"/>
    <w:multiLevelType w:val="hybridMultilevel"/>
    <w:tmpl w:val="3E4698DE"/>
    <w:lvl w:ilvl="0" w:tplc="2B585A9A">
      <w:start w:val="1"/>
      <w:numFmt w:val="taiwaneseCountingThousand"/>
      <w:lvlText w:val="%1、"/>
      <w:lvlJc w:val="left"/>
      <w:pPr>
        <w:tabs>
          <w:tab w:val="num" w:pos="0"/>
        </w:tabs>
        <w:ind w:left="567" w:hanging="567"/>
      </w:pPr>
      <w:rPr>
        <w:rFonts w:eastAsia="標楷體" w:cs="Times New Roman" w:hint="eastAsia"/>
        <w:b w:val="0"/>
      </w:rPr>
    </w:lvl>
    <w:lvl w:ilvl="1" w:tplc="9A5ADBD8">
      <w:start w:val="1"/>
      <w:numFmt w:val="taiwaneseCountingThousand"/>
      <w:lvlText w:val="%2、"/>
      <w:lvlJc w:val="left"/>
      <w:pPr>
        <w:tabs>
          <w:tab w:val="num" w:pos="480"/>
        </w:tabs>
        <w:ind w:left="1047" w:hanging="567"/>
      </w:pPr>
      <w:rPr>
        <w:rFonts w:eastAsia="標楷體" w:cs="Times New Roman" w:hint="eastAsia"/>
        <w:b/>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FDF1FE5"/>
    <w:multiLevelType w:val="hybridMultilevel"/>
    <w:tmpl w:val="74F202F4"/>
    <w:lvl w:ilvl="0" w:tplc="95EAC700">
      <w:start w:val="1"/>
      <w:numFmt w:val="taiwaneseCountingThousand"/>
      <w:lvlText w:val="%1、"/>
      <w:lvlJc w:val="left"/>
      <w:pPr>
        <w:tabs>
          <w:tab w:val="num" w:pos="0"/>
        </w:tabs>
        <w:ind w:left="567" w:hanging="567"/>
      </w:pPr>
      <w:rPr>
        <w:rFonts w:eastAsia="標楷體" w:cs="Times New Roman" w:hint="eastAsia"/>
        <w:b w:val="0"/>
      </w:rPr>
    </w:lvl>
    <w:lvl w:ilvl="1" w:tplc="9A5ADBD8">
      <w:start w:val="1"/>
      <w:numFmt w:val="taiwaneseCountingThousand"/>
      <w:lvlText w:val="%2、"/>
      <w:lvlJc w:val="left"/>
      <w:pPr>
        <w:tabs>
          <w:tab w:val="num" w:pos="480"/>
        </w:tabs>
        <w:ind w:left="1047" w:hanging="567"/>
      </w:pPr>
      <w:rPr>
        <w:rFonts w:eastAsia="標楷體" w:cs="Times New Roman" w:hint="eastAsia"/>
        <w:b/>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05A7566"/>
    <w:multiLevelType w:val="hybridMultilevel"/>
    <w:tmpl w:val="DD466B34"/>
    <w:lvl w:ilvl="0" w:tplc="0AA84E4C">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0B778A8"/>
    <w:multiLevelType w:val="hybridMultilevel"/>
    <w:tmpl w:val="0F3A9A72"/>
    <w:lvl w:ilvl="0" w:tplc="7F4C129A">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5173837"/>
    <w:multiLevelType w:val="hybridMultilevel"/>
    <w:tmpl w:val="B8AC4542"/>
    <w:lvl w:ilvl="0" w:tplc="ADDC3E02">
      <w:start w:val="1"/>
      <w:numFmt w:val="taiwaneseCountingThousand"/>
      <w:lvlText w:val="%1、"/>
      <w:lvlJc w:val="left"/>
      <w:pPr>
        <w:tabs>
          <w:tab w:val="num" w:pos="0"/>
        </w:tabs>
        <w:ind w:left="567" w:hanging="567"/>
      </w:pPr>
      <w:rPr>
        <w:rFonts w:eastAsia="標楷體" w:cs="Times New Roman" w:hint="eastAsia"/>
        <w:b w:val="0"/>
      </w:rPr>
    </w:lvl>
    <w:lvl w:ilvl="1" w:tplc="9A5ADBD8">
      <w:start w:val="1"/>
      <w:numFmt w:val="taiwaneseCountingThousand"/>
      <w:lvlText w:val="%2、"/>
      <w:lvlJc w:val="left"/>
      <w:pPr>
        <w:tabs>
          <w:tab w:val="num" w:pos="480"/>
        </w:tabs>
        <w:ind w:left="1047" w:hanging="567"/>
      </w:pPr>
      <w:rPr>
        <w:rFonts w:eastAsia="標楷體" w:cs="Times New Roman" w:hint="eastAsia"/>
        <w:b/>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5A75912"/>
    <w:multiLevelType w:val="hybridMultilevel"/>
    <w:tmpl w:val="AF12CD74"/>
    <w:lvl w:ilvl="0" w:tplc="742E6642">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D573AD"/>
    <w:multiLevelType w:val="hybridMultilevel"/>
    <w:tmpl w:val="4E50DECA"/>
    <w:lvl w:ilvl="0" w:tplc="8648094C">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nsid w:val="798005B8"/>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6">
    <w:nsid w:val="7D8950F5"/>
    <w:multiLevelType w:val="hybridMultilevel"/>
    <w:tmpl w:val="5F22059C"/>
    <w:lvl w:ilvl="0" w:tplc="9F90F5FA">
      <w:start w:val="1"/>
      <w:numFmt w:val="taiwaneseCountingThousand"/>
      <w:lvlText w:val="%1、"/>
      <w:lvlJc w:val="left"/>
      <w:pPr>
        <w:tabs>
          <w:tab w:val="num" w:pos="0"/>
        </w:tabs>
        <w:ind w:left="567" w:hanging="567"/>
      </w:pPr>
      <w:rPr>
        <w:rFonts w:eastAsia="標楷體"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E763C67"/>
    <w:multiLevelType w:val="multilevel"/>
    <w:tmpl w:val="995277B6"/>
    <w:lvl w:ilvl="0">
      <w:start w:val="1"/>
      <w:numFmt w:val="taiwaneseCountingThousand"/>
      <w:lvlText w:val="%1、"/>
      <w:lvlJc w:val="left"/>
      <w:pPr>
        <w:tabs>
          <w:tab w:val="num" w:pos="0"/>
        </w:tabs>
        <w:ind w:left="567" w:hanging="567"/>
      </w:pPr>
      <w:rPr>
        <w:rFonts w:eastAsia="標楷體" w:cs="Times New Roman" w:hint="eastAsia"/>
        <w:b/>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8">
    <w:nsid w:val="7E9604DD"/>
    <w:multiLevelType w:val="multilevel"/>
    <w:tmpl w:val="FFFFFFFF"/>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4"/>
  </w:num>
  <w:num w:numId="2">
    <w:abstractNumId w:val="45"/>
  </w:num>
  <w:num w:numId="3">
    <w:abstractNumId w:val="8"/>
  </w:num>
  <w:num w:numId="4">
    <w:abstractNumId w:val="27"/>
  </w:num>
  <w:num w:numId="5">
    <w:abstractNumId w:val="5"/>
  </w:num>
  <w:num w:numId="6">
    <w:abstractNumId w:val="4"/>
  </w:num>
  <w:num w:numId="7">
    <w:abstractNumId w:val="21"/>
  </w:num>
  <w:num w:numId="8">
    <w:abstractNumId w:val="15"/>
  </w:num>
  <w:num w:numId="9">
    <w:abstractNumId w:val="6"/>
  </w:num>
  <w:num w:numId="10">
    <w:abstractNumId w:val="36"/>
  </w:num>
  <w:num w:numId="11">
    <w:abstractNumId w:val="16"/>
  </w:num>
  <w:num w:numId="12">
    <w:abstractNumId w:val="7"/>
  </w:num>
  <w:num w:numId="13">
    <w:abstractNumId w:val="0"/>
  </w:num>
  <w:num w:numId="14">
    <w:abstractNumId w:val="34"/>
  </w:num>
  <w:num w:numId="15">
    <w:abstractNumId w:val="39"/>
  </w:num>
  <w:num w:numId="16">
    <w:abstractNumId w:val="48"/>
  </w:num>
  <w:num w:numId="17">
    <w:abstractNumId w:val="3"/>
  </w:num>
  <w:num w:numId="18">
    <w:abstractNumId w:val="25"/>
  </w:num>
  <w:num w:numId="19">
    <w:abstractNumId w:val="11"/>
  </w:num>
  <w:num w:numId="20">
    <w:abstractNumId w:val="33"/>
  </w:num>
  <w:num w:numId="21">
    <w:abstractNumId w:val="12"/>
  </w:num>
  <w:num w:numId="22">
    <w:abstractNumId w:val="46"/>
  </w:num>
  <w:num w:numId="23">
    <w:abstractNumId w:val="44"/>
  </w:num>
  <w:num w:numId="24">
    <w:abstractNumId w:val="47"/>
  </w:num>
  <w:num w:numId="25">
    <w:abstractNumId w:val="37"/>
  </w:num>
  <w:num w:numId="26">
    <w:abstractNumId w:val="29"/>
  </w:num>
  <w:num w:numId="27">
    <w:abstractNumId w:val="22"/>
  </w:num>
  <w:num w:numId="28">
    <w:abstractNumId w:val="28"/>
  </w:num>
  <w:num w:numId="29">
    <w:abstractNumId w:val="30"/>
  </w:num>
  <w:num w:numId="30">
    <w:abstractNumId w:val="18"/>
  </w:num>
  <w:num w:numId="31">
    <w:abstractNumId w:val="31"/>
  </w:num>
  <w:num w:numId="32">
    <w:abstractNumId w:val="19"/>
  </w:num>
  <w:num w:numId="33">
    <w:abstractNumId w:val="2"/>
  </w:num>
  <w:num w:numId="34">
    <w:abstractNumId w:val="23"/>
  </w:num>
  <w:num w:numId="35">
    <w:abstractNumId w:val="10"/>
  </w:num>
  <w:num w:numId="36">
    <w:abstractNumId w:val="24"/>
  </w:num>
  <w:num w:numId="37">
    <w:abstractNumId w:val="9"/>
  </w:num>
  <w:num w:numId="38">
    <w:abstractNumId w:val="13"/>
  </w:num>
  <w:num w:numId="39">
    <w:abstractNumId w:val="32"/>
  </w:num>
  <w:num w:numId="40">
    <w:abstractNumId w:val="35"/>
  </w:num>
  <w:num w:numId="41">
    <w:abstractNumId w:val="26"/>
  </w:num>
  <w:num w:numId="42">
    <w:abstractNumId w:val="20"/>
  </w:num>
  <w:num w:numId="43">
    <w:abstractNumId w:val="40"/>
  </w:num>
  <w:num w:numId="44">
    <w:abstractNumId w:val="38"/>
  </w:num>
  <w:num w:numId="45">
    <w:abstractNumId w:val="42"/>
  </w:num>
  <w:num w:numId="46">
    <w:abstractNumId w:val="17"/>
  </w:num>
  <w:num w:numId="47">
    <w:abstractNumId w:val="1"/>
  </w:num>
  <w:num w:numId="48">
    <w:abstractNumId w:val="43"/>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0B6"/>
    <w:rsid w:val="000114F0"/>
    <w:rsid w:val="00056E5E"/>
    <w:rsid w:val="00087670"/>
    <w:rsid w:val="0009236D"/>
    <w:rsid w:val="000A5A1D"/>
    <w:rsid w:val="000B52DF"/>
    <w:rsid w:val="000B794C"/>
    <w:rsid w:val="000C4A6B"/>
    <w:rsid w:val="000D303A"/>
    <w:rsid w:val="000D43F7"/>
    <w:rsid w:val="000E28F4"/>
    <w:rsid w:val="000E64E0"/>
    <w:rsid w:val="0010632E"/>
    <w:rsid w:val="00107FB3"/>
    <w:rsid w:val="00111F67"/>
    <w:rsid w:val="001130F8"/>
    <w:rsid w:val="00124BD3"/>
    <w:rsid w:val="00133AEF"/>
    <w:rsid w:val="00157333"/>
    <w:rsid w:val="001757A5"/>
    <w:rsid w:val="001E2333"/>
    <w:rsid w:val="001E244D"/>
    <w:rsid w:val="00212D30"/>
    <w:rsid w:val="0022441F"/>
    <w:rsid w:val="00232E93"/>
    <w:rsid w:val="00236309"/>
    <w:rsid w:val="00237E9E"/>
    <w:rsid w:val="00252CAF"/>
    <w:rsid w:val="00264C06"/>
    <w:rsid w:val="002A2521"/>
    <w:rsid w:val="002B70B0"/>
    <w:rsid w:val="002E7DB9"/>
    <w:rsid w:val="002F054B"/>
    <w:rsid w:val="00325359"/>
    <w:rsid w:val="003348AF"/>
    <w:rsid w:val="0034344E"/>
    <w:rsid w:val="00361523"/>
    <w:rsid w:val="003667B5"/>
    <w:rsid w:val="003724C5"/>
    <w:rsid w:val="00375331"/>
    <w:rsid w:val="003806DC"/>
    <w:rsid w:val="00394E00"/>
    <w:rsid w:val="003D183F"/>
    <w:rsid w:val="003D4A95"/>
    <w:rsid w:val="003F410B"/>
    <w:rsid w:val="00434032"/>
    <w:rsid w:val="004550B6"/>
    <w:rsid w:val="00466206"/>
    <w:rsid w:val="0047403A"/>
    <w:rsid w:val="0048057A"/>
    <w:rsid w:val="004E52EA"/>
    <w:rsid w:val="005014D3"/>
    <w:rsid w:val="00511064"/>
    <w:rsid w:val="0052234A"/>
    <w:rsid w:val="0057150B"/>
    <w:rsid w:val="00582B39"/>
    <w:rsid w:val="00594ED9"/>
    <w:rsid w:val="005B21C5"/>
    <w:rsid w:val="005C2AF8"/>
    <w:rsid w:val="005C5238"/>
    <w:rsid w:val="005D3F64"/>
    <w:rsid w:val="005D7E9E"/>
    <w:rsid w:val="005F2E45"/>
    <w:rsid w:val="005F7154"/>
    <w:rsid w:val="0060220F"/>
    <w:rsid w:val="006158EB"/>
    <w:rsid w:val="00632A72"/>
    <w:rsid w:val="00645CE1"/>
    <w:rsid w:val="006619C5"/>
    <w:rsid w:val="00671E17"/>
    <w:rsid w:val="006B67B2"/>
    <w:rsid w:val="006C4526"/>
    <w:rsid w:val="006E49FB"/>
    <w:rsid w:val="007218EC"/>
    <w:rsid w:val="0073080B"/>
    <w:rsid w:val="00752BED"/>
    <w:rsid w:val="007727E0"/>
    <w:rsid w:val="00786BDA"/>
    <w:rsid w:val="00837FDF"/>
    <w:rsid w:val="00844CBF"/>
    <w:rsid w:val="008502E2"/>
    <w:rsid w:val="00856839"/>
    <w:rsid w:val="00882274"/>
    <w:rsid w:val="008E3E47"/>
    <w:rsid w:val="00905421"/>
    <w:rsid w:val="00906437"/>
    <w:rsid w:val="00912262"/>
    <w:rsid w:val="009270DC"/>
    <w:rsid w:val="009353D5"/>
    <w:rsid w:val="00951C22"/>
    <w:rsid w:val="00966492"/>
    <w:rsid w:val="00975ADD"/>
    <w:rsid w:val="00990B18"/>
    <w:rsid w:val="00996AA0"/>
    <w:rsid w:val="00A1373C"/>
    <w:rsid w:val="00A301A4"/>
    <w:rsid w:val="00A337DE"/>
    <w:rsid w:val="00A830EF"/>
    <w:rsid w:val="00A861C2"/>
    <w:rsid w:val="00AE39F3"/>
    <w:rsid w:val="00B07250"/>
    <w:rsid w:val="00B234B1"/>
    <w:rsid w:val="00B266B6"/>
    <w:rsid w:val="00B31C97"/>
    <w:rsid w:val="00B51A29"/>
    <w:rsid w:val="00B71610"/>
    <w:rsid w:val="00B87E91"/>
    <w:rsid w:val="00B9507A"/>
    <w:rsid w:val="00BA70EF"/>
    <w:rsid w:val="00BB6366"/>
    <w:rsid w:val="00BD1702"/>
    <w:rsid w:val="00BD64E8"/>
    <w:rsid w:val="00BE3633"/>
    <w:rsid w:val="00BE68E0"/>
    <w:rsid w:val="00BF673E"/>
    <w:rsid w:val="00C301B6"/>
    <w:rsid w:val="00C61556"/>
    <w:rsid w:val="00C71203"/>
    <w:rsid w:val="00CA5349"/>
    <w:rsid w:val="00CC600D"/>
    <w:rsid w:val="00CE7DDE"/>
    <w:rsid w:val="00D04531"/>
    <w:rsid w:val="00D07657"/>
    <w:rsid w:val="00D31DC6"/>
    <w:rsid w:val="00D820E4"/>
    <w:rsid w:val="00DA13A3"/>
    <w:rsid w:val="00DA7204"/>
    <w:rsid w:val="00DB1D7A"/>
    <w:rsid w:val="00DB3CE1"/>
    <w:rsid w:val="00DB67D0"/>
    <w:rsid w:val="00E01D82"/>
    <w:rsid w:val="00E15DF9"/>
    <w:rsid w:val="00E77881"/>
    <w:rsid w:val="00EB299C"/>
    <w:rsid w:val="00EB4EAF"/>
    <w:rsid w:val="00ED25EF"/>
    <w:rsid w:val="00ED34C7"/>
    <w:rsid w:val="00EE0DDB"/>
    <w:rsid w:val="00F27B7A"/>
    <w:rsid w:val="00F60BB4"/>
    <w:rsid w:val="00F679B2"/>
    <w:rsid w:val="00F9293B"/>
    <w:rsid w:val="00F94875"/>
    <w:rsid w:val="00FB23BD"/>
    <w:rsid w:val="00FB35A2"/>
    <w:rsid w:val="00FD59E7"/>
    <w:rsid w:val="00FD6E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47"/>
    <w:pPr>
      <w:widowControl w:val="0"/>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頁首 字元"/>
    <w:basedOn w:val="DefaultParagraphFont"/>
    <w:uiPriority w:val="99"/>
    <w:semiHidden/>
    <w:rsid w:val="008E3E47"/>
    <w:rPr>
      <w:rFonts w:cs="Times New Roman"/>
      <w:sz w:val="20"/>
      <w:szCs w:val="20"/>
    </w:rPr>
  </w:style>
  <w:style w:type="character" w:customStyle="1" w:styleId="a0">
    <w:name w:val="頁尾 字元"/>
    <w:basedOn w:val="DefaultParagraphFont"/>
    <w:uiPriority w:val="99"/>
    <w:rsid w:val="008E3E47"/>
    <w:rPr>
      <w:rFonts w:cs="Times New Roman"/>
      <w:sz w:val="20"/>
      <w:szCs w:val="20"/>
    </w:rPr>
  </w:style>
  <w:style w:type="paragraph" w:styleId="Title">
    <w:name w:val="Title"/>
    <w:basedOn w:val="Normal"/>
    <w:next w:val="BodyText"/>
    <w:link w:val="TitleChar"/>
    <w:uiPriority w:val="99"/>
    <w:qFormat/>
    <w:rsid w:val="004550B6"/>
    <w:pPr>
      <w:keepNext/>
      <w:spacing w:before="240" w:after="120"/>
    </w:pPr>
    <w:rPr>
      <w:rFonts w:ascii="Liberation Sans" w:eastAsia="微軟正黑體" w:hAnsi="Liberation Sans" w:cs="Mangal"/>
      <w:sz w:val="28"/>
      <w:szCs w:val="28"/>
    </w:rPr>
  </w:style>
  <w:style w:type="character" w:customStyle="1" w:styleId="TitleChar">
    <w:name w:val="Title Char"/>
    <w:basedOn w:val="DefaultParagraphFont"/>
    <w:link w:val="Title"/>
    <w:uiPriority w:val="99"/>
    <w:locked/>
    <w:rsid w:val="00434032"/>
    <w:rPr>
      <w:rFonts w:ascii="Cambria" w:hAnsi="Cambria" w:cs="Times New Roman"/>
      <w:b/>
      <w:bCs/>
      <w:kern w:val="0"/>
      <w:sz w:val="32"/>
      <w:szCs w:val="32"/>
    </w:rPr>
  </w:style>
  <w:style w:type="paragraph" w:styleId="BodyText">
    <w:name w:val="Body Text"/>
    <w:basedOn w:val="Normal"/>
    <w:link w:val="BodyTextChar"/>
    <w:uiPriority w:val="99"/>
    <w:rsid w:val="004550B6"/>
    <w:pPr>
      <w:spacing w:after="140" w:line="288" w:lineRule="auto"/>
    </w:pPr>
  </w:style>
  <w:style w:type="character" w:customStyle="1" w:styleId="BodyTextChar">
    <w:name w:val="Body Text Char"/>
    <w:basedOn w:val="DefaultParagraphFont"/>
    <w:link w:val="BodyText"/>
    <w:uiPriority w:val="99"/>
    <w:semiHidden/>
    <w:locked/>
    <w:rsid w:val="00434032"/>
    <w:rPr>
      <w:rFonts w:cs="Times New Roman"/>
      <w:kern w:val="0"/>
    </w:rPr>
  </w:style>
  <w:style w:type="paragraph" w:styleId="List">
    <w:name w:val="List"/>
    <w:basedOn w:val="BodyText"/>
    <w:uiPriority w:val="99"/>
    <w:rsid w:val="004550B6"/>
    <w:rPr>
      <w:rFonts w:cs="Mangal"/>
    </w:rPr>
  </w:style>
  <w:style w:type="paragraph" w:styleId="Caption">
    <w:name w:val="caption"/>
    <w:basedOn w:val="Normal"/>
    <w:uiPriority w:val="99"/>
    <w:qFormat/>
    <w:rsid w:val="004550B6"/>
    <w:pPr>
      <w:suppressLineNumbers/>
      <w:spacing w:before="120" w:after="120"/>
    </w:pPr>
    <w:rPr>
      <w:rFonts w:cs="Mangal"/>
      <w:i/>
      <w:iCs/>
      <w:szCs w:val="24"/>
    </w:rPr>
  </w:style>
  <w:style w:type="paragraph" w:customStyle="1" w:styleId="a1">
    <w:name w:val="索引"/>
    <w:basedOn w:val="Normal"/>
    <w:uiPriority w:val="99"/>
    <w:rsid w:val="004550B6"/>
    <w:pPr>
      <w:suppressLineNumbers/>
    </w:pPr>
    <w:rPr>
      <w:rFonts w:cs="Mangal"/>
    </w:rPr>
  </w:style>
  <w:style w:type="paragraph" w:styleId="NormalWeb">
    <w:name w:val="Normal (Web)"/>
    <w:basedOn w:val="Normal"/>
    <w:uiPriority w:val="99"/>
    <w:rsid w:val="008E3E47"/>
    <w:pPr>
      <w:widowControl/>
      <w:spacing w:beforeAutospacing="1" w:afterAutospacing="1"/>
    </w:pPr>
    <w:rPr>
      <w:rFonts w:ascii="新細明體" w:hAnsi="新細明體" w:cs="新細明體"/>
      <w:szCs w:val="24"/>
    </w:rPr>
  </w:style>
  <w:style w:type="paragraph" w:styleId="ListParagraph">
    <w:name w:val="List Paragraph"/>
    <w:basedOn w:val="Normal"/>
    <w:uiPriority w:val="99"/>
    <w:qFormat/>
    <w:rsid w:val="008E3E47"/>
    <w:pPr>
      <w:ind w:left="480"/>
    </w:pPr>
  </w:style>
  <w:style w:type="paragraph" w:styleId="Header">
    <w:name w:val="header"/>
    <w:basedOn w:val="Normal"/>
    <w:link w:val="HeaderChar"/>
    <w:uiPriority w:val="99"/>
    <w:semiHidden/>
    <w:rsid w:val="008E3E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34032"/>
    <w:rPr>
      <w:rFonts w:cs="Times New Roman"/>
      <w:kern w:val="0"/>
      <w:sz w:val="20"/>
      <w:szCs w:val="20"/>
    </w:rPr>
  </w:style>
  <w:style w:type="paragraph" w:styleId="Footer">
    <w:name w:val="footer"/>
    <w:basedOn w:val="Normal"/>
    <w:link w:val="FooterChar"/>
    <w:uiPriority w:val="99"/>
    <w:rsid w:val="008E3E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34032"/>
    <w:rPr>
      <w:rFonts w:cs="Times New Roman"/>
      <w:kern w:val="0"/>
      <w:sz w:val="20"/>
      <w:szCs w:val="20"/>
    </w:rPr>
  </w:style>
  <w:style w:type="paragraph" w:customStyle="1" w:styleId="Default">
    <w:name w:val="Default"/>
    <w:uiPriority w:val="99"/>
    <w:rsid w:val="008E3E47"/>
    <w:pPr>
      <w:widowControl w:val="0"/>
    </w:pPr>
    <w:rPr>
      <w:rFonts w:ascii="標楷體" w:eastAsia="標楷體" w:hAnsi="標楷體" w:cs="標楷體"/>
      <w:color w:val="000000"/>
      <w:kern w:val="0"/>
      <w:szCs w:val="24"/>
    </w:rPr>
  </w:style>
  <w:style w:type="table" w:styleId="TableGrid">
    <w:name w:val="Table Grid"/>
    <w:basedOn w:val="TableNormal"/>
    <w:uiPriority w:val="99"/>
    <w:rsid w:val="008E3E4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244D"/>
    <w:rPr>
      <w:rFonts w:ascii="Cambria" w:hAnsi="Cambria" w:cs="Times New Roman"/>
      <w:sz w:val="18"/>
      <w:szCs w:val="18"/>
    </w:rPr>
  </w:style>
  <w:style w:type="character" w:customStyle="1" w:styleId="BalloonTextChar">
    <w:name w:val="Balloon Text Char"/>
    <w:basedOn w:val="DefaultParagraphFont"/>
    <w:link w:val="BalloonText"/>
    <w:uiPriority w:val="99"/>
    <w:semiHidden/>
    <w:locked/>
    <w:rsid w:val="001E244D"/>
    <w:rPr>
      <w:rFonts w:ascii="Cambria" w:eastAsia="新細明體" w:hAnsi="Cambria" w:cs="Times New Roman"/>
      <w:kern w:val="0"/>
      <w:sz w:val="18"/>
      <w:szCs w:val="18"/>
    </w:rPr>
  </w:style>
  <w:style w:type="paragraph" w:styleId="Salutation">
    <w:name w:val="Salutation"/>
    <w:basedOn w:val="Normal"/>
    <w:next w:val="Normal"/>
    <w:link w:val="SalutationChar"/>
    <w:uiPriority w:val="99"/>
    <w:rsid w:val="00BF673E"/>
    <w:rPr>
      <w:rFonts w:ascii="Times New Roman" w:eastAsia="標楷體" w:hAnsi="Times New Roman" w:cs="Times New Roman"/>
      <w:color w:val="000000"/>
      <w:szCs w:val="24"/>
    </w:rPr>
  </w:style>
  <w:style w:type="character" w:customStyle="1" w:styleId="SalutationChar">
    <w:name w:val="Salutation Char"/>
    <w:basedOn w:val="DefaultParagraphFont"/>
    <w:link w:val="Salutation"/>
    <w:uiPriority w:val="99"/>
    <w:semiHidden/>
    <w:locked/>
    <w:rPr>
      <w:rFonts w:cs="Times New Roman"/>
      <w:kern w:val="0"/>
    </w:rPr>
  </w:style>
  <w:style w:type="paragraph" w:styleId="Closing">
    <w:name w:val="Closing"/>
    <w:basedOn w:val="Normal"/>
    <w:link w:val="ClosingChar"/>
    <w:uiPriority w:val="99"/>
    <w:rsid w:val="00BF673E"/>
    <w:pPr>
      <w:ind w:leftChars="1800" w:left="100"/>
    </w:pPr>
    <w:rPr>
      <w:rFonts w:ascii="Times New Roman" w:eastAsia="標楷體" w:hAnsi="Times New Roman" w:cs="Times New Roman"/>
      <w:color w:val="000000"/>
      <w:szCs w:val="24"/>
    </w:rPr>
  </w:style>
  <w:style w:type="character" w:customStyle="1" w:styleId="ClosingChar">
    <w:name w:val="Closing Char"/>
    <w:basedOn w:val="DefaultParagraphFont"/>
    <w:link w:val="Closing"/>
    <w:uiPriority w:val="99"/>
    <w:semiHidden/>
    <w:locked/>
    <w:rPr>
      <w:rFonts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dn.com/search/tagging/2/&#36010;&#27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17</Pages>
  <Words>1670</Words>
  <Characters>9522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108年廉政細工專案深化作業範例格式</dc:title>
  <dc:subject/>
  <dc:creator>aac2066</dc:creator>
  <cp:keywords/>
  <dc:description/>
  <cp:lastModifiedBy>04171</cp:lastModifiedBy>
  <cp:revision>25</cp:revision>
  <cp:lastPrinted>2019-10-25T09:17:00Z</cp:lastPrinted>
  <dcterms:created xsi:type="dcterms:W3CDTF">2019-11-08T02:39:00Z</dcterms:created>
  <dcterms:modified xsi:type="dcterms:W3CDTF">2019-11-08T03:34:00Z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