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77B" w:rsidRPr="00863B70" w:rsidRDefault="0061077B" w:rsidP="0061077B">
      <w:pPr>
        <w:pStyle w:val="10"/>
        <w:spacing w:line="300" w:lineRule="exact"/>
        <w:ind w:left="1956" w:hanging="1956"/>
        <w:rPr>
          <w:rFonts w:ascii="Times New Roman" w:hAnsi="Times New Roman"/>
          <w:spacing w:val="17"/>
          <w:szCs w:val="28"/>
        </w:rPr>
      </w:pPr>
      <w:r w:rsidRPr="00863B70">
        <w:rPr>
          <w:rFonts w:ascii="Times New Roman" w:hAnsi="Times New Roman" w:hint="eastAsia"/>
          <w:spacing w:val="17"/>
          <w:szCs w:val="28"/>
        </w:rPr>
        <w:t>1769-02-01-2</w:t>
      </w:r>
    </w:p>
    <w:p w:rsidR="0061077B" w:rsidRPr="00794742" w:rsidRDefault="0061077B" w:rsidP="0061077B">
      <w:pPr>
        <w:pStyle w:val="1"/>
        <w:spacing w:after="120" w:line="440" w:lineRule="exact"/>
        <w:rPr>
          <w:rFonts w:ascii="Times New Roman" w:hAnsi="Times New Roman"/>
          <w:spacing w:val="60"/>
          <w:sz w:val="36"/>
          <w:szCs w:val="36"/>
        </w:rPr>
      </w:pPr>
      <w:r w:rsidRPr="006D158E">
        <w:rPr>
          <w:rFonts w:ascii="Times New Roman" w:hAnsi="Times New Roman" w:hint="eastAsia"/>
          <w:color w:val="000000"/>
          <w:sz w:val="36"/>
          <w:szCs w:val="36"/>
        </w:rPr>
        <w:t>雲林</w:t>
      </w:r>
      <w:r>
        <w:rPr>
          <w:rFonts w:ascii="Times New Roman" w:hAnsi="Times New Roman" w:hint="eastAsia"/>
          <w:color w:val="000000"/>
          <w:sz w:val="36"/>
          <w:szCs w:val="36"/>
        </w:rPr>
        <w:t>縣</w:t>
      </w:r>
      <w:r w:rsidRPr="00794742">
        <w:rPr>
          <w:rFonts w:ascii="Times New Roman" w:hAnsi="Times New Roman" w:hint="eastAsia"/>
          <w:spacing w:val="60"/>
          <w:sz w:val="36"/>
          <w:szCs w:val="36"/>
        </w:rPr>
        <w:t>消防車輛裝備編製說明</w:t>
      </w:r>
    </w:p>
    <w:p w:rsidR="0061077B" w:rsidRPr="00133E95" w:rsidRDefault="0061077B" w:rsidP="0061077B">
      <w:pPr>
        <w:pStyle w:val="10"/>
        <w:spacing w:line="300" w:lineRule="exact"/>
        <w:ind w:left="548" w:hangingChars="200" w:hanging="548"/>
        <w:rPr>
          <w:rFonts w:ascii="Times New Roman" w:hAnsi="Times New Roman"/>
          <w:spacing w:val="17"/>
          <w:sz w:val="24"/>
        </w:rPr>
      </w:pPr>
      <w:r>
        <w:rPr>
          <w:rFonts w:ascii="Times New Roman" w:hAnsi="Times New Roman" w:hint="eastAsia"/>
          <w:spacing w:val="17"/>
          <w:sz w:val="24"/>
        </w:rPr>
        <w:t>一、</w:t>
      </w:r>
      <w:r w:rsidRPr="00794742">
        <w:rPr>
          <w:rFonts w:ascii="Times New Roman" w:hAnsi="Times New Roman" w:hint="eastAsia"/>
          <w:spacing w:val="17"/>
          <w:sz w:val="24"/>
        </w:rPr>
        <w:t>統計範圍及對象：以</w:t>
      </w:r>
      <w:r w:rsidRPr="00DC0AC9">
        <w:rPr>
          <w:rFonts w:hAnsi="標楷體" w:hint="eastAsia"/>
          <w:color w:val="FF0000"/>
          <w:spacing w:val="17"/>
          <w:sz w:val="24"/>
          <w:szCs w:val="24"/>
        </w:rPr>
        <w:t>本縣</w:t>
      </w:r>
      <w:r w:rsidRPr="00794742">
        <w:rPr>
          <w:rFonts w:ascii="Times New Roman" w:hAnsi="Times New Roman" w:hint="eastAsia"/>
          <w:spacing w:val="17"/>
          <w:sz w:val="24"/>
        </w:rPr>
        <w:t>各級消防機關所有之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消防</w:t>
      </w:r>
      <w:r w:rsidRPr="007657DE">
        <w:rPr>
          <w:rFonts w:ascii="Times New Roman" w:hAnsi="Times New Roman" w:hint="eastAsia"/>
          <w:spacing w:val="17"/>
          <w:sz w:val="24"/>
        </w:rPr>
        <w:t>車輛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，及所需之常態性基本搶救</w:t>
      </w:r>
      <w:r w:rsidRPr="007657DE">
        <w:rPr>
          <w:rFonts w:ascii="Times New Roman" w:hAnsi="Times New Roman" w:hint="eastAsia"/>
          <w:spacing w:val="17"/>
          <w:sz w:val="24"/>
        </w:rPr>
        <w:t>裝備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器材</w:t>
      </w:r>
      <w:r w:rsidRPr="00794742">
        <w:rPr>
          <w:rFonts w:ascii="Times New Roman" w:hAnsi="Times New Roman" w:hint="eastAsia"/>
          <w:spacing w:val="17"/>
          <w:sz w:val="24"/>
        </w:rPr>
        <w:t>為統計對象。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以現有總存量為對象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。</w:t>
      </w:r>
    </w:p>
    <w:p w:rsidR="0061077B" w:rsidRPr="00794742" w:rsidRDefault="0061077B" w:rsidP="0061077B">
      <w:pPr>
        <w:pStyle w:val="10"/>
        <w:spacing w:line="300" w:lineRule="exact"/>
        <w:rPr>
          <w:rFonts w:ascii="Times New Roman" w:hAnsi="Times New Roman"/>
          <w:spacing w:val="17"/>
          <w:sz w:val="24"/>
        </w:rPr>
      </w:pPr>
      <w:r w:rsidRPr="00794742">
        <w:rPr>
          <w:rFonts w:ascii="Times New Roman" w:hAnsi="Times New Roman" w:hint="eastAsia"/>
          <w:spacing w:val="17"/>
          <w:sz w:val="24"/>
        </w:rPr>
        <w:t>二、統計標準時間：以每年</w:t>
      </w:r>
      <w:r w:rsidRPr="00794742">
        <w:rPr>
          <w:rFonts w:ascii="Times New Roman" w:hAnsi="Times New Roman" w:hint="eastAsia"/>
          <w:spacing w:val="17"/>
          <w:sz w:val="24"/>
        </w:rPr>
        <w:t>6</w:t>
      </w:r>
      <w:r w:rsidRPr="00794742">
        <w:rPr>
          <w:rFonts w:ascii="Times New Roman" w:hAnsi="Times New Roman" w:hint="eastAsia"/>
          <w:spacing w:val="17"/>
          <w:sz w:val="24"/>
        </w:rPr>
        <w:t>月</w:t>
      </w:r>
      <w:r w:rsidRPr="00794742">
        <w:rPr>
          <w:rFonts w:ascii="Times New Roman" w:hAnsi="新細明體" w:hint="eastAsia"/>
          <w:spacing w:val="17"/>
          <w:sz w:val="24"/>
          <w:szCs w:val="24"/>
        </w:rPr>
        <w:t>底</w:t>
      </w:r>
      <w:r w:rsidRPr="00794742">
        <w:rPr>
          <w:rFonts w:ascii="Times New Roman" w:hAnsi="Times New Roman" w:hint="eastAsia"/>
          <w:spacing w:val="17"/>
          <w:sz w:val="24"/>
        </w:rPr>
        <w:t>及</w:t>
      </w:r>
      <w:r w:rsidRPr="00794742">
        <w:rPr>
          <w:rFonts w:ascii="Times New Roman" w:hAnsi="Times New Roman" w:hint="eastAsia"/>
          <w:spacing w:val="17"/>
          <w:sz w:val="24"/>
        </w:rPr>
        <w:t>12</w:t>
      </w:r>
      <w:r w:rsidRPr="00794742">
        <w:rPr>
          <w:rFonts w:ascii="Times New Roman" w:hAnsi="Times New Roman" w:hint="eastAsia"/>
          <w:spacing w:val="17"/>
          <w:sz w:val="24"/>
        </w:rPr>
        <w:t>月</w:t>
      </w:r>
      <w:r w:rsidRPr="00794742">
        <w:rPr>
          <w:rFonts w:ascii="Times New Roman" w:hAnsi="新細明體" w:hint="eastAsia"/>
          <w:spacing w:val="17"/>
          <w:sz w:val="24"/>
          <w:szCs w:val="24"/>
        </w:rPr>
        <w:t>底</w:t>
      </w:r>
      <w:r w:rsidRPr="00794742">
        <w:rPr>
          <w:rFonts w:ascii="Times New Roman" w:hAnsi="Times New Roman" w:hint="eastAsia"/>
          <w:spacing w:val="17"/>
          <w:sz w:val="24"/>
        </w:rPr>
        <w:t>之事實為</w:t>
      </w:r>
      <w:proofErr w:type="gramStart"/>
      <w:r w:rsidRPr="00794742">
        <w:rPr>
          <w:rFonts w:ascii="Times New Roman" w:hAnsi="Times New Roman" w:hint="eastAsia"/>
          <w:spacing w:val="17"/>
          <w:sz w:val="24"/>
        </w:rPr>
        <w:t>準</w:t>
      </w:r>
      <w:proofErr w:type="gramEnd"/>
      <w:r w:rsidRPr="00794742">
        <w:rPr>
          <w:rFonts w:ascii="Times New Roman" w:hAnsi="Times New Roman" w:hint="eastAsia"/>
          <w:spacing w:val="17"/>
          <w:sz w:val="24"/>
        </w:rPr>
        <w:t>。</w:t>
      </w:r>
    </w:p>
    <w:p w:rsidR="0061077B" w:rsidRDefault="0061077B" w:rsidP="0061077B">
      <w:pPr>
        <w:pStyle w:val="10"/>
        <w:spacing w:line="300" w:lineRule="exact"/>
        <w:rPr>
          <w:rFonts w:ascii="Times New Roman" w:hAnsi="Times New Roman"/>
          <w:spacing w:val="17"/>
          <w:sz w:val="24"/>
        </w:rPr>
      </w:pPr>
      <w:r w:rsidRPr="00794742">
        <w:rPr>
          <w:rFonts w:ascii="Times New Roman" w:hAnsi="Times New Roman" w:hint="eastAsia"/>
          <w:spacing w:val="17"/>
          <w:sz w:val="24"/>
        </w:rPr>
        <w:t>三、分類標準：按消防車、救災車、消防勤務車、消防裝備等分類。</w:t>
      </w:r>
    </w:p>
    <w:p w:rsidR="0061077B" w:rsidRPr="00133E95" w:rsidRDefault="0061077B" w:rsidP="0061077B">
      <w:pPr>
        <w:pStyle w:val="10"/>
        <w:spacing w:line="300" w:lineRule="exact"/>
        <w:rPr>
          <w:rFonts w:ascii="Times New Roman" w:hAnsi="Times New Roman"/>
          <w:spacing w:val="17"/>
          <w:sz w:val="24"/>
        </w:rPr>
      </w:pPr>
      <w:r w:rsidRPr="00794742">
        <w:rPr>
          <w:rFonts w:ascii="Times New Roman" w:hAnsi="Times New Roman" w:hint="eastAsia"/>
          <w:spacing w:val="17"/>
          <w:sz w:val="24"/>
        </w:rPr>
        <w:t>四、統計</w:t>
      </w:r>
      <w:r w:rsidRPr="002171D9">
        <w:rPr>
          <w:rFonts w:ascii="Times New Roman" w:hAnsi="Times New Roman" w:hint="eastAsia"/>
          <w:spacing w:val="17"/>
          <w:sz w:val="24"/>
        </w:rPr>
        <w:t>項</w:t>
      </w:r>
      <w:r w:rsidRPr="00794742">
        <w:rPr>
          <w:rFonts w:ascii="Times New Roman" w:hAnsi="Times New Roman" w:hint="eastAsia"/>
          <w:spacing w:val="17"/>
          <w:sz w:val="24"/>
        </w:rPr>
        <w:t>目定義：車輛裝備名稱種類及其定義係依據「直轄市縣市消防車輛裝備及其人力配置標準」及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參考「各級消防機關災害搶救消防力調度支援作業要點」附件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2</w:t>
      </w:r>
      <w:r w:rsidRPr="00133E95">
        <w:rPr>
          <w:rFonts w:ascii="Times New Roman" w:hAnsi="Times New Roman" w:hint="eastAsia"/>
          <w:color w:val="FF0000"/>
          <w:spacing w:val="17"/>
          <w:sz w:val="24"/>
        </w:rPr>
        <w:t>「災害搶救資源調查清單」所列之車輛裝備；另裝備器材本體固定於車輛上，且使用車輛動力來源者，即屬「隨車裝備器材」；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</w:rPr>
        <w:t>反之，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</w:rPr>
        <w:t>裝備器材本體非固定於車輛上，且無使用車輛動力來源者，即屬「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</w:rPr>
        <w:t>非隨車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</w:rPr>
        <w:t>裝備器材」。</w:t>
      </w:r>
      <w:r w:rsidRPr="00C66ED5">
        <w:rPr>
          <w:rFonts w:ascii="Times New Roman" w:hAnsi="Times New Roman" w:hint="eastAsia"/>
          <w:color w:val="FF0000"/>
          <w:spacing w:val="17"/>
          <w:sz w:val="24"/>
        </w:rPr>
        <w:t>本表消防裝備以「</w:t>
      </w:r>
      <w:proofErr w:type="gramStart"/>
      <w:r w:rsidRPr="00C66ED5">
        <w:rPr>
          <w:rFonts w:ascii="Times New Roman" w:hAnsi="Times New Roman" w:hint="eastAsia"/>
          <w:color w:val="FF0000"/>
          <w:spacing w:val="17"/>
          <w:sz w:val="24"/>
        </w:rPr>
        <w:t>非隨車</w:t>
      </w:r>
      <w:proofErr w:type="gramEnd"/>
      <w:r w:rsidRPr="00C66ED5">
        <w:rPr>
          <w:rFonts w:ascii="Times New Roman" w:hAnsi="Times New Roman" w:hint="eastAsia"/>
          <w:color w:val="FF0000"/>
          <w:spacing w:val="17"/>
          <w:sz w:val="24"/>
        </w:rPr>
        <w:t>裝備器材」為</w:t>
      </w:r>
      <w:proofErr w:type="gramStart"/>
      <w:r w:rsidRPr="00C66ED5">
        <w:rPr>
          <w:rFonts w:ascii="Times New Roman" w:hAnsi="Times New Roman" w:hint="eastAsia"/>
          <w:color w:val="FF0000"/>
          <w:spacing w:val="17"/>
          <w:sz w:val="24"/>
        </w:rPr>
        <w:t>準</w:t>
      </w:r>
      <w:proofErr w:type="gramEnd"/>
      <w:r w:rsidRPr="00C66ED5">
        <w:rPr>
          <w:rFonts w:ascii="Times New Roman" w:hAnsi="Times New Roman" w:hint="eastAsia"/>
          <w:color w:val="FF0000"/>
          <w:spacing w:val="17"/>
          <w:sz w:val="24"/>
        </w:rPr>
        <w:t>。</w:t>
      </w:r>
    </w:p>
    <w:p w:rsidR="0061077B" w:rsidRPr="00794742" w:rsidRDefault="0061077B" w:rsidP="0061077B">
      <w:pPr>
        <w:pStyle w:val="2"/>
        <w:spacing w:line="300" w:lineRule="exact"/>
        <w:ind w:left="0" w:firstLineChars="131" w:firstLine="359"/>
        <w:rPr>
          <w:rFonts w:ascii="Times New Roman" w:hAnsi="Times New Roman"/>
          <w:spacing w:val="17"/>
          <w:sz w:val="24"/>
        </w:rPr>
      </w:pPr>
      <w:r w:rsidRPr="00794742">
        <w:rPr>
          <w:rFonts w:ascii="Times New Roman" w:hAnsi="Times New Roman" w:hint="eastAsia"/>
          <w:spacing w:val="17"/>
          <w:sz w:val="24"/>
        </w:rPr>
        <w:t>(</w:t>
      </w:r>
      <w:r w:rsidRPr="00794742">
        <w:rPr>
          <w:rFonts w:ascii="Times New Roman" w:hAnsi="Times New Roman" w:hint="eastAsia"/>
          <w:spacing w:val="17"/>
          <w:sz w:val="24"/>
        </w:rPr>
        <w:t>一</w:t>
      </w:r>
      <w:r w:rsidRPr="00794742">
        <w:rPr>
          <w:rFonts w:ascii="Times New Roman" w:hAnsi="Times New Roman" w:hint="eastAsia"/>
          <w:spacing w:val="17"/>
          <w:sz w:val="24"/>
        </w:rPr>
        <w:t>)</w:t>
      </w:r>
      <w:r w:rsidRPr="00794742">
        <w:rPr>
          <w:rFonts w:ascii="Times New Roman" w:hAnsi="Times New Roman" w:hint="eastAsia"/>
          <w:spacing w:val="17"/>
          <w:sz w:val="24"/>
        </w:rPr>
        <w:t>雲梯消防車：執行高空救生及救火任務之車輛，含直線雲梯消防車及</w:t>
      </w:r>
      <w:r w:rsidRPr="00692E76">
        <w:rPr>
          <w:rFonts w:ascii="Times New Roman" w:hAnsi="Times New Roman" w:hint="eastAsia"/>
          <w:color w:val="FF0000"/>
          <w:spacing w:val="17"/>
          <w:sz w:val="24"/>
        </w:rPr>
        <w:t>屈折</w:t>
      </w:r>
      <w:r w:rsidRPr="00794742">
        <w:rPr>
          <w:rFonts w:ascii="Times New Roman" w:hAnsi="Times New Roman" w:hint="eastAsia"/>
          <w:spacing w:val="17"/>
          <w:sz w:val="24"/>
        </w:rPr>
        <w:t>雲梯消防車</w:t>
      </w:r>
      <w:bookmarkStart w:id="0" w:name="_GoBack"/>
      <w:bookmarkEnd w:id="0"/>
    </w:p>
    <w:p w:rsidR="0061077B" w:rsidRPr="00794742" w:rsidRDefault="0061077B" w:rsidP="0061077B">
      <w:pPr>
        <w:pStyle w:val="2"/>
        <w:spacing w:line="300" w:lineRule="exact"/>
        <w:ind w:left="0" w:firstLineChars="131" w:firstLine="359"/>
        <w:rPr>
          <w:rFonts w:ascii="Times New Roman" w:hAnsi="Times New Roman"/>
          <w:spacing w:val="17"/>
          <w:sz w:val="24"/>
        </w:rPr>
      </w:pPr>
      <w:r w:rsidRPr="00794742">
        <w:rPr>
          <w:rFonts w:ascii="Times New Roman" w:hAnsi="Times New Roman" w:hint="eastAsia"/>
          <w:spacing w:val="17"/>
          <w:sz w:val="24"/>
        </w:rPr>
        <w:t>(</w:t>
      </w:r>
      <w:r w:rsidRPr="00794742">
        <w:rPr>
          <w:rFonts w:ascii="Times New Roman" w:hAnsi="Times New Roman" w:hint="eastAsia"/>
          <w:spacing w:val="17"/>
          <w:sz w:val="24"/>
        </w:rPr>
        <w:t>二</w:t>
      </w:r>
      <w:r w:rsidRPr="00794742">
        <w:rPr>
          <w:rFonts w:ascii="Times New Roman" w:hAnsi="Times New Roman" w:hint="eastAsia"/>
          <w:spacing w:val="17"/>
          <w:sz w:val="24"/>
        </w:rPr>
        <w:t>)</w:t>
      </w:r>
      <w:r w:rsidRPr="00794742">
        <w:rPr>
          <w:rFonts w:ascii="Times New Roman" w:hAnsi="Times New Roman" w:hint="eastAsia"/>
          <w:spacing w:val="17"/>
          <w:sz w:val="24"/>
        </w:rPr>
        <w:t>超高壓消防車：以超高壓水霧滅火</w:t>
      </w:r>
      <w:proofErr w:type="gramStart"/>
      <w:r w:rsidRPr="00794742">
        <w:rPr>
          <w:rFonts w:ascii="Times New Roman" w:hAnsi="Times New Roman" w:hint="eastAsia"/>
          <w:spacing w:val="17"/>
          <w:sz w:val="24"/>
        </w:rPr>
        <w:t>及水刀切割</w:t>
      </w:r>
      <w:proofErr w:type="gramEnd"/>
      <w:r w:rsidRPr="00794742">
        <w:rPr>
          <w:rFonts w:ascii="Times New Roman" w:hAnsi="Times New Roman" w:hint="eastAsia"/>
          <w:spacing w:val="17"/>
          <w:sz w:val="24"/>
        </w:rPr>
        <w:t>功能，執行救火任務之車輛。</w:t>
      </w:r>
    </w:p>
    <w:p w:rsidR="0061077B" w:rsidRPr="00794742" w:rsidRDefault="0061077B" w:rsidP="0061077B">
      <w:pPr>
        <w:pStyle w:val="2"/>
        <w:spacing w:line="300" w:lineRule="exact"/>
        <w:ind w:leftChars="150" w:left="796" w:hangingChars="159" w:hanging="436"/>
        <w:rPr>
          <w:rFonts w:ascii="Times New Roman" w:hAnsi="Times New Roman"/>
          <w:spacing w:val="17"/>
          <w:sz w:val="24"/>
        </w:rPr>
      </w:pPr>
      <w:r w:rsidRPr="00794742">
        <w:rPr>
          <w:rFonts w:ascii="Times New Roman" w:hAnsi="Times New Roman" w:hint="eastAsia"/>
          <w:spacing w:val="17"/>
          <w:sz w:val="24"/>
        </w:rPr>
        <w:t>(</w:t>
      </w:r>
      <w:r w:rsidRPr="00794742">
        <w:rPr>
          <w:rFonts w:ascii="Times New Roman" w:hAnsi="Times New Roman" w:hint="eastAsia"/>
          <w:spacing w:val="17"/>
          <w:sz w:val="24"/>
        </w:rPr>
        <w:t>三</w:t>
      </w:r>
      <w:r w:rsidRPr="00794742">
        <w:rPr>
          <w:rFonts w:ascii="Times New Roman" w:hAnsi="Times New Roman" w:hint="eastAsia"/>
          <w:spacing w:val="17"/>
          <w:sz w:val="24"/>
        </w:rPr>
        <w:t>)</w:t>
      </w:r>
      <w:r w:rsidRPr="00794742">
        <w:rPr>
          <w:rFonts w:ascii="Times New Roman" w:hAnsi="Times New Roman" w:hint="eastAsia"/>
          <w:spacing w:val="17"/>
          <w:sz w:val="24"/>
        </w:rPr>
        <w:t>消防救災越野車：於崎嶇路面、狹窄通道、隧道或障礙等特殊地形區域行駛，配置必要之救災裝備，執行搶救及救生任務之車輛。</w:t>
      </w:r>
    </w:p>
    <w:p w:rsidR="0061077B" w:rsidRDefault="0061077B" w:rsidP="0061077B">
      <w:pPr>
        <w:pStyle w:val="2"/>
        <w:spacing w:line="300" w:lineRule="exact"/>
        <w:ind w:left="0" w:firstLineChars="131" w:firstLine="359"/>
        <w:rPr>
          <w:rFonts w:ascii="Times New Roman" w:hAnsi="Times New Roman"/>
          <w:spacing w:val="17"/>
          <w:sz w:val="24"/>
        </w:rPr>
      </w:pPr>
      <w:r w:rsidRPr="00794742">
        <w:rPr>
          <w:rFonts w:ascii="Times New Roman" w:hAnsi="Times New Roman" w:hint="eastAsia"/>
          <w:spacing w:val="17"/>
          <w:sz w:val="24"/>
        </w:rPr>
        <w:t>(</w:t>
      </w:r>
      <w:r w:rsidRPr="00794742">
        <w:rPr>
          <w:rFonts w:ascii="Times New Roman" w:hAnsi="Times New Roman" w:hint="eastAsia"/>
          <w:spacing w:val="17"/>
          <w:sz w:val="24"/>
        </w:rPr>
        <w:t>四</w:t>
      </w:r>
      <w:r w:rsidRPr="00794742">
        <w:rPr>
          <w:rFonts w:ascii="Times New Roman" w:hAnsi="Times New Roman" w:hint="eastAsia"/>
          <w:spacing w:val="17"/>
          <w:sz w:val="24"/>
        </w:rPr>
        <w:t>)</w:t>
      </w:r>
      <w:r w:rsidRPr="00794742">
        <w:rPr>
          <w:rFonts w:ascii="Times New Roman" w:hAnsi="Times New Roman" w:hint="eastAsia"/>
          <w:spacing w:val="17"/>
          <w:sz w:val="24"/>
        </w:rPr>
        <w:t>消防救災機車：執行狹窄通道、隧道及特殊地形區域救災使用之機器腳踏車。</w:t>
      </w:r>
    </w:p>
    <w:p w:rsidR="0061077B" w:rsidRPr="00133E95" w:rsidRDefault="0061077B" w:rsidP="0061077B">
      <w:pPr>
        <w:pStyle w:val="10"/>
        <w:spacing w:line="300" w:lineRule="exact"/>
        <w:ind w:leftChars="150" w:left="927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五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消防衣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、帽、鞋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套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六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)1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消防衣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、帽、鞋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消防人員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」之數量。</w:t>
      </w:r>
    </w:p>
    <w:p w:rsidR="0061077B" w:rsidRPr="00133E95" w:rsidRDefault="0061077B" w:rsidP="0061077B">
      <w:pPr>
        <w:pStyle w:val="10"/>
        <w:spacing w:line="300" w:lineRule="exact"/>
        <w:ind w:leftChars="150" w:left="927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六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空氣呼吸器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組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六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)4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「空氣呼吸器組」之數量。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 xml:space="preserve"> </w:t>
      </w:r>
    </w:p>
    <w:p w:rsidR="0061077B" w:rsidRPr="00133E95" w:rsidRDefault="0061077B" w:rsidP="0061077B">
      <w:pPr>
        <w:pStyle w:val="10"/>
        <w:spacing w:line="300" w:lineRule="exact"/>
        <w:ind w:leftChars="150" w:left="927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七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熱顯像儀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套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二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)13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「熱顯像儀」之數量。</w:t>
      </w:r>
    </w:p>
    <w:p w:rsidR="0061077B" w:rsidRPr="00133E95" w:rsidRDefault="0061077B" w:rsidP="0061077B">
      <w:pPr>
        <w:pStyle w:val="10"/>
        <w:spacing w:line="300" w:lineRule="exact"/>
        <w:ind w:leftChars="150" w:left="927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八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個人用救命器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個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六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)2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「個人用救命器」之數量。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 xml:space="preserve"> </w:t>
      </w:r>
    </w:p>
    <w:p w:rsidR="0061077B" w:rsidRPr="00133E95" w:rsidRDefault="0061077B" w:rsidP="0061077B">
      <w:pPr>
        <w:pStyle w:val="10"/>
        <w:spacing w:line="300" w:lineRule="exact"/>
        <w:ind w:leftChars="150" w:left="785" w:hanging="425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九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氣體偵測器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套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：係指「災害搶救資源調查清單」四：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一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)5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CO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氣體偵測器」、四：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一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)6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「四用氣體偵測器」、四：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一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)7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「五用氣體偵測器」及四：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一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)8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「其他氣體偵測器」之合計數量。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 xml:space="preserve"> </w:t>
      </w:r>
    </w:p>
    <w:p w:rsidR="0061077B" w:rsidRPr="00133E95" w:rsidRDefault="0061077B" w:rsidP="0061077B">
      <w:pPr>
        <w:pStyle w:val="10"/>
        <w:spacing w:line="300" w:lineRule="exact"/>
        <w:ind w:leftChars="150" w:left="927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十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破壞器材組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套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二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)14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「破壞器材組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移動式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」之數量。</w:t>
      </w:r>
    </w:p>
    <w:p w:rsidR="0061077B" w:rsidRPr="00133E95" w:rsidRDefault="0061077B" w:rsidP="0061077B">
      <w:pPr>
        <w:pStyle w:val="10"/>
        <w:spacing w:line="300" w:lineRule="exact"/>
        <w:ind w:leftChars="150" w:left="785" w:hanging="425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十一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空氣壓縮機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台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五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)1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「移動式空氣壓縮機」及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五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)2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「固定式空氣壓縮機」之合計數量。</w:t>
      </w:r>
    </w:p>
    <w:p w:rsidR="0061077B" w:rsidRPr="00133E95" w:rsidRDefault="0061077B" w:rsidP="0061077B">
      <w:pPr>
        <w:pStyle w:val="10"/>
        <w:spacing w:line="300" w:lineRule="exact"/>
        <w:ind w:leftChars="150" w:left="927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十二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移動式幫浦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台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一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)3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「移動式幫浦」之數量。</w:t>
      </w:r>
    </w:p>
    <w:p w:rsidR="0061077B" w:rsidRPr="00133E95" w:rsidRDefault="0061077B" w:rsidP="0061077B">
      <w:pPr>
        <w:pStyle w:val="10"/>
        <w:spacing w:line="300" w:lineRule="exact"/>
        <w:ind w:leftChars="150" w:left="927"/>
        <w:rPr>
          <w:rFonts w:ascii="Times New Roman" w:hAnsi="Times New Roman"/>
          <w:color w:val="FF0000"/>
          <w:spacing w:val="17"/>
          <w:sz w:val="24"/>
          <w:szCs w:val="24"/>
        </w:rPr>
      </w:pP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>
        <w:rPr>
          <w:rFonts w:ascii="Times New Roman" w:hAnsi="Times New Roman" w:hint="eastAsia"/>
          <w:color w:val="FF0000"/>
          <w:spacing w:val="17"/>
          <w:sz w:val="24"/>
          <w:szCs w:val="24"/>
        </w:rPr>
        <w:t>十三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潛水用裝備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套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：係指「災害搶救資源調查清單」</w:t>
      </w:r>
      <w:proofErr w:type="gramStart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proofErr w:type="gramEnd"/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：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三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)4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「潛水裝備組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(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背心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BC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、蛙鏡、蛙鞋等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)</w:t>
      </w:r>
      <w:r w:rsidRPr="00133E95">
        <w:rPr>
          <w:rFonts w:ascii="Times New Roman" w:hAnsi="Times New Roman" w:hint="eastAsia"/>
          <w:color w:val="FF0000"/>
          <w:spacing w:val="17"/>
          <w:sz w:val="24"/>
          <w:szCs w:val="24"/>
        </w:rPr>
        <w:t>」之數量。</w:t>
      </w:r>
    </w:p>
    <w:p w:rsidR="0061077B" w:rsidRPr="0094560B" w:rsidRDefault="0061077B" w:rsidP="0061077B">
      <w:pPr>
        <w:pStyle w:val="10"/>
        <w:spacing w:line="360" w:lineRule="exact"/>
        <w:ind w:left="560" w:hanging="560"/>
        <w:rPr>
          <w:rFonts w:hAnsi="標楷體"/>
          <w:spacing w:val="17"/>
          <w:sz w:val="24"/>
          <w:szCs w:val="24"/>
        </w:rPr>
      </w:pPr>
      <w:r w:rsidRPr="0094560B">
        <w:rPr>
          <w:rFonts w:hAnsi="標楷體" w:hint="eastAsia"/>
          <w:spacing w:val="17"/>
          <w:sz w:val="24"/>
          <w:szCs w:val="24"/>
        </w:rPr>
        <w:lastRenderedPageBreak/>
        <w:t>五、資料蒐集方法及編製程序：依據本局災害搶救科所報「車輛預防保養計畫表」編製。</w:t>
      </w:r>
    </w:p>
    <w:p w:rsidR="0061077B" w:rsidRPr="0094560B" w:rsidRDefault="0061077B" w:rsidP="0061077B">
      <w:pPr>
        <w:pStyle w:val="10"/>
        <w:spacing w:line="360" w:lineRule="exact"/>
        <w:ind w:left="560" w:hanging="560"/>
        <w:rPr>
          <w:rFonts w:hAnsi="標楷體"/>
          <w:spacing w:val="17"/>
          <w:sz w:val="24"/>
          <w:szCs w:val="24"/>
        </w:rPr>
      </w:pPr>
      <w:r w:rsidRPr="0094560B">
        <w:rPr>
          <w:rFonts w:hAnsi="標楷體" w:hint="eastAsia"/>
          <w:spacing w:val="17"/>
          <w:sz w:val="24"/>
          <w:szCs w:val="24"/>
        </w:rPr>
        <w:t>六、編送對象：本表由本局災害</w:t>
      </w:r>
      <w:proofErr w:type="gramStart"/>
      <w:r w:rsidRPr="0094560B">
        <w:rPr>
          <w:rFonts w:hAnsi="標楷體" w:hint="eastAsia"/>
          <w:spacing w:val="17"/>
          <w:sz w:val="24"/>
          <w:szCs w:val="24"/>
        </w:rPr>
        <w:t>搶救科編製</w:t>
      </w:r>
      <w:proofErr w:type="gramEnd"/>
      <w:r w:rsidRPr="0094560B">
        <w:rPr>
          <w:rFonts w:hAnsi="標楷體" w:hint="eastAsia"/>
          <w:spacing w:val="17"/>
          <w:sz w:val="24"/>
          <w:szCs w:val="24"/>
        </w:rPr>
        <w:t>一式4份，經陳核後，1份自存，1份送本局會計室，1份送縣政府主計處，1份送內政部消防署主計室，並應由網際網路上傳至內政部消防署統計資料庫。</w:t>
      </w:r>
    </w:p>
    <w:p w:rsidR="006326E3" w:rsidRPr="0061077B" w:rsidRDefault="006326E3"/>
    <w:sectPr w:rsidR="006326E3" w:rsidRPr="0061077B" w:rsidSect="0061077B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77B"/>
    <w:rsid w:val="0061077B"/>
    <w:rsid w:val="006326E3"/>
    <w:rsid w:val="00C1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61077B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61077B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customStyle="1" w:styleId="2">
    <w:name w:val="樣式2"/>
    <w:basedOn w:val="a3"/>
    <w:rsid w:val="0061077B"/>
    <w:pPr>
      <w:spacing w:line="440" w:lineRule="exact"/>
      <w:ind w:left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61077B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61077B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61077B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61077B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customStyle="1" w:styleId="2">
    <w:name w:val="樣式2"/>
    <w:basedOn w:val="a3"/>
    <w:rsid w:val="0061077B"/>
    <w:pPr>
      <w:spacing w:line="440" w:lineRule="exact"/>
      <w:ind w:left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61077B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61077B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newtt</dc:creator>
  <cp:lastModifiedBy>user</cp:lastModifiedBy>
  <cp:revision>2</cp:revision>
  <dcterms:created xsi:type="dcterms:W3CDTF">2018-02-22T07:52:00Z</dcterms:created>
  <dcterms:modified xsi:type="dcterms:W3CDTF">2020-09-24T07:36:00Z</dcterms:modified>
</cp:coreProperties>
</file>