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951731" w:rsidRPr="00847815" w14:paraId="3BE53BC4" w14:textId="77777777" w:rsidTr="002E79C9">
        <w:tc>
          <w:tcPr>
            <w:tcW w:w="9493" w:type="dxa"/>
            <w:gridSpan w:val="2"/>
          </w:tcPr>
          <w:p w14:paraId="0F20B8ED" w14:textId="77777777" w:rsidR="0089403D" w:rsidRPr="0089403D" w:rsidRDefault="0089403D" w:rsidP="0089403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9403D">
              <w:rPr>
                <w:rFonts w:ascii="標楷體" w:eastAsia="標楷體" w:hAnsi="標楷體" w:hint="eastAsia"/>
                <w:bCs/>
                <w:sz w:val="36"/>
                <w:szCs w:val="36"/>
              </w:rPr>
              <w:t>嘉義縣大林鎮中低收入老人全民健康保險費補助自治條例</w:t>
            </w:r>
          </w:p>
          <w:p w14:paraId="756321DA" w14:textId="150F1F3A" w:rsidR="00951731" w:rsidRPr="0089403D" w:rsidRDefault="006308F1" w:rsidP="006308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9403D">
              <w:rPr>
                <w:rFonts w:ascii="標楷體" w:eastAsia="標楷體" w:hAnsi="標楷體" w:hint="eastAsia"/>
                <w:sz w:val="36"/>
                <w:szCs w:val="36"/>
              </w:rPr>
              <w:t>條文總說明</w:t>
            </w:r>
          </w:p>
          <w:p w14:paraId="7716AC84" w14:textId="2E494B39" w:rsidR="006308F1" w:rsidRPr="00A00294" w:rsidRDefault="00A00294" w:rsidP="00A00294">
            <w:pPr>
              <w:spacing w:line="400" w:lineRule="exact"/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中華民國112年3月14日嘉大鎮行字第1120003743號令制定</w:t>
            </w:r>
          </w:p>
        </w:tc>
      </w:tr>
      <w:tr w:rsidR="00847815" w:rsidRPr="00847815" w14:paraId="28C22390" w14:textId="77777777" w:rsidTr="00872345">
        <w:tc>
          <w:tcPr>
            <w:tcW w:w="5949" w:type="dxa"/>
          </w:tcPr>
          <w:p w14:paraId="643292C3" w14:textId="77777777" w:rsidR="00847815" w:rsidRPr="00847815" w:rsidRDefault="00847815" w:rsidP="00847815">
            <w:pPr>
              <w:ind w:firstLineChars="800" w:firstLine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條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3352467" w14:textId="77777777" w:rsidR="00847815" w:rsidRPr="00847815" w:rsidRDefault="00847815" w:rsidP="002E22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說 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0C74BB" w:rsidRPr="00847815" w14:paraId="2B93B366" w14:textId="77777777" w:rsidTr="00870CD0">
        <w:tc>
          <w:tcPr>
            <w:tcW w:w="5949" w:type="dxa"/>
          </w:tcPr>
          <w:p w14:paraId="61606B11" w14:textId="77777777" w:rsidR="00547DF1" w:rsidRPr="00547DF1" w:rsidRDefault="00547DF1" w:rsidP="00CC328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B257F4">
              <w:rPr>
                <w:rFonts w:ascii="標楷體" w:eastAsia="標楷體" w:hAnsi="標楷體" w:hint="eastAsia"/>
              </w:rPr>
              <w:t>本自治條例依據地方制度法第二十條及第二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ADB223B" w14:textId="4AF84C22" w:rsidR="00CC328D" w:rsidRPr="00847815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B257F4">
              <w:rPr>
                <w:rFonts w:ascii="標楷體" w:eastAsia="標楷體" w:hAnsi="標楷體" w:hint="eastAsia"/>
              </w:rPr>
              <w:t>十八條規定制定之。</w:t>
            </w:r>
          </w:p>
          <w:p w14:paraId="03BD16E4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0823DA0F" w14:textId="77777777" w:rsidR="00D824C8" w:rsidRPr="00847815" w:rsidRDefault="00D824C8" w:rsidP="00D824C8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本自治條例之立法</w:t>
            </w:r>
            <w:r w:rsidR="0089403D">
              <w:rPr>
                <w:rFonts w:ascii="標楷體" w:eastAsia="標楷體" w:hAnsi="標楷體" w:cstheme="minorBidi" w:hint="eastAsia"/>
              </w:rPr>
              <w:t>依據</w:t>
            </w:r>
            <w:r w:rsidRPr="00847815">
              <w:rPr>
                <w:rFonts w:ascii="標楷體" w:eastAsia="標楷體" w:hAnsi="標楷體" w:cstheme="minorBidi" w:hint="eastAsia"/>
              </w:rPr>
              <w:t>。(第一條)</w:t>
            </w:r>
          </w:p>
          <w:p w14:paraId="627131E3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6F070E1C" w14:textId="77777777" w:rsidTr="00870CD0">
        <w:trPr>
          <w:trHeight w:val="70"/>
        </w:trPr>
        <w:tc>
          <w:tcPr>
            <w:tcW w:w="5949" w:type="dxa"/>
          </w:tcPr>
          <w:p w14:paraId="0E8F77F2" w14:textId="77777777" w:rsidR="00547DF1" w:rsidRPr="00547DF1" w:rsidRDefault="00547DF1" w:rsidP="0089403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89403D">
              <w:rPr>
                <w:rFonts w:ascii="標楷體" w:eastAsia="標楷體" w:hAnsi="標楷體" w:hint="eastAsia"/>
              </w:rPr>
              <w:t>為增進本鎮老人健康，確保老人獲得醫療保</w:t>
            </w:r>
          </w:p>
          <w:p w14:paraId="5C32BE33" w14:textId="77777777" w:rsidR="00547DF1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89403D">
              <w:rPr>
                <w:rFonts w:ascii="標楷體" w:eastAsia="標楷體" w:hAnsi="標楷體" w:hint="eastAsia"/>
              </w:rPr>
              <w:t>健服務，補助中低收入老人參加全民健康保</w:t>
            </w:r>
          </w:p>
          <w:p w14:paraId="5C56130A" w14:textId="21B78EA2" w:rsidR="000C74BB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89403D">
              <w:rPr>
                <w:rFonts w:ascii="標楷體" w:eastAsia="標楷體" w:hAnsi="標楷體" w:hint="eastAsia"/>
              </w:rPr>
              <w:t>險所需之保險費，以落實老人福利。</w:t>
            </w:r>
          </w:p>
          <w:p w14:paraId="6D254F4E" w14:textId="77777777" w:rsidR="00CF6543" w:rsidRPr="0089403D" w:rsidRDefault="00CF6543" w:rsidP="00CF6543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14:paraId="4B605A06" w14:textId="138942CB" w:rsidR="0062013C" w:rsidRPr="00847815" w:rsidRDefault="0089403D" w:rsidP="0062013C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本自治條例之立法</w:t>
            </w:r>
            <w:r>
              <w:rPr>
                <w:rFonts w:ascii="標楷體" w:eastAsia="標楷體" w:hAnsi="標楷體" w:cstheme="minorBidi" w:hint="eastAsia"/>
              </w:rPr>
              <w:t>目的</w:t>
            </w:r>
            <w:r w:rsidR="0062013C" w:rsidRPr="00847815">
              <w:rPr>
                <w:rFonts w:ascii="標楷體" w:eastAsia="標楷體" w:hAnsi="標楷體" w:cstheme="minorBidi" w:hint="eastAsia"/>
              </w:rPr>
              <w:t>。(第二條)</w:t>
            </w:r>
          </w:p>
          <w:p w14:paraId="4A6A673B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64B388F4" w14:textId="77777777" w:rsidTr="00870CD0">
        <w:tc>
          <w:tcPr>
            <w:tcW w:w="5949" w:type="dxa"/>
          </w:tcPr>
          <w:p w14:paraId="7CB5338A" w14:textId="1F84D061" w:rsidR="0089403D" w:rsidRPr="0089403D" w:rsidRDefault="00547DF1" w:rsidP="0089403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89403D">
              <w:rPr>
                <w:rFonts w:ascii="標楷體" w:eastAsia="標楷體" w:hAnsi="標楷體" w:hint="eastAsia"/>
              </w:rPr>
              <w:t>補助對象為同時符合下列各款規定者:</w:t>
            </w:r>
          </w:p>
          <w:p w14:paraId="4E874093" w14:textId="77777777" w:rsidR="0089403D" w:rsidRPr="00276971" w:rsidRDefault="0089403D" w:rsidP="0089403D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一、</w:t>
            </w:r>
            <w:r w:rsidRPr="00C6539B">
              <w:rPr>
                <w:rFonts w:ascii="標楷體" w:eastAsia="標楷體" w:hAnsi="標楷體" w:hint="eastAsia"/>
              </w:rPr>
              <w:t>設籍本</w:t>
            </w:r>
            <w:r>
              <w:rPr>
                <w:rFonts w:ascii="標楷體" w:eastAsia="標楷體" w:hAnsi="標楷體" w:hint="eastAsia"/>
              </w:rPr>
              <w:t>鎮</w:t>
            </w:r>
            <w:r w:rsidRPr="00C6539B">
              <w:rPr>
                <w:rFonts w:ascii="標楷體" w:eastAsia="標楷體" w:hAnsi="標楷體" w:hint="eastAsia"/>
              </w:rPr>
              <w:t>六十五歲以上核定有案之中低收入老人。</w:t>
            </w:r>
          </w:p>
          <w:p w14:paraId="35C52297" w14:textId="77777777" w:rsidR="00CF6543" w:rsidRDefault="0089403D" w:rsidP="0089403D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二、</w:t>
            </w:r>
            <w:r w:rsidRPr="00C6539B">
              <w:rPr>
                <w:rFonts w:ascii="標楷體" w:eastAsia="標楷體" w:hAnsi="標楷體" w:hint="eastAsia"/>
              </w:rPr>
              <w:t>撥發保費補助時仍設籍並繼續居住本</w:t>
            </w:r>
            <w:r>
              <w:rPr>
                <w:rFonts w:ascii="標楷體" w:eastAsia="標楷體" w:hAnsi="標楷體" w:hint="eastAsia"/>
              </w:rPr>
              <w:t>鎮</w:t>
            </w:r>
            <w:r w:rsidRPr="00C6539B">
              <w:rPr>
                <w:rFonts w:ascii="標楷體" w:eastAsia="標楷體" w:hAnsi="標楷體" w:hint="eastAsia"/>
              </w:rPr>
              <w:t>者。</w:t>
            </w:r>
          </w:p>
          <w:p w14:paraId="66CCD6DE" w14:textId="77777777" w:rsidR="000C74BB" w:rsidRPr="0089403D" w:rsidRDefault="0089403D" w:rsidP="0089403D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44" w:type="dxa"/>
          </w:tcPr>
          <w:p w14:paraId="5B5BDE96" w14:textId="77777777" w:rsidR="00147214" w:rsidRPr="00847815" w:rsidRDefault="00147214" w:rsidP="00147214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="0089403D">
              <w:rPr>
                <w:rFonts w:ascii="標楷體" w:eastAsia="標楷體" w:hAnsi="標楷體" w:cstheme="minorBidi" w:hint="eastAsia"/>
              </w:rPr>
              <w:t>補助</w:t>
            </w:r>
            <w:r w:rsidRPr="00847815">
              <w:rPr>
                <w:rFonts w:ascii="標楷體" w:eastAsia="標楷體" w:hAnsi="標楷體" w:cstheme="minorBidi" w:hint="eastAsia"/>
              </w:rPr>
              <w:t>對象及資格。(第三條)</w:t>
            </w:r>
          </w:p>
          <w:p w14:paraId="6E76F575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53678783" w14:textId="77777777" w:rsidTr="00870CD0">
        <w:tc>
          <w:tcPr>
            <w:tcW w:w="5949" w:type="dxa"/>
          </w:tcPr>
          <w:p w14:paraId="5699F7CB" w14:textId="1A5517C9" w:rsidR="00220691" w:rsidRPr="00B257F4" w:rsidRDefault="00CC328D" w:rsidP="00220691">
            <w:pPr>
              <w:ind w:left="850" w:hangingChars="354" w:hanging="850"/>
              <w:rPr>
                <w:rFonts w:ascii="標楷體" w:eastAsia="標楷體" w:hAnsi="標楷體"/>
              </w:rPr>
            </w:pPr>
            <w:r w:rsidRPr="00847815">
              <w:rPr>
                <w:rFonts w:ascii="標楷體" w:eastAsia="標楷體" w:hAnsi="標楷體"/>
              </w:rPr>
              <w:t xml:space="preserve">第四條 </w:t>
            </w:r>
            <w:r w:rsidR="00220691" w:rsidRPr="00C6539B">
              <w:rPr>
                <w:rFonts w:ascii="標楷體" w:eastAsia="標楷體" w:hAnsi="標楷體" w:hint="eastAsia"/>
              </w:rPr>
              <w:t>有下列情形之一者</w:t>
            </w:r>
            <w:r w:rsidR="00220691">
              <w:rPr>
                <w:rFonts w:ascii="標楷體" w:eastAsia="標楷體" w:hAnsi="標楷體" w:hint="eastAsia"/>
              </w:rPr>
              <w:t>，</w:t>
            </w:r>
            <w:r w:rsidR="00220691" w:rsidRPr="00C6539B">
              <w:rPr>
                <w:rFonts w:ascii="標楷體" w:eastAsia="標楷體" w:hAnsi="標楷體" w:hint="eastAsia"/>
              </w:rPr>
              <w:t>不得重複申請補助</w:t>
            </w:r>
            <w:r w:rsidR="00220691">
              <w:rPr>
                <w:rFonts w:ascii="標楷體" w:eastAsia="標楷體" w:hAnsi="標楷體" w:hint="eastAsia"/>
              </w:rPr>
              <w:t>:</w:t>
            </w:r>
          </w:p>
          <w:p w14:paraId="6BC409F3" w14:textId="77777777" w:rsidR="00220691" w:rsidRPr="00276971" w:rsidRDefault="00220691" w:rsidP="00220691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一、</w:t>
            </w:r>
            <w:r w:rsidRPr="00CC001A">
              <w:rPr>
                <w:rFonts w:ascii="標楷體" w:eastAsia="標楷體" w:hAnsi="標楷體" w:hint="eastAsia"/>
              </w:rPr>
              <w:t>低收入戶老人、七十歲以上中低收入老人參加健保</w:t>
            </w:r>
            <w:r>
              <w:rPr>
                <w:rFonts w:ascii="標楷體" w:eastAsia="標楷體" w:hAnsi="標楷體" w:hint="eastAsia"/>
              </w:rPr>
              <w:t>，</w:t>
            </w:r>
            <w:r w:rsidRPr="00CC001A">
              <w:rPr>
                <w:rFonts w:ascii="標楷體" w:eastAsia="標楷體" w:hAnsi="標楷體" w:hint="eastAsia"/>
              </w:rPr>
              <w:t>其保費已由政府負擔者。</w:t>
            </w:r>
          </w:p>
          <w:p w14:paraId="5ABE9BFF" w14:textId="77777777" w:rsidR="00220691" w:rsidRPr="00276971" w:rsidRDefault="00220691" w:rsidP="00220691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二、</w:t>
            </w:r>
            <w:r w:rsidRPr="00CC001A">
              <w:rPr>
                <w:rFonts w:ascii="標楷體" w:eastAsia="標楷體" w:hAnsi="標楷體" w:hint="eastAsia"/>
              </w:rPr>
              <w:t>領有身心障礙手冊之重度、極重度老人。</w:t>
            </w:r>
          </w:p>
          <w:p w14:paraId="5D73750E" w14:textId="77777777" w:rsidR="00220691" w:rsidRDefault="00220691" w:rsidP="00220691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三、</w:t>
            </w:r>
            <w:r w:rsidRPr="00CC001A">
              <w:rPr>
                <w:rFonts w:ascii="標楷體" w:eastAsia="標楷體" w:hAnsi="標楷體" w:hint="eastAsia"/>
              </w:rPr>
              <w:t>六十五歲以上之榮民(含眷屬)健保費自負額已由行政院退除役官兵輔導委員會支付者。</w:t>
            </w:r>
          </w:p>
          <w:p w14:paraId="315E77BF" w14:textId="035D6079" w:rsidR="00220691" w:rsidRDefault="00220691" w:rsidP="00220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 w:rsidR="0038707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四、</w:t>
            </w:r>
            <w:r w:rsidRPr="00CC001A">
              <w:rPr>
                <w:rFonts w:ascii="標楷體" w:eastAsia="標楷體" w:hAnsi="標楷體" w:hint="eastAsia"/>
              </w:rPr>
              <w:t>其他符合補助對象其保費已由政府編列預</w:t>
            </w:r>
          </w:p>
          <w:p w14:paraId="1024B62D" w14:textId="304AC40C" w:rsidR="000C74BB" w:rsidRDefault="00220691" w:rsidP="00220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8707A">
              <w:rPr>
                <w:rFonts w:ascii="標楷體" w:eastAsia="標楷體" w:hAnsi="標楷體" w:hint="eastAsia"/>
              </w:rPr>
              <w:t xml:space="preserve"> </w:t>
            </w:r>
            <w:r w:rsidRPr="00CC001A">
              <w:rPr>
                <w:rFonts w:ascii="標楷體" w:eastAsia="標楷體" w:hAnsi="標楷體" w:hint="eastAsia"/>
              </w:rPr>
              <w:t>算</w:t>
            </w:r>
            <w:r>
              <w:rPr>
                <w:rFonts w:ascii="標楷體" w:eastAsia="標楷體" w:hAnsi="標楷體" w:hint="eastAsia"/>
              </w:rPr>
              <w:t>全額</w:t>
            </w:r>
            <w:r w:rsidRPr="00CC001A">
              <w:rPr>
                <w:rFonts w:ascii="標楷體" w:eastAsia="標楷體" w:hAnsi="標楷體" w:hint="eastAsia"/>
              </w:rPr>
              <w:t>支付者</w:t>
            </w:r>
            <w:r>
              <w:rPr>
                <w:rFonts w:ascii="標楷體" w:eastAsia="標楷體" w:hAnsi="標楷體" w:hint="eastAsia"/>
              </w:rPr>
              <w:t>，</w:t>
            </w:r>
            <w:r w:rsidRPr="00CC001A">
              <w:rPr>
                <w:rFonts w:ascii="標楷體" w:eastAsia="標楷體" w:hAnsi="標楷體" w:hint="eastAsia"/>
              </w:rPr>
              <w:t>不得重複申請補助。</w:t>
            </w:r>
          </w:p>
          <w:p w14:paraId="6B6DA361" w14:textId="77777777" w:rsidR="00CF6543" w:rsidRPr="00847815" w:rsidRDefault="00CF6543" w:rsidP="0022069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821A191" w14:textId="77777777" w:rsidR="00C50164" w:rsidRPr="00847815" w:rsidRDefault="00C50164" w:rsidP="00C50164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="00220691">
              <w:rPr>
                <w:rFonts w:ascii="標楷體" w:eastAsia="標楷體" w:hAnsi="標楷體" w:cstheme="minorBidi" w:hint="eastAsia"/>
              </w:rPr>
              <w:t>補助</w:t>
            </w:r>
            <w:r w:rsidR="00220691" w:rsidRPr="00C6539B">
              <w:rPr>
                <w:rFonts w:ascii="標楷體" w:eastAsia="標楷體" w:hAnsi="標楷體" w:hint="eastAsia"/>
              </w:rPr>
              <w:t>不得重複申請</w:t>
            </w:r>
            <w:r w:rsidR="00220691">
              <w:rPr>
                <w:rFonts w:ascii="標楷體" w:eastAsia="標楷體" w:hAnsi="標楷體" w:hint="eastAsia"/>
              </w:rPr>
              <w:t>之情形</w:t>
            </w:r>
            <w:r w:rsidRPr="00847815">
              <w:rPr>
                <w:rFonts w:ascii="標楷體" w:eastAsia="標楷體" w:hAnsi="標楷體" w:cstheme="minorBidi" w:hint="eastAsia"/>
              </w:rPr>
              <w:t>。(第四條)</w:t>
            </w:r>
          </w:p>
          <w:p w14:paraId="6D403614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03C94709" w14:textId="77777777" w:rsidTr="00870CD0">
        <w:tc>
          <w:tcPr>
            <w:tcW w:w="5949" w:type="dxa"/>
          </w:tcPr>
          <w:p w14:paraId="6B4E1C83" w14:textId="77777777" w:rsidR="00547DF1" w:rsidRPr="00547DF1" w:rsidRDefault="00547DF1" w:rsidP="0022069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凡符合補助之對象，每人每月比照農保健保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5C69C4F" w14:textId="2EA8B5AB" w:rsidR="00220691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費自行負擔金額補助。</w:t>
            </w:r>
          </w:p>
          <w:p w14:paraId="6F6755DE" w14:textId="77777777" w:rsidR="00CF6543" w:rsidRPr="00220691" w:rsidRDefault="00CF6543" w:rsidP="00CF6543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14:paraId="6A561750" w14:textId="77777777" w:rsidR="000C74BB" w:rsidRPr="00847815" w:rsidRDefault="00A55923" w:rsidP="002E22F2">
            <w:pPr>
              <w:rPr>
                <w:rFonts w:ascii="標楷體" w:eastAsia="標楷體" w:hAnsi="標楷體"/>
              </w:rPr>
            </w:pPr>
            <w:bookmarkStart w:id="0" w:name="_Hlk5865251"/>
            <w:r w:rsidRPr="00847815">
              <w:rPr>
                <w:rFonts w:ascii="標楷體" w:eastAsia="標楷體" w:hAnsi="標楷體" w:hint="eastAsia"/>
              </w:rPr>
              <w:t>明定本自治條例</w:t>
            </w:r>
            <w:bookmarkEnd w:id="0"/>
            <w:r w:rsidR="00220691">
              <w:rPr>
                <w:rFonts w:ascii="標楷體" w:eastAsia="標楷體" w:hAnsi="標楷體" w:hint="eastAsia"/>
              </w:rPr>
              <w:t>補助標準</w:t>
            </w:r>
            <w:r w:rsidRPr="00847815">
              <w:rPr>
                <w:rFonts w:ascii="標楷體" w:eastAsia="標楷體" w:hAnsi="標楷體" w:hint="eastAsia"/>
              </w:rPr>
              <w:t>。(第五條)</w:t>
            </w:r>
          </w:p>
        </w:tc>
      </w:tr>
      <w:tr w:rsidR="000C74BB" w:rsidRPr="00847815" w14:paraId="3A551190" w14:textId="77777777" w:rsidTr="00870CD0">
        <w:tc>
          <w:tcPr>
            <w:tcW w:w="5949" w:type="dxa"/>
          </w:tcPr>
          <w:p w14:paraId="5BB6D81E" w14:textId="0ADA612B" w:rsidR="00220691" w:rsidRPr="00220691" w:rsidRDefault="00547DF1" w:rsidP="0022069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補助發放方式</w:t>
            </w:r>
            <w:r w:rsidR="008D64BD">
              <w:rPr>
                <w:rFonts w:ascii="標楷體" w:eastAsia="標楷體" w:hAnsi="標楷體" w:hint="eastAsia"/>
              </w:rPr>
              <w:t>如下</w:t>
            </w:r>
            <w:r w:rsidR="00220691" w:rsidRPr="00220691">
              <w:rPr>
                <w:rFonts w:ascii="標楷體" w:eastAsia="標楷體" w:hAnsi="標楷體" w:hint="eastAsia"/>
              </w:rPr>
              <w:t>:</w:t>
            </w:r>
          </w:p>
          <w:p w14:paraId="108DEB6A" w14:textId="77777777" w:rsidR="00220691" w:rsidRDefault="00220691" w:rsidP="00220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一、</w:t>
            </w:r>
            <w:r w:rsidRPr="003F1E2F">
              <w:rPr>
                <w:rFonts w:ascii="標楷體" w:eastAsia="標楷體" w:hAnsi="標楷體" w:hint="eastAsia"/>
              </w:rPr>
              <w:t>採半年發放一次為原則</w:t>
            </w:r>
            <w:r w:rsidRPr="00276971">
              <w:rPr>
                <w:rFonts w:ascii="標楷體" w:eastAsia="標楷體" w:hAnsi="標楷體" w:hint="eastAsia"/>
              </w:rPr>
              <w:t>。</w:t>
            </w:r>
          </w:p>
          <w:p w14:paraId="5AE9229E" w14:textId="77777777" w:rsidR="009026CB" w:rsidRDefault="00220691" w:rsidP="009026CB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F1E2F">
              <w:rPr>
                <w:rFonts w:ascii="標楷體" w:eastAsia="標楷體" w:hAnsi="標楷體" w:hint="eastAsia"/>
              </w:rPr>
              <w:t>由</w:t>
            </w:r>
            <w:r w:rsidR="009026CB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所</w:t>
            </w:r>
            <w:r w:rsidR="009026CB">
              <w:rPr>
                <w:rFonts w:ascii="標楷體" w:eastAsia="標楷體" w:hAnsi="標楷體" w:hint="eastAsia"/>
              </w:rPr>
              <w:t>社會課</w:t>
            </w:r>
            <w:r w:rsidRPr="003F1E2F">
              <w:rPr>
                <w:rFonts w:ascii="標楷體" w:eastAsia="標楷體" w:hAnsi="標楷體" w:hint="eastAsia"/>
              </w:rPr>
              <w:t>統計</w:t>
            </w:r>
            <w:r>
              <w:rPr>
                <w:rFonts w:ascii="標楷體" w:eastAsia="標楷體" w:hAnsi="標楷體" w:hint="eastAsia"/>
              </w:rPr>
              <w:t>鎮</w:t>
            </w:r>
            <w:r w:rsidRPr="003F1E2F">
              <w:rPr>
                <w:rFonts w:ascii="標楷體" w:eastAsia="標楷體" w:hAnsi="標楷體" w:hint="eastAsia"/>
              </w:rPr>
              <w:t>內符合資格核定有案</w:t>
            </w:r>
            <w:r w:rsidR="009026CB">
              <w:rPr>
                <w:rFonts w:ascii="標楷體" w:eastAsia="標楷體" w:hAnsi="標楷體" w:hint="eastAsia"/>
              </w:rPr>
              <w:t xml:space="preserve"> </w:t>
            </w:r>
          </w:p>
          <w:p w14:paraId="50373B58" w14:textId="64D29042" w:rsidR="00CF6543" w:rsidRPr="009026CB" w:rsidRDefault="009026CB" w:rsidP="009026CB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20691" w:rsidRPr="003F1E2F">
              <w:rPr>
                <w:rFonts w:ascii="標楷體" w:eastAsia="標楷體" w:hAnsi="標楷體" w:hint="eastAsia"/>
              </w:rPr>
              <w:t>之中低</w:t>
            </w:r>
            <w:r w:rsidR="00220691" w:rsidRPr="009026CB">
              <w:rPr>
                <w:rFonts w:ascii="標楷體" w:eastAsia="標楷體" w:hAnsi="標楷體" w:hint="eastAsia"/>
              </w:rPr>
              <w:t xml:space="preserve">收入老人，直接匯入老人帳號。  </w:t>
            </w:r>
          </w:p>
          <w:p w14:paraId="71EC7F79" w14:textId="77777777" w:rsidR="000C74BB" w:rsidRPr="00220691" w:rsidRDefault="00220691" w:rsidP="0022069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1F0E" w:rsidRPr="0084781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8E3435D" w14:textId="77777777" w:rsidR="00301AD9" w:rsidRPr="00847815" w:rsidRDefault="00301AD9" w:rsidP="00301AD9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="00220691">
              <w:rPr>
                <w:rFonts w:ascii="標楷體" w:eastAsia="標楷體" w:hAnsi="標楷體" w:cstheme="minorBidi" w:hint="eastAsia"/>
              </w:rPr>
              <w:t>補助發放方式</w:t>
            </w:r>
            <w:r w:rsidRPr="00847815">
              <w:rPr>
                <w:rFonts w:ascii="標楷體" w:eastAsia="標楷體" w:hAnsi="標楷體" w:cstheme="minorBidi" w:hint="eastAsia"/>
              </w:rPr>
              <w:t>。（第六條</w:t>
            </w:r>
            <w:r w:rsidRPr="00847815">
              <w:rPr>
                <w:rFonts w:ascii="標楷體" w:eastAsia="標楷體" w:hAnsi="標楷體" w:cstheme="minorBidi"/>
              </w:rPr>
              <w:t>）</w:t>
            </w:r>
          </w:p>
          <w:p w14:paraId="619C0ABE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1E090AEC" w14:textId="77777777" w:rsidTr="00870CD0">
        <w:tc>
          <w:tcPr>
            <w:tcW w:w="5949" w:type="dxa"/>
          </w:tcPr>
          <w:p w14:paraId="0847A252" w14:textId="77777777" w:rsidR="00547DF1" w:rsidRPr="00547DF1" w:rsidRDefault="00547DF1" w:rsidP="002E22F2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保險費補助之生效時間，以依中低收入老人</w:t>
            </w:r>
          </w:p>
          <w:p w14:paraId="64A613F7" w14:textId="77777777" w:rsidR="00547DF1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核定補助起始月份起算保費，補助時如未設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23D7C6D1" w14:textId="77777777" w:rsidR="00547DF1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籍並繼續居住本鎮或中低收入老人補助資格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6C8F826C" w14:textId="27F2FC65" w:rsidR="000C74BB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變更或喪失時，其保險費停止補助。</w:t>
            </w:r>
          </w:p>
          <w:p w14:paraId="588B6384" w14:textId="77777777" w:rsidR="00CF6543" w:rsidRPr="00220691" w:rsidRDefault="00CF6543" w:rsidP="00CF6543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14:paraId="7675A993" w14:textId="77777777" w:rsidR="00301AD9" w:rsidRPr="00847815" w:rsidRDefault="00301AD9" w:rsidP="00301AD9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lastRenderedPageBreak/>
              <w:t>明定本自治條例</w:t>
            </w:r>
            <w:r w:rsidR="00220691" w:rsidRPr="00220691">
              <w:rPr>
                <w:rFonts w:ascii="標楷體" w:eastAsia="標楷體" w:hAnsi="標楷體" w:hint="eastAsia"/>
              </w:rPr>
              <w:t>補助之生效時間</w:t>
            </w:r>
            <w:r w:rsidR="00220691">
              <w:rPr>
                <w:rFonts w:ascii="標楷體" w:eastAsia="標楷體" w:hAnsi="標楷體" w:hint="eastAsia"/>
              </w:rPr>
              <w:t>及停止補助情形</w:t>
            </w:r>
            <w:r w:rsidRPr="00847815">
              <w:rPr>
                <w:rFonts w:ascii="標楷體" w:eastAsia="標楷體" w:hAnsi="標楷體" w:cstheme="minorBidi" w:hint="eastAsia"/>
              </w:rPr>
              <w:t>。(第七條)</w:t>
            </w:r>
          </w:p>
          <w:p w14:paraId="1AF75874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3F4601" w:rsidRPr="00847815" w14:paraId="297CA863" w14:textId="77777777" w:rsidTr="00CF6543">
        <w:trPr>
          <w:trHeight w:val="70"/>
        </w:trPr>
        <w:tc>
          <w:tcPr>
            <w:tcW w:w="5949" w:type="dxa"/>
          </w:tcPr>
          <w:p w14:paraId="47FBD4B6" w14:textId="77777777" w:rsidR="00547DF1" w:rsidRPr="00547DF1" w:rsidRDefault="00547DF1" w:rsidP="00CF6543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本自治條例所需經費由本所編列預算支應，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5BF4BCBA" w14:textId="231C22C2" w:rsidR="00CF6543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646DC">
              <w:rPr>
                <w:rFonts w:ascii="標楷體" w:eastAsia="標楷體" w:hAnsi="標楷體" w:hint="eastAsia"/>
              </w:rPr>
              <w:t>並得視財政狀況修正條文內容後</w:t>
            </w:r>
            <w:r w:rsidR="00220691" w:rsidRPr="00220691">
              <w:rPr>
                <w:rFonts w:ascii="標楷體" w:eastAsia="標楷體" w:hAnsi="標楷體" w:hint="eastAsia"/>
              </w:rPr>
              <w:t>辦理。</w:t>
            </w:r>
          </w:p>
        </w:tc>
        <w:tc>
          <w:tcPr>
            <w:tcW w:w="3544" w:type="dxa"/>
          </w:tcPr>
          <w:p w14:paraId="56F8FFDD" w14:textId="77777777" w:rsidR="003F4601" w:rsidRPr="00847815" w:rsidRDefault="00220691" w:rsidP="001C4F81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明定本自治條例所需經費來源及</w:t>
            </w:r>
            <w:r w:rsidRPr="00847815">
              <w:rPr>
                <w:rFonts w:ascii="標楷體" w:eastAsia="標楷體" w:hAnsi="標楷體"/>
              </w:rPr>
              <w:t>得視財政狀況</w:t>
            </w:r>
            <w:r w:rsidRPr="00847815">
              <w:rPr>
                <w:rFonts w:ascii="標楷體" w:eastAsia="標楷體" w:hAnsi="標楷體" w:hint="eastAsia"/>
              </w:rPr>
              <w:t>修正條文內容</w:t>
            </w:r>
            <w:r w:rsidR="00301AD9" w:rsidRPr="00847815">
              <w:rPr>
                <w:rFonts w:ascii="標楷體" w:eastAsia="標楷體" w:hAnsi="標楷體" w:cstheme="minorBidi" w:hint="eastAsia"/>
              </w:rPr>
              <w:t>。(第八條)</w:t>
            </w:r>
          </w:p>
        </w:tc>
      </w:tr>
      <w:tr w:rsidR="00220691" w:rsidRPr="00847815" w14:paraId="66176B12" w14:textId="77777777" w:rsidTr="00870CD0">
        <w:tc>
          <w:tcPr>
            <w:tcW w:w="5949" w:type="dxa"/>
          </w:tcPr>
          <w:p w14:paraId="42D8901E" w14:textId="77777777" w:rsidR="00547DF1" w:rsidRPr="00547DF1" w:rsidRDefault="00547DF1" w:rsidP="00CF6543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397202" w:rsidRPr="00CF65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本自治條例溯自一百十二年一月一日起施</w:t>
            </w:r>
          </w:p>
          <w:p w14:paraId="2E54B568" w14:textId="091DB0D5" w:rsidR="00220691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397202" w:rsidRPr="00CF65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行。</w:t>
            </w:r>
          </w:p>
          <w:p w14:paraId="02C02FA6" w14:textId="77777777" w:rsidR="00CF6543" w:rsidRPr="00CF6543" w:rsidRDefault="00CF6543" w:rsidP="00CF6543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14:paraId="21F0B71E" w14:textId="77777777" w:rsidR="00397202" w:rsidRPr="00847815" w:rsidRDefault="00397202" w:rsidP="00397202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明定本自治條例施行日期。(第</w:t>
            </w:r>
            <w:r>
              <w:rPr>
                <w:rFonts w:ascii="標楷體" w:eastAsia="標楷體" w:hAnsi="標楷體" w:cstheme="minorBidi" w:hint="eastAsia"/>
              </w:rPr>
              <w:t>九</w:t>
            </w:r>
            <w:r w:rsidRPr="00847815">
              <w:rPr>
                <w:rFonts w:ascii="標楷體" w:eastAsia="標楷體" w:hAnsi="標楷體" w:cstheme="minorBidi" w:hint="eastAsia"/>
              </w:rPr>
              <w:t>條)</w:t>
            </w:r>
          </w:p>
          <w:p w14:paraId="2AADBC24" w14:textId="77777777" w:rsidR="00220691" w:rsidRPr="00847815" w:rsidRDefault="00220691" w:rsidP="00301AD9">
            <w:pPr>
              <w:rPr>
                <w:rFonts w:ascii="標楷體" w:eastAsia="標楷體" w:hAnsi="標楷體" w:cstheme="minorBidi"/>
              </w:rPr>
            </w:pPr>
          </w:p>
        </w:tc>
      </w:tr>
    </w:tbl>
    <w:p w14:paraId="2B738202" w14:textId="77777777" w:rsidR="002E22F2" w:rsidRPr="002E22F2" w:rsidRDefault="002E22F2" w:rsidP="002E22F2">
      <w:pPr>
        <w:ind w:firstLineChars="1200" w:firstLine="3360"/>
        <w:rPr>
          <w:rFonts w:ascii="標楷體" w:eastAsia="標楷體" w:hAnsi="標楷體"/>
          <w:sz w:val="28"/>
          <w:szCs w:val="28"/>
        </w:rPr>
      </w:pPr>
    </w:p>
    <w:p w14:paraId="094F52DB" w14:textId="77777777" w:rsidR="00DF6D06" w:rsidRPr="002E22F2" w:rsidRDefault="00DF6D06"/>
    <w:sectPr w:rsidR="00DF6D06" w:rsidRPr="002E22F2" w:rsidSect="00870C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D8DA" w14:textId="77777777" w:rsidR="0046782B" w:rsidRDefault="0046782B" w:rsidP="007E20AB">
      <w:r>
        <w:separator/>
      </w:r>
    </w:p>
  </w:endnote>
  <w:endnote w:type="continuationSeparator" w:id="0">
    <w:p w14:paraId="512F6E2D" w14:textId="77777777" w:rsidR="0046782B" w:rsidRDefault="0046782B" w:rsidP="007E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5F9A" w14:textId="77777777" w:rsidR="0046782B" w:rsidRDefault="0046782B" w:rsidP="007E20AB">
      <w:r>
        <w:separator/>
      </w:r>
    </w:p>
  </w:footnote>
  <w:footnote w:type="continuationSeparator" w:id="0">
    <w:p w14:paraId="37D3629E" w14:textId="77777777" w:rsidR="0046782B" w:rsidRDefault="0046782B" w:rsidP="007E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659"/>
    <w:multiLevelType w:val="hybridMultilevel"/>
    <w:tmpl w:val="42343AD4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113EA"/>
    <w:multiLevelType w:val="hybridMultilevel"/>
    <w:tmpl w:val="436CF0CE"/>
    <w:lvl w:ilvl="0" w:tplc="EE724178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77917"/>
    <w:multiLevelType w:val="hybridMultilevel"/>
    <w:tmpl w:val="8E945BFA"/>
    <w:lvl w:ilvl="0" w:tplc="9EE4411E">
      <w:start w:val="9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E2ACB"/>
    <w:multiLevelType w:val="hybridMultilevel"/>
    <w:tmpl w:val="DC4AA7E6"/>
    <w:lvl w:ilvl="0" w:tplc="903E0644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61932649">
    <w:abstractNumId w:val="0"/>
  </w:num>
  <w:num w:numId="2" w16cid:durableId="1145470330">
    <w:abstractNumId w:val="1"/>
  </w:num>
  <w:num w:numId="3" w16cid:durableId="854459148">
    <w:abstractNumId w:val="3"/>
  </w:num>
  <w:num w:numId="4" w16cid:durableId="131159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2"/>
    <w:rsid w:val="00061D29"/>
    <w:rsid w:val="00073372"/>
    <w:rsid w:val="000B3268"/>
    <w:rsid w:val="000C74BB"/>
    <w:rsid w:val="00147214"/>
    <w:rsid w:val="00163635"/>
    <w:rsid w:val="001B3CD2"/>
    <w:rsid w:val="001C4F81"/>
    <w:rsid w:val="001E1F3E"/>
    <w:rsid w:val="00220691"/>
    <w:rsid w:val="002E22F2"/>
    <w:rsid w:val="00301AD9"/>
    <w:rsid w:val="00330BF5"/>
    <w:rsid w:val="0038707A"/>
    <w:rsid w:val="00397202"/>
    <w:rsid w:val="003C67D6"/>
    <w:rsid w:val="003F0153"/>
    <w:rsid w:val="003F4601"/>
    <w:rsid w:val="0046782B"/>
    <w:rsid w:val="004E00CE"/>
    <w:rsid w:val="004E1698"/>
    <w:rsid w:val="00502F1C"/>
    <w:rsid w:val="00547DF1"/>
    <w:rsid w:val="005646DC"/>
    <w:rsid w:val="005F72D3"/>
    <w:rsid w:val="0062013C"/>
    <w:rsid w:val="006308F1"/>
    <w:rsid w:val="00742339"/>
    <w:rsid w:val="007D21C7"/>
    <w:rsid w:val="007E20AB"/>
    <w:rsid w:val="007F2A33"/>
    <w:rsid w:val="008045D7"/>
    <w:rsid w:val="00847815"/>
    <w:rsid w:val="00870CD0"/>
    <w:rsid w:val="00872345"/>
    <w:rsid w:val="0089403D"/>
    <w:rsid w:val="008B13C3"/>
    <w:rsid w:val="008D64BD"/>
    <w:rsid w:val="009026CB"/>
    <w:rsid w:val="009143F0"/>
    <w:rsid w:val="00917D66"/>
    <w:rsid w:val="00950F19"/>
    <w:rsid w:val="00951731"/>
    <w:rsid w:val="00A00294"/>
    <w:rsid w:val="00A55923"/>
    <w:rsid w:val="00AA668E"/>
    <w:rsid w:val="00AF060D"/>
    <w:rsid w:val="00B67AB3"/>
    <w:rsid w:val="00C261AB"/>
    <w:rsid w:val="00C50164"/>
    <w:rsid w:val="00CC328D"/>
    <w:rsid w:val="00CF6543"/>
    <w:rsid w:val="00D41521"/>
    <w:rsid w:val="00D824C8"/>
    <w:rsid w:val="00DD1F0E"/>
    <w:rsid w:val="00DF6D06"/>
    <w:rsid w:val="00E73EA4"/>
    <w:rsid w:val="00E87381"/>
    <w:rsid w:val="00E90A36"/>
    <w:rsid w:val="00EE1ECC"/>
    <w:rsid w:val="00F273AF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FCB7"/>
  <w15:chartTrackingRefBased/>
  <w15:docId w15:val="{45B78588-E1A7-4D29-8390-4715FA4B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70CD0"/>
    <w:rPr>
      <w:b/>
      <w:bCs/>
      <w:color w:val="auto"/>
    </w:rPr>
  </w:style>
  <w:style w:type="paragraph" w:styleId="a9">
    <w:name w:val="List Paragraph"/>
    <w:basedOn w:val="a"/>
    <w:uiPriority w:val="34"/>
    <w:qFormat/>
    <w:rsid w:val="00CC328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6C2F-0390-42AA-A268-18C8B020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2023-01-04T12:29:00Z</dcterms:created>
  <dcterms:modified xsi:type="dcterms:W3CDTF">2023-03-21T01:23:00Z</dcterms:modified>
</cp:coreProperties>
</file>